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4A7" w14:textId="77777777" w:rsidR="00452FCB" w:rsidRPr="00B04489" w:rsidRDefault="00452FCB" w:rsidP="00452FCB">
      <w:pPr>
        <w:pStyle w:val="Heading1"/>
        <w:rPr>
          <w:rFonts w:cs="Times New Roman"/>
        </w:rPr>
      </w:pPr>
      <w:bookmarkStart w:id="0" w:name="_GoBack"/>
      <w:bookmarkEnd w:id="0"/>
      <w:r w:rsidRPr="00B04489">
        <w:rPr>
          <w:rFonts w:cs="Times New Roman"/>
        </w:rPr>
        <w:t>K – Eurocentrism</w:t>
      </w:r>
    </w:p>
    <w:p w14:paraId="4D7AD152" w14:textId="7BBD0AC8" w:rsidR="00452FCB" w:rsidRDefault="00452FCB" w:rsidP="00452FCB">
      <w:pPr>
        <w:pStyle w:val="Heading2"/>
      </w:pPr>
      <w:r>
        <w:t>Notes</w:t>
      </w:r>
    </w:p>
    <w:p w14:paraId="5FE636DC" w14:textId="079D82E8" w:rsidR="00561DF8" w:rsidRPr="00452FCB" w:rsidRDefault="00BC4C3E" w:rsidP="00452FCB">
      <w:pPr>
        <w:rPr>
          <w:rFonts w:ascii="Times New Roman" w:hAnsi="Times New Roman" w:cs="Times New Roman"/>
        </w:rPr>
      </w:pPr>
      <w:r w:rsidRPr="00452FCB">
        <w:rPr>
          <w:rFonts w:ascii="Times New Roman" w:hAnsi="Times New Roman" w:cs="Times New Roman"/>
        </w:rPr>
        <w:t xml:space="preserve">Eurocentrism is </w:t>
      </w:r>
      <w:r w:rsidR="00561DF8" w:rsidRPr="00452FCB">
        <w:rPr>
          <w:rFonts w:ascii="Times New Roman" w:hAnsi="Times New Roman" w:cs="Times New Roman"/>
        </w:rPr>
        <w:t>a worldview</w:t>
      </w:r>
      <w:r w:rsidR="00A36BAC" w:rsidRPr="00452FCB">
        <w:rPr>
          <w:rFonts w:ascii="Times New Roman" w:hAnsi="Times New Roman" w:cs="Times New Roman"/>
        </w:rPr>
        <w:t xml:space="preserve"> </w:t>
      </w:r>
      <w:r w:rsidR="00561DF8" w:rsidRPr="00452FCB">
        <w:rPr>
          <w:rFonts w:ascii="Times New Roman" w:hAnsi="Times New Roman" w:cs="Times New Roman"/>
        </w:rPr>
        <w:t>in which Western/European thought and agency</w:t>
      </w:r>
      <w:r w:rsidR="00A36BAC" w:rsidRPr="00452FCB">
        <w:rPr>
          <w:rFonts w:ascii="Times New Roman" w:hAnsi="Times New Roman" w:cs="Times New Roman"/>
        </w:rPr>
        <w:t xml:space="preserve"> </w:t>
      </w:r>
      <w:r w:rsidR="00561DF8" w:rsidRPr="00452FCB">
        <w:rPr>
          <w:rFonts w:ascii="Times New Roman" w:hAnsi="Times New Roman" w:cs="Times New Roman"/>
        </w:rPr>
        <w:t>is prioritized as central in the world while others are made peripheral resulting in the oppression of the global South and the formation of in groups and out groups</w:t>
      </w:r>
      <w:r w:rsidR="007311DE" w:rsidRPr="00452FCB">
        <w:rPr>
          <w:rFonts w:ascii="Times New Roman" w:hAnsi="Times New Roman" w:cs="Times New Roman"/>
        </w:rPr>
        <w:t xml:space="preserve">. </w:t>
      </w:r>
      <w:r w:rsidR="00670BC4" w:rsidRPr="00452FCB">
        <w:rPr>
          <w:rFonts w:ascii="Times New Roman" w:hAnsi="Times New Roman" w:cs="Times New Roman"/>
        </w:rPr>
        <w:t xml:space="preserve">This justifies intervention and environmental destruction via the focus on capital and the conception of nature and the global South as resources. The alternative in the 1NC is to delink from Western structures as an all or nothing strategy of refusal to Eurocentric knowledge production to rethink education. The argument is that in delinking from western modernity there is potential for other understandings of education within the world as possibility for the future. In terms of </w:t>
      </w:r>
      <w:r w:rsidR="00F52606" w:rsidRPr="00452FCB">
        <w:rPr>
          <w:rFonts w:ascii="Times New Roman" w:hAnsi="Times New Roman" w:cs="Times New Roman"/>
        </w:rPr>
        <w:t xml:space="preserve">the link debate, </w:t>
      </w:r>
      <w:r w:rsidR="002E18FC" w:rsidRPr="00452FCB">
        <w:rPr>
          <w:rFonts w:ascii="Times New Roman" w:hAnsi="Times New Roman" w:cs="Times New Roman"/>
        </w:rPr>
        <w:t xml:space="preserve">argue </w:t>
      </w:r>
      <w:r w:rsidR="00FD15D5" w:rsidRPr="00452FCB">
        <w:rPr>
          <w:rFonts w:ascii="Times New Roman" w:hAnsi="Times New Roman" w:cs="Times New Roman"/>
        </w:rPr>
        <w:t>policy</w:t>
      </w:r>
      <w:r w:rsidR="002B066B" w:rsidRPr="00452FCB">
        <w:rPr>
          <w:rFonts w:ascii="Times New Roman" w:hAnsi="Times New Roman" w:cs="Times New Roman"/>
        </w:rPr>
        <w:t xml:space="preserve"> actions</w:t>
      </w:r>
      <w:r w:rsidR="00F52606" w:rsidRPr="00452FCB">
        <w:rPr>
          <w:rFonts w:ascii="Times New Roman" w:hAnsi="Times New Roman" w:cs="Times New Roman"/>
        </w:rPr>
        <w:t xml:space="preserve"> within </w:t>
      </w:r>
      <w:r w:rsidR="002E18FC" w:rsidRPr="00452FCB">
        <w:rPr>
          <w:rFonts w:ascii="Times New Roman" w:hAnsi="Times New Roman" w:cs="Times New Roman"/>
        </w:rPr>
        <w:t>a</w:t>
      </w:r>
      <w:r w:rsidR="00670BC4" w:rsidRPr="00452FCB">
        <w:rPr>
          <w:rFonts w:ascii="Times New Roman" w:hAnsi="Times New Roman" w:cs="Times New Roman"/>
        </w:rPr>
        <w:t xml:space="preserve"> Eurocentric system will have </w:t>
      </w:r>
      <w:r w:rsidR="00F52606" w:rsidRPr="00452FCB">
        <w:rPr>
          <w:rFonts w:ascii="Times New Roman" w:hAnsi="Times New Roman" w:cs="Times New Roman"/>
        </w:rPr>
        <w:t xml:space="preserve">cognitive and cultural biases </w:t>
      </w:r>
      <w:r w:rsidR="00BA44CD" w:rsidRPr="00452FCB">
        <w:rPr>
          <w:rFonts w:ascii="Times New Roman" w:hAnsi="Times New Roman" w:cs="Times New Roman"/>
        </w:rPr>
        <w:t>ensuring</w:t>
      </w:r>
      <w:r w:rsidR="00F52606" w:rsidRPr="00452FCB">
        <w:rPr>
          <w:rFonts w:ascii="Times New Roman" w:hAnsi="Times New Roman" w:cs="Times New Roman"/>
        </w:rPr>
        <w:t xml:space="preserve"> other ways of perceiving the world </w:t>
      </w:r>
      <w:r w:rsidR="00B93104" w:rsidRPr="00452FCB">
        <w:rPr>
          <w:rFonts w:ascii="Times New Roman" w:hAnsi="Times New Roman" w:cs="Times New Roman"/>
        </w:rPr>
        <w:t>are ignored resulting in knowledge being str</w:t>
      </w:r>
      <w:r w:rsidR="002E18FC" w:rsidRPr="00452FCB">
        <w:rPr>
          <w:rFonts w:ascii="Times New Roman" w:hAnsi="Times New Roman" w:cs="Times New Roman"/>
        </w:rPr>
        <w:t>uctured by western institutions</w:t>
      </w:r>
      <w:r w:rsidR="00BA44CD" w:rsidRPr="00452FCB">
        <w:rPr>
          <w:rFonts w:ascii="Times New Roman" w:hAnsi="Times New Roman" w:cs="Times New Roman"/>
        </w:rPr>
        <w:t>.</w:t>
      </w:r>
    </w:p>
    <w:p w14:paraId="3F5183B0" w14:textId="063834D1" w:rsidR="00D45FC8" w:rsidRPr="00B04489" w:rsidRDefault="00452FCB" w:rsidP="00C7503A">
      <w:pPr>
        <w:pStyle w:val="Heading1"/>
        <w:rPr>
          <w:rFonts w:cs="Times New Roman"/>
        </w:rPr>
      </w:pPr>
      <w:r>
        <w:rPr>
          <w:rFonts w:cs="Times New Roman"/>
        </w:rPr>
        <w:t>Neg</w:t>
      </w:r>
    </w:p>
    <w:p w14:paraId="6B2464A5" w14:textId="6B800C63" w:rsidR="00D45FC8" w:rsidRPr="00B04489" w:rsidRDefault="00131A0B" w:rsidP="00C7503A">
      <w:pPr>
        <w:pStyle w:val="Heading2"/>
        <w:rPr>
          <w:rFonts w:cs="Times New Roman"/>
        </w:rPr>
      </w:pPr>
      <w:r w:rsidRPr="00B04489">
        <w:rPr>
          <w:rFonts w:cs="Times New Roman"/>
        </w:rPr>
        <w:t>Shells</w:t>
      </w:r>
    </w:p>
    <w:p w14:paraId="3BB00A18" w14:textId="1B3A1BAA" w:rsidR="00131A0B" w:rsidRPr="00B04489" w:rsidRDefault="00131A0B" w:rsidP="00C7503A">
      <w:pPr>
        <w:pStyle w:val="Heading3"/>
        <w:rPr>
          <w:rFonts w:cs="Times New Roman"/>
        </w:rPr>
      </w:pPr>
      <w:r w:rsidRPr="00B04489">
        <w:rPr>
          <w:rFonts w:cs="Times New Roman"/>
        </w:rPr>
        <w:t xml:space="preserve">1NC </w:t>
      </w:r>
      <w:r w:rsidR="007F6AEC" w:rsidRPr="00B04489">
        <w:rPr>
          <w:rFonts w:cs="Times New Roman"/>
        </w:rPr>
        <w:t>–</w:t>
      </w:r>
      <w:r w:rsidRPr="00B04489">
        <w:rPr>
          <w:rFonts w:cs="Times New Roman"/>
        </w:rPr>
        <w:t xml:space="preserve"> </w:t>
      </w:r>
      <w:r w:rsidR="007F6AEC" w:rsidRPr="00B04489">
        <w:rPr>
          <w:rFonts w:cs="Times New Roman"/>
        </w:rPr>
        <w:t>General Policy</w:t>
      </w:r>
    </w:p>
    <w:p w14:paraId="15A646D5" w14:textId="1E90A3CA" w:rsidR="00CA0EFD" w:rsidRPr="00B04489" w:rsidRDefault="00423139" w:rsidP="00C7503A">
      <w:pPr>
        <w:pStyle w:val="Heading4"/>
        <w:rPr>
          <w:rFonts w:cs="Times New Roman"/>
        </w:rPr>
      </w:pPr>
      <w:r w:rsidRPr="00B04489">
        <w:rPr>
          <w:rFonts w:cs="Times New Roman"/>
        </w:rPr>
        <w:t xml:space="preserve">The education system is structured around modernity and nationalist ideology driving a violent and unsustainable Eurocentric paradigm that reinforces subjugation of indigenous populations </w:t>
      </w:r>
    </w:p>
    <w:p w14:paraId="1EAB421D" w14:textId="4AFCA811" w:rsidR="00D45FC8" w:rsidRPr="00B04489" w:rsidRDefault="00D45FC8" w:rsidP="00C7503A">
      <w:pPr>
        <w:rPr>
          <w:rFonts w:ascii="Times New Roman" w:hAnsi="Times New Roman" w:cs="Times New Roman"/>
        </w:rPr>
      </w:pPr>
      <w:r w:rsidRPr="00B04489">
        <w:rPr>
          <w:rFonts w:ascii="Times New Roman" w:hAnsi="Times New Roman" w:cs="Times New Roman"/>
          <w:b/>
          <w:sz w:val="24"/>
        </w:rPr>
        <w:t>Baker ’12</w:t>
      </w:r>
      <w:r w:rsidRPr="00B04489">
        <w:rPr>
          <w:rFonts w:ascii="Times New Roman" w:hAnsi="Times New Roman" w:cs="Times New Roman"/>
          <w:sz w:val="24"/>
        </w:rPr>
        <w:t xml:space="preserve"> </w:t>
      </w:r>
      <w:r w:rsidRPr="00B04489">
        <w:rPr>
          <w:rFonts w:ascii="Times New Roman" w:hAnsi="Times New Roman" w:cs="Times New Roman"/>
        </w:rPr>
        <w:t xml:space="preserve">(Michael.; doctoral candidate at the Warner Graduate School of Education and Human Development, University of Rochester, USA. His dissertation situates the sixteenth- and seventeenth-century formations of modern western schooling among the German-speaking territories within the processes of confessionalization and the emergence of the modern/colonial world system. He plans to teach the historical sociology of modern/colonial education, and develop a multi-civilizational curriculum. Michael is a former high school and community college teacher in Seattle, USA, where he studied social theory of modernity at the University of Washington. He previously co-authored ‘Changing Spaces: urban school interrelationships and the impact of standards-based reform’ in Educational Administration Quarterly (2006). Correspondence: </w:t>
      </w:r>
      <w:hyperlink r:id="rId9" w:history="1">
        <w:r w:rsidRPr="00B04489">
          <w:rPr>
            <w:rStyle w:val="Hyperlink"/>
            <w:rFonts w:ascii="Times New Roman" w:hAnsi="Times New Roman" w:cs="Times New Roman"/>
          </w:rPr>
          <w:t>ruhlinbaker@frontier.com</w:t>
        </w:r>
      </w:hyperlink>
      <w:r w:rsidRPr="00B04489">
        <w:rPr>
          <w:rFonts w:ascii="Times New Roman" w:hAnsi="Times New Roman" w:cs="Times New Roman"/>
        </w:rPr>
        <w:t>, “Modernity/Coloniality and Eurocentric Education: towards a post-Occidental self-u</w:t>
      </w:r>
      <w:r w:rsidR="004575CC" w:rsidRPr="00B04489">
        <w:rPr>
          <w:rFonts w:ascii="Times New Roman" w:hAnsi="Times New Roman" w:cs="Times New Roman"/>
        </w:rPr>
        <w:t>nderstanding of the present”)</w:t>
      </w:r>
    </w:p>
    <w:p w14:paraId="3B0B0507" w14:textId="3A76AFEB" w:rsidR="00D45FC8" w:rsidRPr="00B04489" w:rsidRDefault="00D45FC8" w:rsidP="00C7503A">
      <w:pPr>
        <w:rPr>
          <w:rStyle w:val="StyleUnderline"/>
          <w:rFonts w:cs="Times New Roman"/>
        </w:rPr>
      </w:pPr>
      <w:r w:rsidRPr="00B04489">
        <w:rPr>
          <w:rFonts w:ascii="Times New Roman" w:hAnsi="Times New Roman" w:cs="Times New Roman"/>
          <w:sz w:val="8"/>
          <w:szCs w:val="14"/>
        </w:rPr>
        <w:t xml:space="preserve">This recent </w:t>
      </w:r>
      <w:r w:rsidRPr="00B04489">
        <w:rPr>
          <w:rStyle w:val="StyleUnderline"/>
          <w:rFonts w:cs="Times New Roman"/>
        </w:rPr>
        <w:t xml:space="preserve">analysis and </w:t>
      </w:r>
      <w:r w:rsidRPr="00B04489">
        <w:rPr>
          <w:rStyle w:val="StyleUnderline"/>
          <w:rFonts w:cs="Times New Roman"/>
          <w:highlight w:val="cyan"/>
        </w:rPr>
        <w:t>critique of modernity</w:t>
      </w:r>
      <w:r w:rsidRPr="00B04489">
        <w:rPr>
          <w:rStyle w:val="StyleUnderline"/>
          <w:rFonts w:cs="Times New Roman"/>
        </w:rPr>
        <w:t xml:space="preserve"> from the perspective of the modern/colonial world system </w:t>
      </w:r>
      <w:r w:rsidRPr="00B04489">
        <w:rPr>
          <w:rStyle w:val="StyleUnderline"/>
          <w:rFonts w:cs="Times New Roman"/>
          <w:highlight w:val="cyan"/>
        </w:rPr>
        <w:t>provides</w:t>
      </w:r>
      <w:r w:rsidRPr="00B04489">
        <w:rPr>
          <w:rStyle w:val="StyleUnderline"/>
          <w:rFonts w:cs="Times New Roman"/>
        </w:rPr>
        <w:t xml:space="preserve"> a critical, comprehensive, and relational (world-historical or planetary) </w:t>
      </w:r>
      <w:r w:rsidRPr="00B04489">
        <w:rPr>
          <w:rStyle w:val="StyleUnderline"/>
          <w:rFonts w:cs="Times New Roman"/>
          <w:highlight w:val="cyan"/>
        </w:rPr>
        <w:t xml:space="preserve">interpretation of </w:t>
      </w:r>
      <w:r w:rsidRPr="00B04489">
        <w:rPr>
          <w:rStyle w:val="StyleUnderline"/>
          <w:rFonts w:cs="Times New Roman"/>
        </w:rPr>
        <w:t xml:space="preserve">western </w:t>
      </w:r>
      <w:r w:rsidRPr="00B04489">
        <w:rPr>
          <w:rStyle w:val="StyleUnderline"/>
          <w:rFonts w:cs="Times New Roman"/>
          <w:highlight w:val="cyan"/>
        </w:rPr>
        <w:t>modernity, with</w:t>
      </w:r>
      <w:r w:rsidRPr="00B04489">
        <w:rPr>
          <w:rStyle w:val="StyleUnderline"/>
          <w:rFonts w:cs="Times New Roman"/>
        </w:rPr>
        <w:t xml:space="preserve"> significant </w:t>
      </w:r>
      <w:r w:rsidRPr="00B04489">
        <w:rPr>
          <w:rStyle w:val="StyleUnderline"/>
          <w:rFonts w:cs="Times New Roman"/>
          <w:highlight w:val="cyan"/>
        </w:rPr>
        <w:t>implications for rethinking</w:t>
      </w:r>
      <w:r w:rsidRPr="00B04489">
        <w:rPr>
          <w:rStyle w:val="StyleUnderline"/>
          <w:rFonts w:cs="Times New Roman"/>
        </w:rPr>
        <w:t xml:space="preserve"> the civilizational </w:t>
      </w:r>
      <w:r w:rsidRPr="00B04489">
        <w:rPr>
          <w:rStyle w:val="StyleUnderline"/>
          <w:rFonts w:cs="Times New Roman"/>
          <w:highlight w:val="cyan"/>
        </w:rPr>
        <w:t>enclosures of</w:t>
      </w:r>
      <w:r w:rsidRPr="00B04489">
        <w:rPr>
          <w:rStyle w:val="StyleUnderline"/>
          <w:rFonts w:cs="Times New Roman"/>
        </w:rPr>
        <w:t xml:space="preserve"> modern </w:t>
      </w:r>
      <w:r w:rsidRPr="00B04489">
        <w:rPr>
          <w:rStyle w:val="StyleUnderline"/>
          <w:rFonts w:cs="Times New Roman"/>
          <w:highlight w:val="cyan"/>
        </w:rPr>
        <w:t>western education</w:t>
      </w:r>
      <w:r w:rsidRPr="00B04489">
        <w:rPr>
          <w:rFonts w:ascii="Times New Roman" w:hAnsi="Times New Roman" w:cs="Times New Roman"/>
          <w:sz w:val="8"/>
          <w:szCs w:val="14"/>
        </w:rPr>
        <w:t xml:space="preserve">. Modernity/coloniality is interpreted as a planetary phenomenon, understood here as a worldwide system, within which </w:t>
      </w:r>
      <w:r w:rsidRPr="00B04489">
        <w:rPr>
          <w:rStyle w:val="StyleUnderline"/>
          <w:rFonts w:cs="Times New Roman"/>
        </w:rPr>
        <w:t>the plurality of non-western ways of knowing and being in the world are subordinately interlinked.</w:t>
      </w:r>
      <w:r w:rsidRPr="00B04489">
        <w:rPr>
          <w:rFonts w:ascii="Times New Roman" w:hAnsi="Times New Roman" w:cs="Times New Roman"/>
          <w:sz w:val="8"/>
          <w:szCs w:val="14"/>
        </w:rPr>
        <w:t xml:space="preserve"> The diverse pluralities of interlinked and interacting civilizational processes and conditions in the world today all coexist within a dynamic historical system characterized by modernity/coloniality (Dussel, 1998). </w:t>
      </w:r>
      <w:r w:rsidRPr="00B04489">
        <w:rPr>
          <w:rStyle w:val="StyleUnderline"/>
          <w:rFonts w:cs="Times New Roman"/>
        </w:rPr>
        <w:t>Occidental modernity is interpreted here, in part, as a normative system of domination, oppression, and exploitation, rooted in the earliest stages of European colonial expansion and western civilizational identity formation</w:t>
      </w:r>
      <w:r w:rsidRPr="00B04489">
        <w:rPr>
          <w:rFonts w:ascii="Times New Roman" w:hAnsi="Times New Roman" w:cs="Times New Roman"/>
          <w:sz w:val="8"/>
          <w:szCs w:val="14"/>
        </w:rPr>
        <w:t xml:space="preserve">. As the civilizational missions and designs have unfolded from salvation, to civilizing, to modernizing, and most recently, to marketizing, western educational institutions and their modern system of knowledge are maintained within this predatory model of civilization based upon a normative projection of humanity (Mignolo, 2006). Modern western education systems have been hugely successful at reproducing this Eurocentric macro-narrative of modernity (thoroughly naturalized) in part through Eurocentric curricula and nation-state centered thinking. </w:t>
      </w:r>
      <w:r w:rsidRPr="00B04489">
        <w:rPr>
          <w:rStyle w:val="StyleUnderline"/>
          <w:rFonts w:cs="Times New Roman"/>
        </w:rPr>
        <w:t>Nation-</w:t>
      </w:r>
      <w:r w:rsidRPr="00B04489">
        <w:rPr>
          <w:rStyle w:val="StyleUnderline"/>
          <w:rFonts w:cs="Times New Roman"/>
          <w:highlight w:val="cyan"/>
        </w:rPr>
        <w:t xml:space="preserve">state </w:t>
      </w:r>
      <w:r w:rsidRPr="00B04489">
        <w:rPr>
          <w:rStyle w:val="StyleUnderline"/>
          <w:rFonts w:cs="Times New Roman"/>
        </w:rPr>
        <w:t>and disciplinary-</w:t>
      </w:r>
      <w:r w:rsidRPr="00B04489">
        <w:rPr>
          <w:rStyle w:val="StyleUnderline"/>
          <w:rFonts w:cs="Times New Roman"/>
          <w:highlight w:val="cyan"/>
        </w:rPr>
        <w:t>centered approaches to teaching</w:t>
      </w:r>
      <w:r w:rsidRPr="00B04489">
        <w:rPr>
          <w:rStyle w:val="StyleUnderline"/>
          <w:rFonts w:cs="Times New Roman"/>
        </w:rPr>
        <w:t xml:space="preserve"> and learning </w:t>
      </w:r>
      <w:r w:rsidRPr="00B04489">
        <w:rPr>
          <w:rStyle w:val="StyleUnderline"/>
          <w:rFonts w:cs="Times New Roman"/>
          <w:highlight w:val="cyan"/>
        </w:rPr>
        <w:t>overlook</w:t>
      </w:r>
      <w:r w:rsidRPr="00B04489">
        <w:rPr>
          <w:rStyle w:val="StyleUnderline"/>
          <w:rFonts w:cs="Times New Roman"/>
        </w:rPr>
        <w:t xml:space="preserve"> the </w:t>
      </w:r>
      <w:r w:rsidRPr="00B04489">
        <w:rPr>
          <w:rStyle w:val="StyleUnderline"/>
          <w:rFonts w:cs="Times New Roman"/>
          <w:highlight w:val="cyan"/>
        </w:rPr>
        <w:t>systemic-</w:t>
      </w:r>
      <w:r w:rsidRPr="00B04489">
        <w:rPr>
          <w:rStyle w:val="StyleUnderline"/>
          <w:rFonts w:cs="Times New Roman"/>
        </w:rPr>
        <w:t xml:space="preserve">historical </w:t>
      </w:r>
      <w:r w:rsidRPr="00B04489">
        <w:rPr>
          <w:rStyle w:val="StyleUnderline"/>
          <w:rFonts w:cs="Times New Roman"/>
          <w:highlight w:val="cyan"/>
        </w:rPr>
        <w:t>structures</w:t>
      </w:r>
      <w:r w:rsidRPr="00B04489">
        <w:rPr>
          <w:rStyle w:val="StyleUnderline"/>
          <w:rFonts w:cs="Times New Roman"/>
        </w:rPr>
        <w:t xml:space="preserve"> (foundational preconditions) preceding and </w:t>
      </w:r>
      <w:r w:rsidRPr="00B04489">
        <w:rPr>
          <w:rStyle w:val="StyleUnderline"/>
          <w:rFonts w:cs="Times New Roman"/>
          <w:highlight w:val="cyan"/>
        </w:rPr>
        <w:t xml:space="preserve">underlying the </w:t>
      </w:r>
      <w:r w:rsidRPr="00B04489">
        <w:rPr>
          <w:rStyle w:val="StyleUnderline"/>
          <w:rFonts w:cs="Times New Roman"/>
        </w:rPr>
        <w:t xml:space="preserve">emergence of the modern </w:t>
      </w:r>
      <w:r w:rsidRPr="00B04489">
        <w:rPr>
          <w:rStyle w:val="StyleUnderline"/>
          <w:rFonts w:cs="Times New Roman"/>
          <w:highlight w:val="cyan"/>
        </w:rPr>
        <w:t>state, disciplinary knowledges, and</w:t>
      </w:r>
      <w:r w:rsidRPr="00B04489">
        <w:rPr>
          <w:rStyle w:val="StyleUnderline"/>
          <w:rFonts w:cs="Times New Roman"/>
        </w:rPr>
        <w:t xml:space="preserve"> mass </w:t>
      </w:r>
      <w:r w:rsidRPr="00B04489">
        <w:rPr>
          <w:rStyle w:val="StyleUnderline"/>
          <w:rFonts w:cs="Times New Roman"/>
          <w:highlight w:val="cyan"/>
        </w:rPr>
        <w:t>education systems, as well as</w:t>
      </w:r>
      <w:r w:rsidRPr="00B04489">
        <w:rPr>
          <w:rStyle w:val="StyleUnderline"/>
          <w:rFonts w:cs="Times New Roman"/>
        </w:rPr>
        <w:t xml:space="preserve"> the power/</w:t>
      </w:r>
      <w:r w:rsidRPr="00B04489">
        <w:rPr>
          <w:rStyle w:val="StyleUnderline"/>
          <w:rFonts w:cs="Times New Roman"/>
          <w:highlight w:val="cyan"/>
        </w:rPr>
        <w:t>knowledge relations</w:t>
      </w:r>
      <w:r w:rsidRPr="00B04489">
        <w:rPr>
          <w:rStyle w:val="StyleUnderline"/>
          <w:rFonts w:cs="Times New Roman"/>
        </w:rPr>
        <w:t xml:space="preserve"> inherent </w:t>
      </w:r>
      <w:r w:rsidRPr="00B04489">
        <w:rPr>
          <w:rStyle w:val="StyleUnderline"/>
          <w:rFonts w:cs="Times New Roman"/>
          <w:highlight w:val="cyan"/>
        </w:rPr>
        <w:t xml:space="preserve">in </w:t>
      </w:r>
      <w:r w:rsidRPr="00B04489">
        <w:rPr>
          <w:rStyle w:val="StyleUnderline"/>
          <w:rFonts w:cs="Times New Roman"/>
        </w:rPr>
        <w:t xml:space="preserve">the project of </w:t>
      </w:r>
      <w:r w:rsidRPr="00B04489">
        <w:rPr>
          <w:rStyle w:val="StyleUnderline"/>
          <w:rFonts w:cs="Times New Roman"/>
          <w:highlight w:val="cyan"/>
        </w:rPr>
        <w:t>Eurocentric modernity</w:t>
      </w:r>
      <w:r w:rsidRPr="00B04489">
        <w:rPr>
          <w:rFonts w:ascii="Times New Roman" w:hAnsi="Times New Roman" w:cs="Times New Roman"/>
          <w:sz w:val="8"/>
          <w:szCs w:val="14"/>
        </w:rPr>
        <w:t xml:space="preserve"> (Stasiulius &amp; Yuval-Davis, 1995; Greene, 2007). </w:t>
      </w:r>
      <w:r w:rsidRPr="00B04489">
        <w:rPr>
          <w:rStyle w:val="StyleUnderline"/>
          <w:rFonts w:cs="Times New Roman"/>
        </w:rPr>
        <w:t xml:space="preserve">Self-serving </w:t>
      </w:r>
      <w:r w:rsidRPr="00B04489">
        <w:rPr>
          <w:rStyle w:val="StyleUnderline"/>
          <w:rFonts w:cs="Times New Roman"/>
          <w:highlight w:val="cyan"/>
        </w:rPr>
        <w:t>institutionalized academic</w:t>
      </w:r>
      <w:r w:rsidRPr="00B04489">
        <w:rPr>
          <w:rStyle w:val="StyleUnderline"/>
          <w:rFonts w:cs="Times New Roman"/>
        </w:rPr>
        <w:t xml:space="preserve"> disciplinary </w:t>
      </w:r>
      <w:r w:rsidRPr="00B04489">
        <w:rPr>
          <w:rStyle w:val="StyleUnderline"/>
          <w:rFonts w:cs="Times New Roman"/>
          <w:highlight w:val="cyan"/>
        </w:rPr>
        <w:t>boundaries, unexamined nationalist ideologies</w:t>
      </w:r>
      <w:r w:rsidRPr="00B04489">
        <w:rPr>
          <w:rStyle w:val="StyleUnderline"/>
          <w:rFonts w:cs="Times New Roman"/>
        </w:rPr>
        <w:t xml:space="preserve">, and insufficient interrelational research across the social sciences and humanities have all </w:t>
      </w:r>
      <w:r w:rsidRPr="00B04489">
        <w:rPr>
          <w:rStyle w:val="StyleUnderline"/>
          <w:rFonts w:cs="Times New Roman"/>
          <w:highlight w:val="cyan"/>
        </w:rPr>
        <w:t>contributed to a lack of</w:t>
      </w:r>
      <w:r w:rsidRPr="00B04489">
        <w:rPr>
          <w:rStyle w:val="StyleUnderline"/>
          <w:rFonts w:cs="Times New Roman"/>
        </w:rPr>
        <w:t xml:space="preserve"> critical </w:t>
      </w:r>
      <w:r w:rsidRPr="00B04489">
        <w:rPr>
          <w:rStyle w:val="StyleUnderline"/>
          <w:rFonts w:cs="Times New Roman"/>
          <w:highlight w:val="cyan"/>
        </w:rPr>
        <w:t xml:space="preserve">awareness </w:t>
      </w:r>
      <w:r w:rsidRPr="00B04489">
        <w:rPr>
          <w:rStyle w:val="StyleUnderline"/>
          <w:rFonts w:cs="Times New Roman"/>
        </w:rPr>
        <w:t xml:space="preserve">of the presence and limits of this modern civilizational narrative in the historical consciousness </w:t>
      </w:r>
      <w:r w:rsidRPr="00B04489">
        <w:rPr>
          <w:rStyle w:val="StyleUnderline"/>
          <w:rFonts w:cs="Times New Roman"/>
          <w:highlight w:val="cyan"/>
        </w:rPr>
        <w:t>of western modernity</w:t>
      </w:r>
      <w:r w:rsidRPr="00B04489">
        <w:rPr>
          <w:rFonts w:ascii="Times New Roman" w:hAnsi="Times New Roman" w:cs="Times New Roman"/>
          <w:sz w:val="8"/>
          <w:szCs w:val="14"/>
        </w:rPr>
        <w:t xml:space="preserve"> (Taylor, 1999; Agnew, 2003). </w:t>
      </w:r>
      <w:r w:rsidRPr="00B04489">
        <w:rPr>
          <w:rStyle w:val="StyleUnderline"/>
          <w:rFonts w:cs="Times New Roman"/>
          <w:highlight w:val="cyan"/>
        </w:rPr>
        <w:t>The</w:t>
      </w:r>
      <w:r w:rsidRPr="00B04489">
        <w:rPr>
          <w:rStyle w:val="StyleUnderline"/>
          <w:rFonts w:cs="Times New Roman"/>
        </w:rPr>
        <w:t xml:space="preserve"> modern/</w:t>
      </w:r>
      <w:r w:rsidRPr="00B04489">
        <w:rPr>
          <w:rStyle w:val="StyleUnderline"/>
          <w:rFonts w:cs="Times New Roman"/>
          <w:highlight w:val="cyan"/>
        </w:rPr>
        <w:t>colonial world</w:t>
      </w:r>
      <w:r w:rsidRPr="00B04489">
        <w:rPr>
          <w:rStyle w:val="StyleUnderline"/>
          <w:rFonts w:cs="Times New Roman"/>
        </w:rPr>
        <w:t xml:space="preserve"> system perspective articulates one of the most consequential critiques of Occidental modernity </w:t>
      </w:r>
      <w:r w:rsidRPr="00B04489">
        <w:rPr>
          <w:rStyle w:val="StyleUnderline"/>
          <w:rFonts w:cs="Times New Roman"/>
          <w:highlight w:val="cyan"/>
        </w:rPr>
        <w:t>aimed at rethinking</w:t>
      </w:r>
      <w:r w:rsidRPr="00B04489">
        <w:rPr>
          <w:rStyle w:val="StyleUnderline"/>
          <w:rFonts w:cs="Times New Roman"/>
        </w:rPr>
        <w:t xml:space="preserve"> the modern </w:t>
      </w:r>
      <w:r w:rsidRPr="00B04489">
        <w:rPr>
          <w:rStyle w:val="StyleUnderline"/>
          <w:rFonts w:cs="Times New Roman"/>
          <w:highlight w:val="cyan"/>
        </w:rPr>
        <w:t>social imaginary with</w:t>
      </w:r>
      <w:r w:rsidRPr="00B04489">
        <w:rPr>
          <w:rStyle w:val="StyleUnderline"/>
          <w:rFonts w:cs="Times New Roman"/>
        </w:rPr>
        <w:t>in which the self-</w:t>
      </w:r>
      <w:r w:rsidRPr="00B04489">
        <w:rPr>
          <w:rStyle w:val="StyleUnderline"/>
          <w:rFonts w:cs="Times New Roman"/>
          <w:highlight w:val="cyan"/>
        </w:rPr>
        <w:t xml:space="preserve">understanding of </w:t>
      </w:r>
      <w:r w:rsidRPr="00B04489">
        <w:rPr>
          <w:rStyle w:val="StyleUnderline"/>
          <w:rFonts w:cs="Times New Roman"/>
        </w:rPr>
        <w:t xml:space="preserve">modern </w:t>
      </w:r>
      <w:r w:rsidRPr="00B04489">
        <w:rPr>
          <w:rStyle w:val="StyleUnderline"/>
          <w:rFonts w:cs="Times New Roman"/>
          <w:highlight w:val="cyan"/>
        </w:rPr>
        <w:t>education</w:t>
      </w:r>
      <w:r w:rsidRPr="00B04489">
        <w:rPr>
          <w:rStyle w:val="StyleUnderline"/>
          <w:rFonts w:cs="Times New Roman"/>
        </w:rPr>
        <w:t xml:space="preserve"> emerged and remains </w:t>
      </w:r>
      <w:r w:rsidRPr="00B04489">
        <w:rPr>
          <w:rStyle w:val="StyleUnderline"/>
          <w:rFonts w:cs="Times New Roman"/>
          <w:highlight w:val="cyan"/>
        </w:rPr>
        <w:t>today</w:t>
      </w:r>
      <w:r w:rsidRPr="00B04489">
        <w:rPr>
          <w:rStyle w:val="StyleUnderline"/>
          <w:rFonts w:cs="Times New Roman"/>
        </w:rPr>
        <w:t xml:space="preserve">. From this perspective </w:t>
      </w:r>
      <w:r w:rsidRPr="00B04489">
        <w:rPr>
          <w:rStyle w:val="StyleUnderline"/>
          <w:rFonts w:cs="Times New Roman"/>
          <w:highlight w:val="cyan"/>
        </w:rPr>
        <w:t>the modern period</w:t>
      </w:r>
      <w:r w:rsidRPr="00B04489">
        <w:rPr>
          <w:rStyle w:val="StyleUnderline"/>
          <w:rFonts w:cs="Times New Roman"/>
        </w:rPr>
        <w:t xml:space="preserve"> and project </w:t>
      </w:r>
      <w:r w:rsidRPr="00B04489">
        <w:rPr>
          <w:rStyle w:val="StyleUnderline"/>
          <w:rFonts w:cs="Times New Roman"/>
          <w:highlight w:val="cyan"/>
        </w:rPr>
        <w:t xml:space="preserve">have been misunderstood within </w:t>
      </w:r>
      <w:r w:rsidRPr="00B04489">
        <w:rPr>
          <w:rStyle w:val="StyleUnderline"/>
          <w:rFonts w:cs="Times New Roman"/>
        </w:rPr>
        <w:t xml:space="preserve">a </w:t>
      </w:r>
      <w:r w:rsidRPr="00B04489">
        <w:rPr>
          <w:rStyle w:val="StyleUnderline"/>
          <w:rFonts w:cs="Times New Roman"/>
          <w:highlight w:val="cyan"/>
        </w:rPr>
        <w:t>Eurocentric</w:t>
      </w:r>
      <w:r w:rsidRPr="00B04489">
        <w:rPr>
          <w:rStyle w:val="StyleUnderline"/>
          <w:rFonts w:cs="Times New Roman"/>
        </w:rPr>
        <w:t xml:space="preserve"> intellectual cultural/civilizational complex characterized by a totalizing epistemological </w:t>
      </w:r>
      <w:r w:rsidRPr="00B04489">
        <w:rPr>
          <w:rStyle w:val="StyleUnderline"/>
          <w:rFonts w:cs="Times New Roman"/>
          <w:highlight w:val="cyan"/>
        </w:rPr>
        <w:t>framework</w:t>
      </w:r>
      <w:r w:rsidRPr="00B04489">
        <w:rPr>
          <w:rFonts w:ascii="Times New Roman" w:hAnsi="Times New Roman" w:cs="Times New Roman"/>
          <w:sz w:val="8"/>
          <w:szCs w:val="14"/>
        </w:rPr>
        <w:t xml:space="preserve">, i.e. western metaphysics (Mignolo, 2000a, p. 328; Cabrera, 2004). </w:t>
      </w:r>
      <w:r w:rsidRPr="00B04489">
        <w:rPr>
          <w:rStyle w:val="StyleUnderline"/>
          <w:rFonts w:cs="Times New Roman"/>
        </w:rPr>
        <w:t>The western and non-western critiques of dogmatic Eurocentrism at the heart of the modern worldview and corresponding educational project take aim at the ontological and epistemological framework and corresponding historical imaginary through which this project and the self-understanding of modernity were constructed</w:t>
      </w:r>
      <w:r w:rsidRPr="00B04489">
        <w:rPr>
          <w:rFonts w:ascii="Times New Roman" w:hAnsi="Times New Roman" w:cs="Times New Roman"/>
          <w:sz w:val="8"/>
          <w:szCs w:val="14"/>
        </w:rPr>
        <w:t xml:space="preserve"> (Taylor, 1995, 2001; Wallerstein, 1997; Bhambra, 2009). </w:t>
      </w:r>
      <w:r w:rsidRPr="00B04489">
        <w:rPr>
          <w:rStyle w:val="StyleUnderline"/>
          <w:rFonts w:cs="Times New Roman"/>
        </w:rPr>
        <w:t xml:space="preserve">Modern </w:t>
      </w:r>
      <w:r w:rsidRPr="00B04489">
        <w:rPr>
          <w:rStyle w:val="Emphasis"/>
          <w:rFonts w:cs="Times New Roman"/>
          <w:highlight w:val="cyan"/>
        </w:rPr>
        <w:t>western educated thought</w:t>
      </w:r>
      <w:r w:rsidRPr="00B04489">
        <w:rPr>
          <w:rStyle w:val="Emphasis"/>
          <w:rFonts w:cs="Times New Roman"/>
        </w:rPr>
        <w:t xml:space="preserve"> </w:t>
      </w:r>
      <w:r w:rsidRPr="00B04489">
        <w:rPr>
          <w:rStyle w:val="Emphasis"/>
          <w:rFonts w:cs="Times New Roman"/>
          <w:highlight w:val="cyan"/>
        </w:rPr>
        <w:t>understands itself</w:t>
      </w:r>
      <w:r w:rsidRPr="00B04489">
        <w:rPr>
          <w:rStyle w:val="Emphasis"/>
          <w:rFonts w:cs="Times New Roman"/>
        </w:rPr>
        <w:t xml:space="preserve"> and the world </w:t>
      </w:r>
      <w:r w:rsidRPr="00B04489">
        <w:rPr>
          <w:rStyle w:val="Emphasis"/>
          <w:rFonts w:cs="Times New Roman"/>
          <w:highlight w:val="cyan"/>
        </w:rPr>
        <w:t xml:space="preserve">through its own </w:t>
      </w:r>
      <w:r w:rsidRPr="00B04489">
        <w:rPr>
          <w:rStyle w:val="Emphasis"/>
          <w:rFonts w:cs="Times New Roman"/>
        </w:rPr>
        <w:t>conceptual/</w:t>
      </w:r>
      <w:r w:rsidRPr="00B04489">
        <w:rPr>
          <w:rStyle w:val="Emphasis"/>
          <w:rFonts w:cs="Times New Roman"/>
          <w:highlight w:val="cyan"/>
        </w:rPr>
        <w:t>epistemological framework, presumed to provide</w:t>
      </w:r>
      <w:r w:rsidRPr="00B04489">
        <w:rPr>
          <w:rStyle w:val="Emphasis"/>
          <w:rFonts w:cs="Times New Roman"/>
        </w:rPr>
        <w:t xml:space="preserve"> universal (valid and true) </w:t>
      </w:r>
      <w:r w:rsidRPr="00B04489">
        <w:rPr>
          <w:rStyle w:val="Emphasis"/>
          <w:rFonts w:cs="Times New Roman"/>
          <w:highlight w:val="cyan"/>
        </w:rPr>
        <w:t>knowledge</w:t>
      </w:r>
      <w:r w:rsidRPr="00B04489">
        <w:rPr>
          <w:rStyle w:val="Emphasis"/>
          <w:rFonts w:cs="Times New Roman"/>
        </w:rPr>
        <w:t xml:space="preserve"> (Cabrera, 2008). </w:t>
      </w:r>
      <w:r w:rsidRPr="00B04489">
        <w:rPr>
          <w:rStyle w:val="Emphasis"/>
          <w:rFonts w:cs="Times New Roman"/>
          <w:highlight w:val="cyan"/>
        </w:rPr>
        <w:t>Modern rational consciousness</w:t>
      </w:r>
      <w:r w:rsidRPr="00B04489">
        <w:rPr>
          <w:rStyle w:val="Emphasis"/>
          <w:rFonts w:cs="Times New Roman"/>
        </w:rPr>
        <w:t xml:space="preserve">, self-understood as the most advanced or developed form of humanity, </w:t>
      </w:r>
      <w:r w:rsidRPr="00B04489">
        <w:rPr>
          <w:rStyle w:val="Emphasis"/>
          <w:rFonts w:cs="Times New Roman"/>
          <w:highlight w:val="cyan"/>
        </w:rPr>
        <w:t>is now seen</w:t>
      </w:r>
      <w:r w:rsidRPr="00B04489">
        <w:rPr>
          <w:rStyle w:val="Emphasis"/>
          <w:rFonts w:cs="Times New Roman"/>
        </w:rPr>
        <w:t xml:space="preserve">, in part, </w:t>
      </w:r>
      <w:r w:rsidRPr="00B04489">
        <w:rPr>
          <w:rStyle w:val="Emphasis"/>
          <w:rFonts w:cs="Times New Roman"/>
          <w:highlight w:val="cyan"/>
        </w:rPr>
        <w:t>as an inherently violent and</w:t>
      </w:r>
      <w:r w:rsidRPr="00B04489">
        <w:rPr>
          <w:rStyle w:val="Emphasis"/>
          <w:rFonts w:cs="Times New Roman"/>
        </w:rPr>
        <w:t xml:space="preserve"> ecologically </w:t>
      </w:r>
      <w:r w:rsidRPr="00B04489">
        <w:rPr>
          <w:rStyle w:val="Emphasis"/>
          <w:rFonts w:cs="Times New Roman"/>
          <w:highlight w:val="cyan"/>
        </w:rPr>
        <w:t>unsustainable Eurocentric</w:t>
      </w:r>
      <w:r w:rsidRPr="00B04489">
        <w:rPr>
          <w:rStyle w:val="Emphasis"/>
          <w:rFonts w:cs="Times New Roman"/>
        </w:rPr>
        <w:t xml:space="preserve"> </w:t>
      </w:r>
      <w:r w:rsidRPr="00B04489">
        <w:rPr>
          <w:rStyle w:val="Emphasis"/>
          <w:rFonts w:cs="Times New Roman"/>
          <w:highlight w:val="cyan"/>
        </w:rPr>
        <w:t>projection</w:t>
      </w:r>
      <w:r w:rsidRPr="00B04489">
        <w:rPr>
          <w:rStyle w:val="Emphasis"/>
          <w:rFonts w:cs="Times New Roman"/>
        </w:rPr>
        <w:t xml:space="preserve"> (O’Sullivan, 1999). </w:t>
      </w:r>
      <w:r w:rsidRPr="00B04489">
        <w:rPr>
          <w:rStyle w:val="Emphasis"/>
          <w:rFonts w:cs="Times New Roman"/>
          <w:highlight w:val="cyan"/>
        </w:rPr>
        <w:t xml:space="preserve">From this recognition comes </w:t>
      </w:r>
      <w:r w:rsidRPr="00B04489">
        <w:rPr>
          <w:rStyle w:val="Emphasis"/>
          <w:rFonts w:cs="Times New Roman"/>
        </w:rPr>
        <w:t xml:space="preserve">the </w:t>
      </w:r>
      <w:r w:rsidRPr="00B04489">
        <w:rPr>
          <w:rStyle w:val="Emphasis"/>
          <w:rFonts w:cs="Times New Roman"/>
          <w:highlight w:val="cyan"/>
        </w:rPr>
        <w:t>redesign of teaching</w:t>
      </w:r>
      <w:r w:rsidRPr="00B04489">
        <w:rPr>
          <w:rStyle w:val="Emphasis"/>
          <w:rFonts w:cs="Times New Roman"/>
        </w:rPr>
        <w:t xml:space="preserve"> and learning </w:t>
      </w:r>
      <w:r w:rsidRPr="00B04489">
        <w:rPr>
          <w:rStyle w:val="Emphasis"/>
          <w:rFonts w:cs="Times New Roman"/>
          <w:highlight w:val="cyan"/>
        </w:rPr>
        <w:t>around the pluriversity of</w:t>
      </w:r>
      <w:r w:rsidRPr="00B04489">
        <w:rPr>
          <w:rStyle w:val="Emphasis"/>
          <w:rFonts w:cs="Times New Roman"/>
        </w:rPr>
        <w:t xml:space="preserve"> </w:t>
      </w:r>
      <w:r w:rsidRPr="00B04489">
        <w:rPr>
          <w:rStyle w:val="Emphasis"/>
          <w:rFonts w:cs="Times New Roman"/>
          <w:highlight w:val="cyan"/>
        </w:rPr>
        <w:t xml:space="preserve">knowledges </w:t>
      </w:r>
      <w:r w:rsidRPr="00B04489">
        <w:rPr>
          <w:rStyle w:val="Emphasis"/>
          <w:rFonts w:cs="Times New Roman"/>
        </w:rPr>
        <w:t xml:space="preserve">and corresponding ways </w:t>
      </w:r>
      <w:r w:rsidRPr="00B04489">
        <w:rPr>
          <w:rStyle w:val="Emphasis"/>
          <w:rFonts w:cs="Times New Roman"/>
          <w:highlight w:val="cyan"/>
        </w:rPr>
        <w:t>of being in the world</w:t>
      </w:r>
      <w:r w:rsidRPr="00B04489">
        <w:rPr>
          <w:rStyle w:val="StyleUnderline"/>
          <w:rFonts w:cs="Times New Roman"/>
        </w:rPr>
        <w:t xml:space="preserve">. Within the logic framed here as ‘epistemological pluralism’, the need for the pluralisation of knowledge is based on the understanding that the current system is inherently violent in its (mono)epistemic practices and unsustainable both in terms of exploitation of natural resources and human labour and in terms of how relationships are constructed. From this perspective, </w:t>
      </w:r>
      <w:r w:rsidRPr="00B04489">
        <w:rPr>
          <w:rStyle w:val="StyleUnderline"/>
          <w:rFonts w:cs="Times New Roman"/>
          <w:highlight w:val="cyan"/>
        </w:rPr>
        <w:t>the</w:t>
      </w:r>
      <w:r w:rsidRPr="00B04489">
        <w:rPr>
          <w:rStyle w:val="StyleUnderline"/>
          <w:rFonts w:cs="Times New Roman"/>
        </w:rPr>
        <w:t xml:space="preserve"> local and the global </w:t>
      </w:r>
      <w:r w:rsidRPr="00B04489">
        <w:rPr>
          <w:rStyle w:val="StyleUnderline"/>
          <w:rFonts w:cs="Times New Roman"/>
          <w:highlight w:val="cyan"/>
        </w:rPr>
        <w:t xml:space="preserve">problems societies </w:t>
      </w:r>
      <w:r w:rsidRPr="00B04489">
        <w:rPr>
          <w:rStyle w:val="StyleUnderline"/>
          <w:rFonts w:cs="Times New Roman"/>
        </w:rPr>
        <w:t xml:space="preserve">currently </w:t>
      </w:r>
      <w:r w:rsidRPr="00B04489">
        <w:rPr>
          <w:rStyle w:val="StyleUnderline"/>
          <w:rFonts w:cs="Times New Roman"/>
          <w:highlight w:val="cyan"/>
        </w:rPr>
        <w:t xml:space="preserve">face are </w:t>
      </w:r>
      <w:r w:rsidRPr="00B04489">
        <w:rPr>
          <w:rStyle w:val="StyleUnderline"/>
          <w:rFonts w:cs="Times New Roman"/>
        </w:rPr>
        <w:t xml:space="preserve">complex, interdependent and </w:t>
      </w:r>
      <w:r w:rsidRPr="00B04489">
        <w:rPr>
          <w:rStyle w:val="StyleUnderline"/>
          <w:rFonts w:cs="Times New Roman"/>
          <w:highlight w:val="cyan"/>
        </w:rPr>
        <w:t xml:space="preserve">reflect the </w:t>
      </w:r>
      <w:r w:rsidRPr="00B04489">
        <w:rPr>
          <w:rStyle w:val="StyleUnderline"/>
          <w:rFonts w:cs="Times New Roman"/>
        </w:rPr>
        <w:t xml:space="preserve">effects and </w:t>
      </w:r>
      <w:r w:rsidRPr="00B04489">
        <w:rPr>
          <w:rStyle w:val="StyleUnderline"/>
          <w:rFonts w:cs="Times New Roman"/>
          <w:highlight w:val="cyan"/>
        </w:rPr>
        <w:t xml:space="preserve">failure of the Enlightenment </w:t>
      </w:r>
      <w:r w:rsidRPr="00B04489">
        <w:rPr>
          <w:rStyle w:val="StyleUnderline"/>
          <w:rFonts w:cs="Times New Roman"/>
        </w:rPr>
        <w:t xml:space="preserve">ideals </w:t>
      </w:r>
      <w:r w:rsidRPr="00B04489">
        <w:rPr>
          <w:rStyle w:val="StyleUnderline"/>
          <w:rFonts w:cs="Times New Roman"/>
          <w:highlight w:val="cyan"/>
        </w:rPr>
        <w:t xml:space="preserve">which have been violently imposed </w:t>
      </w:r>
      <w:r w:rsidRPr="00B04489">
        <w:rPr>
          <w:rStyle w:val="StyleUnderline"/>
          <w:rFonts w:cs="Times New Roman"/>
        </w:rPr>
        <w:t xml:space="preserve">and universalized </w:t>
      </w:r>
      <w:r w:rsidRPr="00B04489">
        <w:rPr>
          <w:rStyle w:val="StyleUnderline"/>
          <w:rFonts w:cs="Times New Roman"/>
          <w:highlight w:val="cyan"/>
        </w:rPr>
        <w:t>through colonialism</w:t>
      </w:r>
      <w:r w:rsidRPr="00B04489">
        <w:rPr>
          <w:rStyle w:val="StyleUnderline"/>
          <w:rFonts w:cs="Times New Roman"/>
        </w:rPr>
        <w:t xml:space="preserve"> and market globalization, </w:t>
      </w:r>
      <w:r w:rsidRPr="00B04489">
        <w:rPr>
          <w:rStyle w:val="StyleUnderline"/>
          <w:rFonts w:cs="Times New Roman"/>
          <w:highlight w:val="cyan"/>
        </w:rPr>
        <w:t>rendering other ways of knowing invisible, a process Santos calls ‘epistemicide’</w:t>
      </w:r>
      <w:r w:rsidRPr="00B04489">
        <w:rPr>
          <w:rFonts w:ascii="Times New Roman" w:hAnsi="Times New Roman" w:cs="Times New Roman"/>
          <w:sz w:val="8"/>
          <w:szCs w:val="14"/>
        </w:rPr>
        <w:t xml:space="preserve"> (2007a:16). (Andreotti, 2010, pp. 8-9) </w:t>
      </w:r>
      <w:r w:rsidRPr="00B04489">
        <w:rPr>
          <w:rStyle w:val="StyleUnderline"/>
          <w:rFonts w:cs="Times New Roman"/>
          <w:highlight w:val="cyan"/>
        </w:rPr>
        <w:t>A pluriversal vision of education</w:t>
      </w:r>
      <w:r w:rsidRPr="00B04489">
        <w:rPr>
          <w:rStyle w:val="StyleUnderline"/>
          <w:rFonts w:cs="Times New Roman"/>
        </w:rPr>
        <w:t xml:space="preserve"> is </w:t>
      </w:r>
      <w:r w:rsidRPr="00B04489">
        <w:rPr>
          <w:rStyle w:val="StyleUnderline"/>
          <w:rFonts w:cs="Times New Roman"/>
          <w:highlight w:val="cyan"/>
        </w:rPr>
        <w:t>conceived</w:t>
      </w:r>
      <w:r w:rsidRPr="00B04489">
        <w:rPr>
          <w:rStyle w:val="StyleUnderline"/>
          <w:rFonts w:cs="Times New Roman"/>
        </w:rPr>
        <w:t xml:space="preserve"> initially </w:t>
      </w:r>
      <w:r w:rsidRPr="00B04489">
        <w:rPr>
          <w:rStyle w:val="StyleUnderline"/>
          <w:rFonts w:cs="Times New Roman"/>
          <w:highlight w:val="cyan"/>
        </w:rPr>
        <w:t>as a process of epistemic delinking from Eurocentrism</w:t>
      </w:r>
      <w:r w:rsidRPr="00B04489">
        <w:rPr>
          <w:rStyle w:val="StyleUnderline"/>
          <w:rFonts w:cs="Times New Roman"/>
        </w:rPr>
        <w:t>. Delinking from the modern formation of rationality and subjectivity involves the re- cognition, inclusion, and re-inscription of the principles and forms of knowledge</w:t>
      </w:r>
      <w:r w:rsidRPr="00B04489">
        <w:rPr>
          <w:rFonts w:ascii="Times New Roman" w:hAnsi="Times New Roman" w:cs="Times New Roman"/>
          <w:sz w:val="8"/>
          <w:szCs w:val="14"/>
        </w:rPr>
        <w:t xml:space="preserve"> and subjectivity that have been repressed or subalternized by modern reason in the ongoing redemptive- civilizational missions. The modern/colonial world system perspective recognizes and privileges the planetary diversity of intercivilizational processes and conditions that have been occluded within the conceptual/epistemological constructions of the modern/colonial world system. </w:t>
      </w:r>
      <w:r w:rsidRPr="00B04489">
        <w:rPr>
          <w:rStyle w:val="StyleUnderline"/>
          <w:rFonts w:cs="Times New Roman"/>
        </w:rPr>
        <w:t xml:space="preserve">As a decolonial interpretation of modern civilization, the modern/colonial world system perspective initiates an alternative to the logic of coloniality within the modern worldview and project. According to Mignolo, the hegemony of ‘civilization’ and the subalternity of cultures would become ‘the multiple diversity of local histories’, but no longer subaltern to global designs. </w:t>
      </w:r>
      <w:r w:rsidRPr="00B04489">
        <w:rPr>
          <w:rStyle w:val="StyleUnderline"/>
          <w:rFonts w:cs="Times New Roman"/>
          <w:highlight w:val="cyan"/>
        </w:rPr>
        <w:t xml:space="preserve">The perspective of </w:t>
      </w:r>
      <w:r w:rsidRPr="00B04489">
        <w:rPr>
          <w:rStyle w:val="StyleUnderline"/>
          <w:rFonts w:cs="Times New Roman"/>
        </w:rPr>
        <w:t>the subaltern (‘</w:t>
      </w:r>
      <w:r w:rsidRPr="00B04489">
        <w:rPr>
          <w:rStyle w:val="StyleUnderline"/>
          <w:rFonts w:cs="Times New Roman"/>
          <w:highlight w:val="cyan"/>
        </w:rPr>
        <w:t>border thinking’) in dialogue with a</w:t>
      </w:r>
      <w:r w:rsidRPr="00B04489">
        <w:rPr>
          <w:rStyle w:val="StyleUnderline"/>
          <w:rFonts w:cs="Times New Roman"/>
        </w:rPr>
        <w:t xml:space="preserve"> post-hegemonic, </w:t>
      </w:r>
      <w:r w:rsidRPr="00B04489">
        <w:rPr>
          <w:rStyle w:val="StyleUnderline"/>
          <w:rFonts w:cs="Times New Roman"/>
          <w:highlight w:val="cyan"/>
        </w:rPr>
        <w:t xml:space="preserve">decentered Eurocentric perspective is one way to get beyond </w:t>
      </w:r>
      <w:r w:rsidRPr="00B04489">
        <w:rPr>
          <w:rStyle w:val="StyleUnderline"/>
          <w:rFonts w:cs="Times New Roman"/>
        </w:rPr>
        <w:t xml:space="preserve">the limits of </w:t>
      </w:r>
      <w:r w:rsidRPr="00B04489">
        <w:rPr>
          <w:rStyle w:val="StyleUnderline"/>
          <w:rFonts w:cs="Times New Roman"/>
          <w:highlight w:val="cyan"/>
        </w:rPr>
        <w:t>Eurocentric modernity</w:t>
      </w:r>
      <w:r w:rsidRPr="00B04489">
        <w:rPr>
          <w:rStyle w:val="StyleUnderline"/>
          <w:rFonts w:cs="Times New Roman"/>
        </w:rPr>
        <w:t>.</w:t>
      </w:r>
      <w:r w:rsidRPr="00B04489">
        <w:rPr>
          <w:rFonts w:ascii="Times New Roman" w:hAnsi="Times New Roman" w:cs="Times New Roman"/>
          <w:sz w:val="8"/>
          <w:szCs w:val="14"/>
        </w:rPr>
        <w:t xml:space="preserve"> ‘To truly subvert the coherence of this system and its characteristic tactics of power one must not simply repudiate the modern disciplinary regime but develop a rearticulated relation to the Other’ (Alcoff, 2000, p. 255). </w:t>
      </w:r>
      <w:r w:rsidRPr="00B04489">
        <w:rPr>
          <w:rStyle w:val="StyleUnderline"/>
          <w:rFonts w:cs="Times New Roman"/>
          <w:highlight w:val="cyan"/>
        </w:rPr>
        <w:t>This re-imagined</w:t>
      </w:r>
      <w:r w:rsidRPr="00B04489">
        <w:rPr>
          <w:rStyle w:val="StyleUnderline"/>
          <w:rFonts w:cs="Times New Roman"/>
        </w:rPr>
        <w:t xml:space="preserve"> </w:t>
      </w:r>
      <w:r w:rsidRPr="00B04489">
        <w:rPr>
          <w:rStyle w:val="StyleUnderline"/>
          <w:rFonts w:cs="Times New Roman"/>
          <w:highlight w:val="cyan"/>
        </w:rPr>
        <w:t>modernity makes</w:t>
      </w:r>
      <w:r w:rsidRPr="00B04489">
        <w:rPr>
          <w:rStyle w:val="StyleUnderline"/>
          <w:rFonts w:cs="Times New Roman"/>
        </w:rPr>
        <w:t xml:space="preserve"> the structures of knowledge and </w:t>
      </w:r>
      <w:r w:rsidRPr="00B04489">
        <w:rPr>
          <w:rStyle w:val="StyleUnderline"/>
          <w:rFonts w:cs="Times New Roman"/>
          <w:highlight w:val="cyan"/>
        </w:rPr>
        <w:t>the educational practices through which the modern Eurocentric world was constructed problematic in their complicity within an ongoing system of exploitation</w:t>
      </w:r>
      <w:r w:rsidRPr="00B04489">
        <w:rPr>
          <w:rStyle w:val="StyleUnderline"/>
          <w:rFonts w:cs="Times New Roman"/>
        </w:rPr>
        <w:t xml:space="preserve"> and domination (Willinsky, 1998). Problematizing the ways the modern Eurocentric world was conceptualized and divided through the structures of knowledge and institutions of education includes the entire range of western political philosophy, from left to right. </w:t>
      </w:r>
      <w:r w:rsidRPr="00B04489">
        <w:rPr>
          <w:rStyle w:val="Emphasis"/>
          <w:rFonts w:cs="Times New Roman"/>
          <w:highlight w:val="cyan"/>
        </w:rPr>
        <w:t xml:space="preserve">From this perspective, </w:t>
      </w:r>
      <w:r w:rsidRPr="00B04489">
        <w:rPr>
          <w:rStyle w:val="Emphasis"/>
          <w:rFonts w:cs="Times New Roman"/>
        </w:rPr>
        <w:t xml:space="preserve">modern </w:t>
      </w:r>
      <w:r w:rsidRPr="00B04489">
        <w:rPr>
          <w:rStyle w:val="Emphasis"/>
          <w:rFonts w:cs="Times New Roman"/>
          <w:highlight w:val="cyan"/>
        </w:rPr>
        <w:t xml:space="preserve">western institutions, </w:t>
      </w:r>
      <w:r w:rsidRPr="00B04489">
        <w:rPr>
          <w:rStyle w:val="Emphasis"/>
          <w:rFonts w:cs="Times New Roman"/>
        </w:rPr>
        <w:t xml:space="preserve">such as the </w:t>
      </w:r>
      <w:r w:rsidRPr="00B04489">
        <w:rPr>
          <w:rStyle w:val="Emphasis"/>
          <w:rFonts w:cs="Times New Roman"/>
          <w:highlight w:val="cyan"/>
        </w:rPr>
        <w:t xml:space="preserve">structures of knowledge, </w:t>
      </w:r>
      <w:r w:rsidRPr="00B04489">
        <w:rPr>
          <w:rStyle w:val="Emphasis"/>
          <w:rFonts w:cs="Times New Roman"/>
        </w:rPr>
        <w:t xml:space="preserve">social and </w:t>
      </w:r>
      <w:r w:rsidRPr="00B04489">
        <w:rPr>
          <w:rStyle w:val="Emphasis"/>
          <w:rFonts w:cs="Times New Roman"/>
          <w:highlight w:val="cyan"/>
        </w:rPr>
        <w:t xml:space="preserve">political theory, </w:t>
      </w:r>
      <w:r w:rsidRPr="00B04489">
        <w:rPr>
          <w:rStyle w:val="Emphasis"/>
          <w:rFonts w:cs="Times New Roman"/>
        </w:rPr>
        <w:t xml:space="preserve">the </w:t>
      </w:r>
      <w:r w:rsidRPr="00B04489">
        <w:rPr>
          <w:rStyle w:val="Emphasis"/>
          <w:rFonts w:cs="Times New Roman"/>
          <w:highlight w:val="cyan"/>
        </w:rPr>
        <w:t xml:space="preserve">nation-state, </w:t>
      </w:r>
      <w:r w:rsidRPr="00B04489">
        <w:rPr>
          <w:rStyle w:val="Emphasis"/>
          <w:rFonts w:cs="Times New Roman"/>
        </w:rPr>
        <w:t xml:space="preserve">and </w:t>
      </w:r>
      <w:r w:rsidRPr="00B04489">
        <w:rPr>
          <w:rStyle w:val="Emphasis"/>
          <w:rFonts w:cs="Times New Roman"/>
          <w:highlight w:val="cyan"/>
        </w:rPr>
        <w:t xml:space="preserve">western education, are </w:t>
      </w:r>
      <w:r w:rsidRPr="00B04489">
        <w:rPr>
          <w:rStyle w:val="Emphasis"/>
          <w:rFonts w:cs="Times New Roman"/>
        </w:rPr>
        <w:t xml:space="preserve">modern/colonial </w:t>
      </w:r>
      <w:r w:rsidRPr="00B04489">
        <w:rPr>
          <w:rStyle w:val="Emphasis"/>
          <w:rFonts w:cs="Times New Roman"/>
          <w:highlight w:val="cyan"/>
        </w:rPr>
        <w:t xml:space="preserve">institutions </w:t>
      </w:r>
      <w:r w:rsidRPr="00B04489">
        <w:rPr>
          <w:rStyle w:val="Emphasis"/>
          <w:rFonts w:cs="Times New Roman"/>
        </w:rPr>
        <w:t>and traditions</w:t>
      </w:r>
      <w:r w:rsidRPr="00B04489">
        <w:rPr>
          <w:rStyle w:val="Emphasis"/>
          <w:rFonts w:cs="Times New Roman"/>
          <w:highlight w:val="cyan"/>
        </w:rPr>
        <w:t xml:space="preserve"> of thought. From this decolonial perspective, </w:t>
      </w:r>
      <w:r w:rsidRPr="00B04489">
        <w:rPr>
          <w:rStyle w:val="Emphasis"/>
          <w:rFonts w:cs="Times New Roman"/>
        </w:rPr>
        <w:t xml:space="preserve">the purposes of </w:t>
      </w:r>
      <w:r w:rsidRPr="00B04489">
        <w:rPr>
          <w:rStyle w:val="Emphasis"/>
          <w:rFonts w:cs="Times New Roman"/>
          <w:highlight w:val="cyan"/>
        </w:rPr>
        <w:t xml:space="preserve">education would </w:t>
      </w:r>
      <w:r w:rsidRPr="00B04489">
        <w:rPr>
          <w:rStyle w:val="Emphasis"/>
          <w:rFonts w:cs="Times New Roman"/>
        </w:rPr>
        <w:t xml:space="preserve">begin to </w:t>
      </w:r>
      <w:r w:rsidRPr="00B04489">
        <w:rPr>
          <w:rStyle w:val="Emphasis"/>
          <w:rFonts w:cs="Times New Roman"/>
          <w:highlight w:val="cyan"/>
        </w:rPr>
        <w:t xml:space="preserve">include unlearning </w:t>
      </w:r>
      <w:r w:rsidRPr="00B04489">
        <w:rPr>
          <w:rStyle w:val="Emphasis"/>
          <w:rFonts w:cs="Times New Roman"/>
        </w:rPr>
        <w:t xml:space="preserve">the </w:t>
      </w:r>
      <w:r w:rsidRPr="00B04489">
        <w:rPr>
          <w:rStyle w:val="Emphasis"/>
          <w:rFonts w:cs="Times New Roman"/>
          <w:highlight w:val="cyan"/>
        </w:rPr>
        <w:t xml:space="preserve">cultural biases of </w:t>
      </w:r>
      <w:r w:rsidRPr="00B04489">
        <w:rPr>
          <w:rStyle w:val="Emphasis"/>
          <w:rFonts w:cs="Times New Roman"/>
        </w:rPr>
        <w:t xml:space="preserve">the </w:t>
      </w:r>
      <w:r w:rsidRPr="00B04489">
        <w:rPr>
          <w:rStyle w:val="Emphasis"/>
          <w:rFonts w:cs="Times New Roman"/>
          <w:highlight w:val="cyan"/>
        </w:rPr>
        <w:t xml:space="preserve">dominant Eurocentric cosmology, particularly </w:t>
      </w:r>
      <w:r w:rsidRPr="00B04489">
        <w:rPr>
          <w:rStyle w:val="Emphasis"/>
          <w:rFonts w:cs="Times New Roman"/>
        </w:rPr>
        <w:t xml:space="preserve">the </w:t>
      </w:r>
      <w:r w:rsidRPr="00B04489">
        <w:rPr>
          <w:rStyle w:val="Emphasis"/>
          <w:rFonts w:cs="Times New Roman"/>
          <w:highlight w:val="cyan"/>
        </w:rPr>
        <w:t xml:space="preserve">western system of knowledge, and opening </w:t>
      </w:r>
      <w:r w:rsidRPr="00B04489">
        <w:rPr>
          <w:rStyle w:val="Emphasis"/>
          <w:rFonts w:cs="Times New Roman"/>
        </w:rPr>
        <w:t xml:space="preserve">the </w:t>
      </w:r>
      <w:r w:rsidRPr="00B04489">
        <w:rPr>
          <w:rStyle w:val="Emphasis"/>
          <w:rFonts w:cs="Times New Roman"/>
          <w:highlight w:val="cyan"/>
        </w:rPr>
        <w:t xml:space="preserve">western imagination to </w:t>
      </w:r>
      <w:r w:rsidRPr="00B04489">
        <w:rPr>
          <w:rStyle w:val="Emphasis"/>
          <w:rFonts w:cs="Times New Roman"/>
        </w:rPr>
        <w:t xml:space="preserve">the </w:t>
      </w:r>
      <w:r w:rsidRPr="00B04489">
        <w:rPr>
          <w:rStyle w:val="Emphasis"/>
          <w:rFonts w:cs="Times New Roman"/>
          <w:highlight w:val="cyan"/>
        </w:rPr>
        <w:t xml:space="preserve">multiple ways of perceiving </w:t>
      </w:r>
      <w:r w:rsidRPr="00B04489">
        <w:rPr>
          <w:rStyle w:val="Emphasis"/>
          <w:rFonts w:cs="Times New Roman"/>
        </w:rPr>
        <w:t xml:space="preserve">and conceiving </w:t>
      </w:r>
      <w:r w:rsidRPr="00B04489">
        <w:rPr>
          <w:rStyle w:val="Emphasis"/>
          <w:rFonts w:cs="Times New Roman"/>
          <w:highlight w:val="cyan"/>
        </w:rPr>
        <w:t xml:space="preserve">the world </w:t>
      </w:r>
      <w:r w:rsidRPr="00B04489">
        <w:rPr>
          <w:rStyle w:val="Emphasis"/>
          <w:rFonts w:cs="Times New Roman"/>
        </w:rPr>
        <w:t xml:space="preserve">that have been </w:t>
      </w:r>
      <w:r w:rsidRPr="00B04489">
        <w:rPr>
          <w:rStyle w:val="Emphasis"/>
          <w:rFonts w:cs="Times New Roman"/>
          <w:highlight w:val="cyan"/>
        </w:rPr>
        <w:t>occluded within the Eurocentric imaginary</w:t>
      </w:r>
      <w:r w:rsidRPr="00B04489">
        <w:rPr>
          <w:rFonts w:ascii="Times New Roman" w:hAnsi="Times New Roman" w:cs="Times New Roman"/>
          <w:sz w:val="8"/>
          <w:szCs w:val="14"/>
        </w:rPr>
        <w:t xml:space="preserve"> (Pieterse &amp; Parekh, 1995). The knowledge, critical insights, and political strategies produced from the subaltern side of the colonial different serve as point of departure to move beyond colonialist and nationalist discourses. </w:t>
      </w:r>
      <w:r w:rsidRPr="00B04489">
        <w:rPr>
          <w:rStyle w:val="StyleUnderline"/>
          <w:rFonts w:cs="Times New Roman"/>
        </w:rPr>
        <w:t>Rather than underestimating the subaltern</w:t>
      </w:r>
      <w:r w:rsidRPr="00B04489">
        <w:rPr>
          <w:rStyle w:val="StyleUnderline"/>
          <w:rFonts w:cs="Times New Roman"/>
          <w:highlight w:val="cyan"/>
        </w:rPr>
        <w:t>, we should take seriously their</w:t>
      </w:r>
      <w:r w:rsidRPr="00B04489">
        <w:rPr>
          <w:rStyle w:val="StyleUnderline"/>
          <w:rFonts w:cs="Times New Roman"/>
        </w:rPr>
        <w:t xml:space="preserve"> cosmologies</w:t>
      </w:r>
      <w:r w:rsidRPr="00B04489">
        <w:rPr>
          <w:rStyle w:val="StyleUnderline"/>
          <w:rFonts w:cs="Times New Roman"/>
          <w:highlight w:val="cyan"/>
        </w:rPr>
        <w:t>, thinking processes, and political strategies as a point of departure to our knowledge production</w:t>
      </w:r>
      <w:r w:rsidRPr="00B04489">
        <w:rPr>
          <w:rStyle w:val="StyleUnderline"/>
          <w:rFonts w:cs="Times New Roman"/>
        </w:rPr>
        <w:t>.</w:t>
      </w:r>
      <w:r w:rsidRPr="00B04489">
        <w:rPr>
          <w:rFonts w:ascii="Times New Roman" w:hAnsi="Times New Roman" w:cs="Times New Roman"/>
          <w:sz w:val="8"/>
          <w:szCs w:val="14"/>
        </w:rPr>
        <w:t xml:space="preserve"> (Grosfoguel, 2002, p. 209) </w:t>
      </w:r>
      <w:r w:rsidRPr="00B04489">
        <w:rPr>
          <w:rStyle w:val="StyleUnderline"/>
          <w:rFonts w:cs="Times New Roman"/>
          <w:highlight w:val="cyan"/>
        </w:rPr>
        <w:t>Interpreting modern education</w:t>
      </w:r>
      <w:r w:rsidRPr="00B04489">
        <w:rPr>
          <w:rStyle w:val="StyleUnderline"/>
          <w:rFonts w:cs="Times New Roman"/>
        </w:rPr>
        <w:t xml:space="preserve"> </w:t>
      </w:r>
      <w:r w:rsidRPr="00B04489">
        <w:rPr>
          <w:rStyle w:val="StyleUnderline"/>
          <w:rFonts w:cs="Times New Roman"/>
          <w:highlight w:val="cyan"/>
        </w:rPr>
        <w:t>from a</w:t>
      </w:r>
      <w:r w:rsidRPr="00B04489">
        <w:rPr>
          <w:rStyle w:val="StyleUnderline"/>
          <w:rFonts w:cs="Times New Roman"/>
        </w:rPr>
        <w:t xml:space="preserve"> planetary </w:t>
      </w:r>
      <w:r w:rsidRPr="00B04489">
        <w:rPr>
          <w:rStyle w:val="StyleUnderline"/>
          <w:rFonts w:cs="Times New Roman"/>
          <w:highlight w:val="cyan"/>
        </w:rPr>
        <w:t xml:space="preserve">decolonial horizon is oriented by the </w:t>
      </w:r>
      <w:r w:rsidRPr="00B04489">
        <w:rPr>
          <w:rStyle w:val="StyleUnderline"/>
          <w:rFonts w:cs="Times New Roman"/>
        </w:rPr>
        <w:t xml:space="preserve">ultimate </w:t>
      </w:r>
      <w:r w:rsidRPr="00B04489">
        <w:rPr>
          <w:rStyle w:val="StyleUnderline"/>
          <w:rFonts w:cs="Times New Roman"/>
          <w:highlight w:val="cyan"/>
        </w:rPr>
        <w:t>goal of delinking educational practices from their containment within the western civilizational</w:t>
      </w:r>
      <w:r w:rsidRPr="00B04489">
        <w:rPr>
          <w:rStyle w:val="StyleUnderline"/>
          <w:rFonts w:cs="Times New Roman"/>
        </w:rPr>
        <w:t xml:space="preserve"> complex in order </w:t>
      </w:r>
      <w:r w:rsidRPr="00B04489">
        <w:rPr>
          <w:rStyle w:val="StyleUnderline"/>
          <w:rFonts w:cs="Times New Roman"/>
          <w:highlight w:val="cyan"/>
        </w:rPr>
        <w:t xml:space="preserve">to include </w:t>
      </w:r>
      <w:r w:rsidRPr="00B04489">
        <w:rPr>
          <w:rStyle w:val="StyleUnderline"/>
          <w:rFonts w:cs="Times New Roman"/>
        </w:rPr>
        <w:t xml:space="preserve">knowledge, </w:t>
      </w:r>
      <w:r w:rsidRPr="00B04489">
        <w:rPr>
          <w:rStyle w:val="StyleUnderline"/>
          <w:rFonts w:cs="Times New Roman"/>
          <w:highlight w:val="cyan"/>
        </w:rPr>
        <w:t xml:space="preserve">understanding, and experience of the </w:t>
      </w:r>
      <w:r w:rsidRPr="00B04489">
        <w:rPr>
          <w:rStyle w:val="StyleUnderline"/>
          <w:rFonts w:cs="Times New Roman"/>
        </w:rPr>
        <w:t xml:space="preserve">world </w:t>
      </w:r>
      <w:r w:rsidRPr="00B04489">
        <w:rPr>
          <w:rStyle w:val="StyleUnderline"/>
          <w:rFonts w:cs="Times New Roman"/>
          <w:highlight w:val="cyan"/>
        </w:rPr>
        <w:t xml:space="preserve">subalternized within the </w:t>
      </w:r>
      <w:r w:rsidRPr="00B04489">
        <w:rPr>
          <w:rStyle w:val="StyleUnderline"/>
          <w:rFonts w:cs="Times New Roman"/>
        </w:rPr>
        <w:t>cultural-</w:t>
      </w:r>
      <w:r w:rsidRPr="00B04489">
        <w:rPr>
          <w:rStyle w:val="StyleUnderline"/>
          <w:rFonts w:cs="Times New Roman"/>
          <w:highlight w:val="cyan"/>
        </w:rPr>
        <w:t>epistemic hegemony of Eurocentric modernity</w:t>
      </w:r>
      <w:r w:rsidRPr="00B04489">
        <w:rPr>
          <w:rFonts w:ascii="Times New Roman" w:hAnsi="Times New Roman" w:cs="Times New Roman"/>
          <w:sz w:val="8"/>
          <w:szCs w:val="14"/>
        </w:rPr>
        <w:t xml:space="preserve">. In the present era of increasing global interconnectedness and intercivilizational contacts and conflicts, </w:t>
      </w:r>
      <w:r w:rsidRPr="00B04489">
        <w:rPr>
          <w:rStyle w:val="StyleUnderline"/>
          <w:rFonts w:cs="Times New Roman"/>
          <w:highlight w:val="cyan"/>
        </w:rPr>
        <w:t>western education can no longer be delimited within a</w:t>
      </w:r>
      <w:r w:rsidRPr="00B04489">
        <w:rPr>
          <w:rStyle w:val="StyleUnderline"/>
          <w:rFonts w:cs="Times New Roman"/>
        </w:rPr>
        <w:t xml:space="preserve"> naturalized or taken-for-granted Eurocentric cosmology (Des Jarlais, 2008). In the twenty-first century</w:t>
      </w:r>
      <w:r w:rsidRPr="00B04489">
        <w:rPr>
          <w:rStyle w:val="StyleUnderline"/>
          <w:rFonts w:cs="Times New Roman"/>
          <w:highlight w:val="cyan"/>
        </w:rPr>
        <w:t xml:space="preserve">, the purposes of </w:t>
      </w:r>
      <w:r w:rsidRPr="00B04489">
        <w:rPr>
          <w:rStyle w:val="StyleUnderline"/>
          <w:rFonts w:cs="Times New Roman"/>
        </w:rPr>
        <w:t xml:space="preserve">formal </w:t>
      </w:r>
      <w:r w:rsidRPr="00B04489">
        <w:rPr>
          <w:rStyle w:val="StyleUnderline"/>
          <w:rFonts w:cs="Times New Roman"/>
          <w:highlight w:val="cyan"/>
        </w:rPr>
        <w:t xml:space="preserve">education should include </w:t>
      </w:r>
      <w:r w:rsidRPr="00B04489">
        <w:rPr>
          <w:rStyle w:val="StyleUnderline"/>
          <w:rFonts w:cs="Times New Roman"/>
        </w:rPr>
        <w:t xml:space="preserve">the </w:t>
      </w:r>
      <w:r w:rsidRPr="00B04489">
        <w:rPr>
          <w:rStyle w:val="StyleUnderline"/>
          <w:rFonts w:cs="Times New Roman"/>
          <w:highlight w:val="cyan"/>
        </w:rPr>
        <w:t xml:space="preserve">capacities for </w:t>
      </w:r>
      <w:r w:rsidRPr="00B04489">
        <w:rPr>
          <w:rStyle w:val="StyleUnderline"/>
          <w:rFonts w:cs="Times New Roman"/>
        </w:rPr>
        <w:t xml:space="preserve">critical </w:t>
      </w:r>
      <w:r w:rsidRPr="00B04489">
        <w:rPr>
          <w:rStyle w:val="StyleUnderline"/>
          <w:rFonts w:cs="Times New Roman"/>
          <w:highlight w:val="cyan"/>
        </w:rPr>
        <w:t xml:space="preserve">self-reflection on </w:t>
      </w:r>
      <w:r w:rsidRPr="00B04489">
        <w:rPr>
          <w:rStyle w:val="StyleUnderline"/>
          <w:rFonts w:cs="Times New Roman"/>
        </w:rPr>
        <w:t xml:space="preserve">one’s own </w:t>
      </w:r>
      <w:r w:rsidRPr="00B04489">
        <w:rPr>
          <w:rStyle w:val="StyleUnderline"/>
          <w:rFonts w:cs="Times New Roman"/>
          <w:highlight w:val="cyan"/>
        </w:rPr>
        <w:t xml:space="preserve">civilizational consciousness and </w:t>
      </w:r>
      <w:r w:rsidRPr="00B04489">
        <w:rPr>
          <w:rStyle w:val="StyleUnderline"/>
          <w:rFonts w:cs="Times New Roman"/>
        </w:rPr>
        <w:t>inter- and intra-</w:t>
      </w:r>
      <w:r w:rsidRPr="00B04489">
        <w:rPr>
          <w:rStyle w:val="StyleUnderline"/>
          <w:rFonts w:cs="Times New Roman"/>
          <w:highlight w:val="cyan"/>
        </w:rPr>
        <w:t>civilizational dialogue. ‘Dialogue can only take place once “modernity” is decolonized and dispossessed</w:t>
      </w:r>
      <w:r w:rsidRPr="00B04489">
        <w:rPr>
          <w:rFonts w:ascii="Times New Roman" w:hAnsi="Times New Roman" w:cs="Times New Roman"/>
          <w:sz w:val="8"/>
          <w:szCs w:val="14"/>
        </w:rPr>
        <w:t xml:space="preserve"> of its mythical march toward the future. Dialogue can only take place when the monologue of one civilization (Western) is no longer enforced’ (Mignolo, 2005, p. xix). </w:t>
      </w:r>
      <w:r w:rsidRPr="00B04489">
        <w:rPr>
          <w:rStyle w:val="StyleUnderline"/>
          <w:rFonts w:cs="Times New Roman"/>
          <w:highlight w:val="cyan"/>
        </w:rPr>
        <w:t xml:space="preserve">As an alternative interpretation of western modernity, the modern/colonial world system offers </w:t>
      </w:r>
      <w:r w:rsidRPr="00B04489">
        <w:rPr>
          <w:rStyle w:val="StyleUnderline"/>
          <w:rFonts w:cs="Times New Roman"/>
        </w:rPr>
        <w:t xml:space="preserve">a way </w:t>
      </w:r>
      <w:r w:rsidRPr="00B04489">
        <w:rPr>
          <w:rStyle w:val="StyleUnderline"/>
          <w:rFonts w:cs="Times New Roman"/>
          <w:highlight w:val="cyan"/>
        </w:rPr>
        <w:t xml:space="preserve">toward denaturalizing </w:t>
      </w:r>
      <w:r w:rsidRPr="00B04489">
        <w:rPr>
          <w:rStyle w:val="StyleUnderline"/>
          <w:rFonts w:cs="Times New Roman"/>
        </w:rPr>
        <w:t xml:space="preserve">the cultural </w:t>
      </w:r>
      <w:r w:rsidRPr="00B04489">
        <w:rPr>
          <w:rStyle w:val="StyleUnderline"/>
          <w:rFonts w:cs="Times New Roman"/>
          <w:highlight w:val="cyan"/>
        </w:rPr>
        <w:t xml:space="preserve">narratives of western </w:t>
      </w:r>
      <w:r w:rsidRPr="00B04489">
        <w:rPr>
          <w:rStyle w:val="StyleUnderline"/>
          <w:rFonts w:cs="Times New Roman"/>
        </w:rPr>
        <w:t xml:space="preserve">knowledge and modern </w:t>
      </w:r>
      <w:r w:rsidRPr="00B04489">
        <w:rPr>
          <w:rStyle w:val="StyleUnderline"/>
          <w:rFonts w:cs="Times New Roman"/>
          <w:highlight w:val="cyan"/>
        </w:rPr>
        <w:t xml:space="preserve">education </w:t>
      </w:r>
      <w:r w:rsidRPr="00B04489">
        <w:rPr>
          <w:rStyle w:val="StyleUnderline"/>
          <w:rFonts w:cs="Times New Roman"/>
        </w:rPr>
        <w:t xml:space="preserve">and points </w:t>
      </w:r>
      <w:r w:rsidRPr="00B04489">
        <w:rPr>
          <w:rStyle w:val="StyleUnderline"/>
          <w:rFonts w:cs="Times New Roman"/>
          <w:highlight w:val="cyan"/>
        </w:rPr>
        <w:t>towards the reorganization of teaching and learning within an ‘ecology of knowledges’</w:t>
      </w:r>
      <w:r w:rsidRPr="00B04489">
        <w:rPr>
          <w:rFonts w:ascii="Times New Roman" w:hAnsi="Times New Roman" w:cs="Times New Roman"/>
          <w:sz w:val="8"/>
          <w:szCs w:val="14"/>
        </w:rPr>
        <w:t xml:space="preserve"> (Santos, 2006, 2007a, b, 2009; Santos et al, 2007). Proposed by Portuguese sociologist Boaventura de Sousa Santos, ‘ecology of knowledges’ brings together multiple different civilizational and cultural knowledge systems for students to learn, compare, and move back and forth in considering the cultural knowledge systems that best contribute to addressing particular problems or issues. Combining scientific and indigenous knowledges of nature for example might best address the concerns with preserving biodiversity. </w:t>
      </w:r>
      <w:r w:rsidRPr="00B04489">
        <w:rPr>
          <w:rStyle w:val="StyleUnderline"/>
          <w:rFonts w:cs="Times New Roman"/>
        </w:rPr>
        <w:t xml:space="preserve">A concern with addressing forms of discrimination might include ways of knowing from the various social movements across cultures and historical contexts. The pedagogy of Gregory Cajete, in the southwestern United States, in designing and teaching indigenous knowledge systems is another example of decentering the Eurocentric curriculum (Cajete, 1994, 1999). </w:t>
      </w:r>
    </w:p>
    <w:p w14:paraId="0A390E8F" w14:textId="27BEDBB2" w:rsidR="008E06E6" w:rsidRPr="00B04489" w:rsidRDefault="008E06E6" w:rsidP="00C7503A">
      <w:pPr>
        <w:pStyle w:val="Heading4"/>
        <w:rPr>
          <w:rFonts w:cs="Times New Roman"/>
        </w:rPr>
      </w:pPr>
      <w:r w:rsidRPr="00B04489">
        <w:rPr>
          <w:rFonts w:cs="Times New Roman"/>
        </w:rPr>
        <w:t xml:space="preserve">Their form of modernist politics privileges European culture at the center of world history subjecting the peripheral peoples to violence and genocides rendered inevitable and necessary - Only white bodies enter into utilitarian calculations as those outside of modernity become irrelevant or even non-human. </w:t>
      </w:r>
    </w:p>
    <w:p w14:paraId="49F02A89" w14:textId="695A0AE2" w:rsidR="008E06E6" w:rsidRPr="00B04489" w:rsidRDefault="008E06E6" w:rsidP="00C7503A">
      <w:pPr>
        <w:rPr>
          <w:rFonts w:ascii="Times New Roman" w:hAnsi="Times New Roman" w:cs="Times New Roman"/>
        </w:rPr>
      </w:pPr>
      <w:r w:rsidRPr="00B04489">
        <w:rPr>
          <w:rStyle w:val="Style13ptBold"/>
          <w:rFonts w:ascii="Times New Roman" w:hAnsi="Times New Roman" w:cs="Times New Roman"/>
        </w:rPr>
        <w:t>Mignolo 2000</w:t>
      </w:r>
      <w:r w:rsidR="00E840CB" w:rsidRPr="00B04489">
        <w:rPr>
          <w:rFonts w:ascii="Times New Roman" w:hAnsi="Times New Roman" w:cs="Times New Roman"/>
        </w:rPr>
        <w:t xml:space="preserve"> (Walter, William H., </w:t>
      </w:r>
      <w:r w:rsidRPr="00B04489">
        <w:rPr>
          <w:rFonts w:ascii="Times New Roman" w:hAnsi="Times New Roman" w:cs="Times New Roman"/>
        </w:rPr>
        <w:t>Wannamaker Professor of Literature and Romance Studies at Duke University Local Histories/Global Designs, 0691001405 115-117</w:t>
      </w:r>
      <w:r w:rsidR="00E840CB" w:rsidRPr="00B04489">
        <w:rPr>
          <w:rFonts w:ascii="Times New Roman" w:hAnsi="Times New Roman" w:cs="Times New Roman"/>
        </w:rPr>
        <w:t>)</w:t>
      </w:r>
    </w:p>
    <w:p w14:paraId="6E2B3264" w14:textId="205F6544" w:rsidR="008E06E6" w:rsidRPr="00B04489" w:rsidRDefault="008E06E6" w:rsidP="00C7503A">
      <w:pPr>
        <w:rPr>
          <w:rFonts w:ascii="Times New Roman" w:hAnsi="Times New Roman" w:cs="Times New Roman"/>
        </w:rPr>
      </w:pPr>
      <w:r w:rsidRPr="00B04489">
        <w:rPr>
          <w:rFonts w:ascii="Times New Roman" w:hAnsi="Times New Roman" w:cs="Times New Roman"/>
        </w:rPr>
        <w:t xml:space="preserve">Enrique Dussel, an Argentinian philosopher associated with the philosophy of liberation, has been articulating a strong countermodern argument. I quote from the beginning of his Frankfurt lectures: </w:t>
      </w:r>
      <w:r w:rsidRPr="00B04489">
        <w:rPr>
          <w:rFonts w:ascii="Times New Roman" w:hAnsi="Times New Roman" w:cs="Times New Roman"/>
          <w:b/>
          <w:u w:val="single"/>
        </w:rPr>
        <w:t>Modernity is</w:t>
      </w:r>
      <w:r w:rsidRPr="00B04489">
        <w:rPr>
          <w:rFonts w:ascii="Times New Roman" w:hAnsi="Times New Roman" w:cs="Times New Roman"/>
          <w:b/>
        </w:rPr>
        <w:t>,</w:t>
      </w:r>
      <w:r w:rsidRPr="00B04489">
        <w:rPr>
          <w:rFonts w:ascii="Times New Roman" w:hAnsi="Times New Roman" w:cs="Times New Roman"/>
        </w:rPr>
        <w:t xml:space="preserve"> for many (for Jurgen Habermas or Charles Taylor, for example), </w:t>
      </w:r>
      <w:r w:rsidRPr="00B04489">
        <w:rPr>
          <w:rFonts w:ascii="Times New Roman" w:hAnsi="Times New Roman" w:cs="Times New Roman"/>
          <w:b/>
          <w:u w:val="single"/>
        </w:rPr>
        <w:t>an essentially or exclusively European phenomenon</w:t>
      </w:r>
      <w:r w:rsidRPr="00B04489">
        <w:rPr>
          <w:rFonts w:ascii="Times New Roman" w:hAnsi="Times New Roman" w:cs="Times New Roman"/>
        </w:rPr>
        <w:t xml:space="preserve">. In these lectures, I will argue that </w:t>
      </w:r>
      <w:r w:rsidRPr="00B04489">
        <w:rPr>
          <w:rFonts w:ascii="Times New Roman" w:hAnsi="Times New Roman" w:cs="Times New Roman"/>
          <w:highlight w:val="cyan"/>
          <w:u w:val="single"/>
        </w:rPr>
        <w:t>modernity is</w:t>
      </w:r>
      <w:r w:rsidRPr="00B04489">
        <w:rPr>
          <w:rFonts w:ascii="Times New Roman" w:hAnsi="Times New Roman" w:cs="Times New Roman"/>
          <w:u w:val="single"/>
        </w:rPr>
        <w:t>,</w:t>
      </w:r>
      <w:r w:rsidRPr="00B04489">
        <w:rPr>
          <w:rFonts w:ascii="Times New Roman" w:hAnsi="Times New Roman" w:cs="Times New Roman"/>
        </w:rPr>
        <w:t xml:space="preserve"> in fact, </w:t>
      </w:r>
      <w:r w:rsidRPr="00B04489">
        <w:rPr>
          <w:rFonts w:ascii="Times New Roman" w:hAnsi="Times New Roman" w:cs="Times New Roman"/>
          <w:highlight w:val="cyan"/>
          <w:u w:val="single"/>
        </w:rPr>
        <w:t>a European phenomenon</w:t>
      </w:r>
      <w:r w:rsidRPr="00B04489">
        <w:rPr>
          <w:rFonts w:ascii="Times New Roman" w:hAnsi="Times New Roman" w:cs="Times New Roman"/>
        </w:rPr>
        <w:t xml:space="preserve">, but one </w:t>
      </w:r>
      <w:r w:rsidRPr="00B04489">
        <w:rPr>
          <w:rFonts w:ascii="Times New Roman" w:hAnsi="Times New Roman" w:cs="Times New Roman"/>
          <w:highlight w:val="cyan"/>
          <w:u w:val="single"/>
        </w:rPr>
        <w:t xml:space="preserve">constituted in </w:t>
      </w:r>
      <w:r w:rsidRPr="00B04489">
        <w:rPr>
          <w:rFonts w:ascii="Times New Roman" w:hAnsi="Times New Roman" w:cs="Times New Roman"/>
          <w:u w:val="single"/>
        </w:rPr>
        <w:t xml:space="preserve">dialectical </w:t>
      </w:r>
      <w:r w:rsidRPr="00B04489">
        <w:rPr>
          <w:rFonts w:ascii="Times New Roman" w:hAnsi="Times New Roman" w:cs="Times New Roman"/>
          <w:highlight w:val="cyan"/>
          <w:u w:val="single"/>
        </w:rPr>
        <w:t>relation with a non-European alterity</w:t>
      </w:r>
      <w:r w:rsidRPr="00B04489">
        <w:rPr>
          <w:rFonts w:ascii="Times New Roman" w:hAnsi="Times New Roman" w:cs="Times New Roman"/>
          <w:u w:val="single"/>
        </w:rPr>
        <w:t xml:space="preserve"> that is its ultimate content</w:t>
      </w:r>
      <w:r w:rsidRPr="00B04489">
        <w:rPr>
          <w:rFonts w:ascii="Times New Roman" w:hAnsi="Times New Roman" w:cs="Times New Roman"/>
        </w:rPr>
        <w:t xml:space="preserve">. </w:t>
      </w:r>
      <w:r w:rsidRPr="00B04489">
        <w:rPr>
          <w:rFonts w:ascii="Times New Roman" w:hAnsi="Times New Roman" w:cs="Times New Roman"/>
          <w:highlight w:val="cyan"/>
          <w:u w:val="single"/>
        </w:rPr>
        <w:t xml:space="preserve">Modernity appears when Europe affirms itself as the "center" of a World history that it inaugurates; the "periphery" </w:t>
      </w:r>
      <w:r w:rsidRPr="00B04489">
        <w:rPr>
          <w:rFonts w:ascii="Times New Roman" w:hAnsi="Times New Roman" w:cs="Times New Roman"/>
          <w:u w:val="single"/>
        </w:rPr>
        <w:t xml:space="preserve">that surrounds this center </w:t>
      </w:r>
      <w:r w:rsidRPr="00B04489">
        <w:rPr>
          <w:rFonts w:ascii="Times New Roman" w:hAnsi="Times New Roman" w:cs="Times New Roman"/>
          <w:highlight w:val="cyan"/>
          <w:u w:val="single"/>
        </w:rPr>
        <w:t>is consequently part of its self-definition</w:t>
      </w:r>
      <w:r w:rsidRPr="00B04489">
        <w:rPr>
          <w:rFonts w:ascii="Times New Roman" w:hAnsi="Times New Roman" w:cs="Times New Roman"/>
          <w:highlight w:val="cyan"/>
        </w:rPr>
        <w:t xml:space="preserve">. </w:t>
      </w:r>
      <w:r w:rsidRPr="00B04489">
        <w:rPr>
          <w:rFonts w:ascii="Times New Roman" w:hAnsi="Times New Roman" w:cs="Times New Roman"/>
          <w:highlight w:val="cyan"/>
          <w:u w:val="single"/>
        </w:rPr>
        <w:t>The occlusion of this periphery</w:t>
      </w:r>
      <w:r w:rsidRPr="00B04489">
        <w:rPr>
          <w:rFonts w:ascii="Times New Roman" w:hAnsi="Times New Roman" w:cs="Times New Roman"/>
        </w:rPr>
        <w:t xml:space="preserve"> (and of the role of Spain and Portugal in the formation of the modern world system from the late fifteenth to the mid-seventeenth centuries) </w:t>
      </w:r>
      <w:r w:rsidRPr="00B04489">
        <w:rPr>
          <w:rFonts w:ascii="Times New Roman" w:hAnsi="Times New Roman" w:cs="Times New Roman"/>
          <w:u w:val="single"/>
        </w:rPr>
        <w:t>leads the major contemporary thinkers of the "center" into a Eurocentric fallacy in their understanding of modernity</w:t>
      </w:r>
      <w:r w:rsidRPr="00B04489">
        <w:rPr>
          <w:rFonts w:ascii="Times New Roman" w:hAnsi="Times New Roman" w:cs="Times New Roman"/>
          <w:b/>
        </w:rPr>
        <w:t>.</w:t>
      </w:r>
      <w:r w:rsidRPr="00B04489">
        <w:rPr>
          <w:rFonts w:ascii="Times New Roman" w:hAnsi="Times New Roman" w:cs="Times New Roman"/>
        </w:rPr>
        <w:t xml:space="preserve"> If their understanding of the genealogy of modernity is thus partial and provincial, their attempts at a critique or defense of it are likewise unilateral and, in part, false. (Dussel [19931 1995, 65) </w:t>
      </w:r>
      <w:r w:rsidRPr="00B04489">
        <w:rPr>
          <w:rFonts w:ascii="Times New Roman" w:hAnsi="Times New Roman" w:cs="Times New Roman"/>
          <w:u w:val="single"/>
        </w:rPr>
        <w:t>The construction of the idea of modernity linked to European expansion</w:t>
      </w:r>
      <w:r w:rsidRPr="00B04489">
        <w:rPr>
          <w:rFonts w:ascii="Times New Roman" w:hAnsi="Times New Roman" w:cs="Times New Roman"/>
        </w:rPr>
        <w:t xml:space="preserve">, as forged by European intellectuals, </w:t>
      </w:r>
      <w:r w:rsidRPr="00B04489">
        <w:rPr>
          <w:rFonts w:ascii="Times New Roman" w:hAnsi="Times New Roman" w:cs="Times New Roman"/>
          <w:u w:val="single"/>
        </w:rPr>
        <w:t>was powerful enough to last almost five hundred years. Postcolonial discourses and theories began effectively to question that hegemony, a challenge that was unthinkable</w:t>
      </w:r>
      <w:r w:rsidRPr="00B04489">
        <w:rPr>
          <w:rFonts w:ascii="Times New Roman" w:hAnsi="Times New Roman" w:cs="Times New Roman"/>
        </w:rPr>
        <w:t xml:space="preserve"> (and perhaps unexpected) </w:t>
      </w:r>
      <w:r w:rsidRPr="00B04489">
        <w:rPr>
          <w:rFonts w:ascii="Times New Roman" w:hAnsi="Times New Roman" w:cs="Times New Roman"/>
          <w:u w:val="single"/>
        </w:rPr>
        <w:t xml:space="preserve">by those who constructed and presupposed </w:t>
      </w:r>
      <w:r w:rsidRPr="00B04489">
        <w:rPr>
          <w:rFonts w:ascii="Times New Roman" w:hAnsi="Times New Roman" w:cs="Times New Roman"/>
          <w:highlight w:val="cyan"/>
          <w:u w:val="single"/>
        </w:rPr>
        <w:t xml:space="preserve">the idea of modernity as a historical period and implicitly as </w:t>
      </w:r>
      <w:r w:rsidRPr="00B04489">
        <w:rPr>
          <w:rFonts w:ascii="Times New Roman" w:hAnsi="Times New Roman" w:cs="Times New Roman"/>
          <w:i/>
          <w:iCs/>
          <w:highlight w:val="cyan"/>
          <w:u w:val="single"/>
        </w:rPr>
        <w:t xml:space="preserve">the </w:t>
      </w:r>
      <w:r w:rsidRPr="00B04489">
        <w:rPr>
          <w:rFonts w:ascii="Times New Roman" w:hAnsi="Times New Roman" w:cs="Times New Roman"/>
          <w:highlight w:val="cyan"/>
          <w:u w:val="single"/>
        </w:rPr>
        <w:t>locus of enunciation</w:t>
      </w:r>
      <w:r w:rsidRPr="00B04489">
        <w:rPr>
          <w:rFonts w:ascii="Times New Roman" w:hAnsi="Times New Roman" w:cs="Times New Roman"/>
        </w:rPr>
        <w:t xml:space="preserve">—a locus of enunciation </w:t>
      </w:r>
      <w:r w:rsidRPr="00B04489">
        <w:rPr>
          <w:rStyle w:val="StyleUnderline"/>
          <w:rFonts w:cs="Times New Roman"/>
          <w:highlight w:val="cyan"/>
        </w:rPr>
        <w:t>that</w:t>
      </w:r>
      <w:r w:rsidRPr="00B04489">
        <w:rPr>
          <w:rFonts w:ascii="Times New Roman" w:hAnsi="Times New Roman" w:cs="Times New Roman"/>
          <w:sz w:val="16"/>
          <w:highlight w:val="cyan"/>
          <w:u w:val="single"/>
        </w:rPr>
        <w:t xml:space="preserve"> </w:t>
      </w:r>
      <w:r w:rsidRPr="00B04489">
        <w:rPr>
          <w:rFonts w:ascii="Times New Roman" w:hAnsi="Times New Roman" w:cs="Times New Roman"/>
          <w:highlight w:val="cyan"/>
          <w:u w:val="single"/>
        </w:rPr>
        <w:t>in the name of rationality</w:t>
      </w:r>
      <w:r w:rsidRPr="00B04489">
        <w:rPr>
          <w:rFonts w:ascii="Times New Roman" w:hAnsi="Times New Roman" w:cs="Times New Roman"/>
          <w:u w:val="single"/>
        </w:rPr>
        <w:t xml:space="preserve">, science, and philosophy </w:t>
      </w:r>
      <w:r w:rsidRPr="00B04489">
        <w:rPr>
          <w:rFonts w:ascii="Times New Roman" w:hAnsi="Times New Roman" w:cs="Times New Roman"/>
          <w:highlight w:val="cyan"/>
          <w:u w:val="single"/>
        </w:rPr>
        <w:t>asserted its own privilege over other forms of rationality</w:t>
      </w:r>
      <w:r w:rsidRPr="00B04489">
        <w:rPr>
          <w:rFonts w:ascii="Times New Roman" w:hAnsi="Times New Roman" w:cs="Times New Roman"/>
          <w:u w:val="single"/>
        </w:rPr>
        <w:t xml:space="preserve"> or over what</w:t>
      </w:r>
      <w:r w:rsidRPr="00B04489">
        <w:rPr>
          <w:rFonts w:ascii="Times New Roman" w:hAnsi="Times New Roman" w:cs="Times New Roman"/>
        </w:rPr>
        <w:t xml:space="preserve">, from the perspective of modern reason, </w:t>
      </w:r>
      <w:r w:rsidRPr="00B04489">
        <w:rPr>
          <w:rFonts w:ascii="Times New Roman" w:hAnsi="Times New Roman" w:cs="Times New Roman"/>
          <w:u w:val="single"/>
        </w:rPr>
        <w:t>was nonrational</w:t>
      </w:r>
      <w:r w:rsidRPr="00B04489">
        <w:rPr>
          <w:rFonts w:ascii="Times New Roman" w:hAnsi="Times New Roman" w:cs="Times New Roman"/>
        </w:rPr>
        <w:t xml:space="preserve">. I would submit, conse quently, that postcolonial literature and postcolonial theories are constructing a new concept of reason as differential loci of enunciation. What does "differential" mean? Differential here first means a displacement of the concept and practice of the notions of knowledge, science, theory, and understanding articulated during the modern period.® Thus, Dussel's region alization of modernity could be compared with Homi Bhabha's, both speak ing </w:t>
      </w:r>
      <w:r w:rsidRPr="00B04489">
        <w:rPr>
          <w:rFonts w:ascii="Times New Roman" w:hAnsi="Times New Roman" w:cs="Times New Roman"/>
          <w:i/>
          <w:iCs/>
        </w:rPr>
        <w:t xml:space="preserve">from </w:t>
      </w:r>
      <w:r w:rsidRPr="00B04489">
        <w:rPr>
          <w:rFonts w:ascii="Times New Roman" w:hAnsi="Times New Roman" w:cs="Times New Roman"/>
        </w:rPr>
        <w:t xml:space="preserve">different colonial legacies (Spanish and English respectively): "Driven by the subaltern history of the margins of modernity—rather than by the failures of logocentrism—I have tried, in some small measure, In </w:t>
      </w:r>
      <w:r w:rsidRPr="00B04489">
        <w:rPr>
          <w:rFonts w:ascii="Times New Roman" w:hAnsi="Times New Roman" w:cs="Times New Roman"/>
          <w:i/>
          <w:iCs/>
        </w:rPr>
        <w:t xml:space="preserve">revise the known, to rename the postmodern from the position of the postcolo nial" </w:t>
      </w:r>
      <w:r w:rsidRPr="00B04489">
        <w:rPr>
          <w:rFonts w:ascii="Times New Roman" w:hAnsi="Times New Roman" w:cs="Times New Roman"/>
        </w:rPr>
        <w:t xml:space="preserve">(Bhabha 1994, 175; emphasis added). I find a noteworthy coincidence between Dussel and Bhabha, albeit with some significant differences in accent. The coincidence lies in the very iui portant fact that the task of postcolonial reasoning (i.e., theorizing) is not only linked to the immediate political needs of decolonization (in Asia, Al rica, and the Caribbean) but also to the rereading of the paradigm of modi i n reason. This task is performed by Dussel and Bhabha in different, although complementary ways. After a detailed analysis of Kant's and Hegel's construction of the idea of I nlightenment in European history, Dussel summarizes the elements that i onstitute the myth of modernity: (1) </w:t>
      </w:r>
      <w:r w:rsidRPr="00B04489">
        <w:rPr>
          <w:rFonts w:ascii="Times New Roman" w:hAnsi="Times New Roman" w:cs="Times New Roman"/>
          <w:u w:val="single"/>
        </w:rPr>
        <w:t>Modern (</w:t>
      </w:r>
      <w:r w:rsidRPr="00B04489">
        <w:rPr>
          <w:rFonts w:ascii="Times New Roman" w:hAnsi="Times New Roman" w:cs="Times New Roman"/>
          <w:highlight w:val="cyan"/>
          <w:u w:val="single"/>
        </w:rPr>
        <w:t>European</w:t>
      </w:r>
      <w:r w:rsidRPr="00B04489">
        <w:rPr>
          <w:rFonts w:ascii="Times New Roman" w:hAnsi="Times New Roman" w:cs="Times New Roman"/>
          <w:u w:val="single"/>
        </w:rPr>
        <w:t xml:space="preserve">) </w:t>
      </w:r>
      <w:r w:rsidRPr="00B04489">
        <w:rPr>
          <w:rFonts w:ascii="Times New Roman" w:hAnsi="Times New Roman" w:cs="Times New Roman"/>
          <w:highlight w:val="cyan"/>
          <w:u w:val="single"/>
        </w:rPr>
        <w:t>civilization understands itself as the most developed,</w:t>
      </w:r>
      <w:r w:rsidRPr="00B04489">
        <w:rPr>
          <w:rFonts w:ascii="Times New Roman" w:hAnsi="Times New Roman" w:cs="Times New Roman"/>
          <w:u w:val="single"/>
        </w:rPr>
        <w:t xml:space="preserve"> the superior, civilization</w:t>
      </w:r>
      <w:r w:rsidRPr="00B04489">
        <w:rPr>
          <w:rFonts w:ascii="Times New Roman" w:hAnsi="Times New Roman" w:cs="Times New Roman"/>
          <w:b/>
        </w:rPr>
        <w:t xml:space="preserve">; (2) </w:t>
      </w:r>
      <w:r w:rsidRPr="00B04489">
        <w:rPr>
          <w:rFonts w:ascii="Times New Roman" w:hAnsi="Times New Roman" w:cs="Times New Roman"/>
          <w:highlight w:val="cyan"/>
          <w:u w:val="single"/>
        </w:rPr>
        <w:t>This sense of superiority obliges it</w:t>
      </w:r>
      <w:r w:rsidRPr="00B04489">
        <w:rPr>
          <w:rFonts w:ascii="Times New Roman" w:hAnsi="Times New Roman" w:cs="Times New Roman"/>
        </w:rPr>
        <w:t xml:space="preserve">, </w:t>
      </w:r>
      <w:r w:rsidRPr="00B04489">
        <w:rPr>
          <w:rFonts w:ascii="Times New Roman" w:hAnsi="Times New Roman" w:cs="Times New Roman"/>
          <w:u w:val="single"/>
        </w:rPr>
        <w:t>in the form of a categorical imperative</w:t>
      </w:r>
      <w:r w:rsidRPr="00B04489">
        <w:rPr>
          <w:rFonts w:ascii="Times New Roman" w:hAnsi="Times New Roman" w:cs="Times New Roman"/>
        </w:rPr>
        <w:t xml:space="preserve">, </w:t>
      </w:r>
      <w:r w:rsidRPr="00B04489">
        <w:rPr>
          <w:rFonts w:ascii="Times New Roman" w:hAnsi="Times New Roman" w:cs="Times New Roman"/>
          <w:u w:val="single"/>
        </w:rPr>
        <w:t xml:space="preserve">as it were, </w:t>
      </w:r>
      <w:r w:rsidRPr="00B04489">
        <w:rPr>
          <w:rFonts w:ascii="Times New Roman" w:hAnsi="Times New Roman" w:cs="Times New Roman"/>
          <w:highlight w:val="cyan"/>
          <w:u w:val="single"/>
        </w:rPr>
        <w:t>to "develop"</w:t>
      </w:r>
      <w:r w:rsidRPr="00B04489">
        <w:rPr>
          <w:rFonts w:ascii="Times New Roman" w:hAnsi="Times New Roman" w:cs="Times New Roman"/>
          <w:u w:val="single"/>
        </w:rPr>
        <w:t xml:space="preserve"> (civilize</w:t>
      </w:r>
      <w:r w:rsidRPr="00B04489">
        <w:rPr>
          <w:rFonts w:ascii="Times New Roman" w:hAnsi="Times New Roman" w:cs="Times New Roman"/>
          <w:b/>
        </w:rPr>
        <w:t xml:space="preserve">, uplift, educate) </w:t>
      </w:r>
      <w:r w:rsidRPr="00B04489">
        <w:rPr>
          <w:rFonts w:ascii="Times New Roman" w:hAnsi="Times New Roman" w:cs="Times New Roman"/>
          <w:highlight w:val="cyan"/>
          <w:u w:val="single"/>
        </w:rPr>
        <w:t>the more primitive</w:t>
      </w:r>
      <w:r w:rsidRPr="00B04489">
        <w:rPr>
          <w:rFonts w:ascii="Times New Roman" w:hAnsi="Times New Roman" w:cs="Times New Roman"/>
          <w:u w:val="single"/>
        </w:rPr>
        <w:t xml:space="preserve">, barbarous, underdeveloped </w:t>
      </w:r>
      <w:r w:rsidRPr="00B04489">
        <w:rPr>
          <w:rFonts w:ascii="Times New Roman" w:hAnsi="Times New Roman" w:cs="Times New Roman"/>
          <w:highlight w:val="cyan"/>
          <w:u w:val="single"/>
        </w:rPr>
        <w:t>civilizations</w:t>
      </w:r>
      <w:r w:rsidRPr="00B04489">
        <w:rPr>
          <w:rFonts w:ascii="Times New Roman" w:hAnsi="Times New Roman" w:cs="Times New Roman"/>
          <w:b/>
          <w:u w:val="single"/>
        </w:rPr>
        <w:t>;</w:t>
      </w:r>
      <w:r w:rsidRPr="00B04489">
        <w:rPr>
          <w:rFonts w:ascii="Times New Roman" w:hAnsi="Times New Roman" w:cs="Times New Roman"/>
          <w:b/>
        </w:rPr>
        <w:t xml:space="preserve"> </w:t>
      </w:r>
      <w:r w:rsidRPr="00B04489">
        <w:rPr>
          <w:rFonts w:ascii="Times New Roman" w:hAnsi="Times New Roman" w:cs="Times New Roman"/>
        </w:rPr>
        <w:t xml:space="preserve">(3) The path of such development should be that followed by Europe in its own development out of antiquity and the Middle Ages; (4) Where </w:t>
      </w:r>
      <w:r w:rsidRPr="00B04489">
        <w:rPr>
          <w:rFonts w:ascii="Times New Roman" w:hAnsi="Times New Roman" w:cs="Times New Roman"/>
          <w:u w:val="single"/>
        </w:rPr>
        <w:t>the barbarians or the primitive opposes the civilizing process</w:t>
      </w:r>
      <w:r w:rsidRPr="00B04489">
        <w:rPr>
          <w:rStyle w:val="Emphasis"/>
          <w:rFonts w:cs="Times New Roman"/>
          <w:highlight w:val="cyan"/>
        </w:rPr>
        <w:t>, the praxis of modernity must</w:t>
      </w:r>
      <w:r w:rsidRPr="00B04489">
        <w:rPr>
          <w:rStyle w:val="Emphasis"/>
          <w:rFonts w:cs="Times New Roman"/>
        </w:rPr>
        <w:t xml:space="preserve">, in the last instance, </w:t>
      </w:r>
      <w:r w:rsidRPr="00B04489">
        <w:rPr>
          <w:rStyle w:val="Emphasis"/>
          <w:rFonts w:cs="Times New Roman"/>
          <w:highlight w:val="cyan"/>
        </w:rPr>
        <w:t>have recourse to the violence necessary to remove the obstacles to modernization</w:t>
      </w:r>
      <w:r w:rsidRPr="00B04489">
        <w:rPr>
          <w:rStyle w:val="Emphasis"/>
          <w:rFonts w:cs="Times New Roman"/>
        </w:rPr>
        <w:t xml:space="preserve">; (5) </w:t>
      </w:r>
      <w:r w:rsidRPr="00B04489">
        <w:rPr>
          <w:rStyle w:val="Emphasis"/>
          <w:rFonts w:cs="Times New Roman"/>
          <w:highlight w:val="cyan"/>
        </w:rPr>
        <w:t>This violence</w:t>
      </w:r>
      <w:r w:rsidRPr="00B04489">
        <w:rPr>
          <w:rStyle w:val="Emphasis"/>
          <w:rFonts w:cs="Times New Roman"/>
        </w:rPr>
        <w:t>, which produces in many different ways, victims</w:t>
      </w:r>
      <w:r w:rsidRPr="00B04489">
        <w:rPr>
          <w:rStyle w:val="Emphasis"/>
          <w:rFonts w:cs="Times New Roman"/>
          <w:highlight w:val="cyan"/>
        </w:rPr>
        <w:t>, takes on an almost ritualistic character</w:t>
      </w:r>
      <w:r w:rsidRPr="00B04489">
        <w:rPr>
          <w:rStyle w:val="Emphasis"/>
          <w:rFonts w:cs="Times New Roman"/>
        </w:rPr>
        <w:t xml:space="preserve">: the civilizing hero invests his victims (the colonized, the slave, the woman, the ecological destruction of the earth, etc.) </w:t>
      </w:r>
      <w:r w:rsidRPr="00B04489">
        <w:rPr>
          <w:rStyle w:val="Emphasis"/>
          <w:rFonts w:cs="Times New Roman"/>
          <w:highlight w:val="cyan"/>
        </w:rPr>
        <w:t>with the character of being participants in a process of redemptive sacrifice;</w:t>
      </w:r>
      <w:r w:rsidRPr="00B04489">
        <w:rPr>
          <w:rStyle w:val="Emphasis"/>
          <w:rFonts w:cs="Times New Roman"/>
        </w:rPr>
        <w:t xml:space="preserve"> (6) from the point of view of modernity, </w:t>
      </w:r>
      <w:r w:rsidRPr="00B04489">
        <w:rPr>
          <w:rStyle w:val="Emphasis"/>
          <w:rFonts w:cs="Times New Roman"/>
          <w:highlight w:val="cyan"/>
        </w:rPr>
        <w:t>the barbarian or primitive is in a state of guilt</w:t>
      </w:r>
      <w:r w:rsidRPr="00B04489">
        <w:rPr>
          <w:rStyle w:val="Emphasis"/>
          <w:rFonts w:cs="Times New Roman"/>
        </w:rPr>
        <w:t xml:space="preserve"> (for, among other things, opposing the civilizing process). </w:t>
      </w:r>
      <w:r w:rsidRPr="00B04489">
        <w:rPr>
          <w:rStyle w:val="Emphasis"/>
          <w:rFonts w:cs="Times New Roman"/>
          <w:highlight w:val="cyan"/>
        </w:rPr>
        <w:t>This allows modernity to present itself not only as innocent but also as a force that will emancipate or redeem its victims from their guilt</w:t>
      </w:r>
      <w:r w:rsidRPr="00B04489">
        <w:rPr>
          <w:rFonts w:ascii="Times New Roman" w:hAnsi="Times New Roman" w:cs="Times New Roman"/>
        </w:rPr>
        <w:t xml:space="preserve">; (7) </w:t>
      </w:r>
      <w:r w:rsidRPr="00B04489">
        <w:rPr>
          <w:rFonts w:ascii="Times New Roman" w:hAnsi="Times New Roman" w:cs="Times New Roman"/>
          <w:u w:val="single"/>
        </w:rPr>
        <w:t xml:space="preserve">Given this "civilizing" and redemptive character of modernity, </w:t>
      </w:r>
      <w:r w:rsidRPr="00B04489">
        <w:rPr>
          <w:rFonts w:ascii="Times New Roman" w:hAnsi="Times New Roman" w:cs="Times New Roman"/>
          <w:highlight w:val="cyan"/>
          <w:u w:val="single"/>
        </w:rPr>
        <w:t>the suffering and sacrifices (</w:t>
      </w:r>
      <w:r w:rsidRPr="00B04489">
        <w:rPr>
          <w:rFonts w:ascii="Times New Roman" w:hAnsi="Times New Roman" w:cs="Times New Roman"/>
          <w:u w:val="single"/>
        </w:rPr>
        <w:t>the costs</w:t>
      </w:r>
      <w:r w:rsidRPr="00B04489">
        <w:rPr>
          <w:rFonts w:ascii="Times New Roman" w:hAnsi="Times New Roman" w:cs="Times New Roman"/>
          <w:highlight w:val="cyan"/>
          <w:u w:val="single"/>
        </w:rPr>
        <w:t>) of modernization imposed on "immature" peoples,</w:t>
      </w:r>
      <w:r w:rsidRPr="00B04489">
        <w:rPr>
          <w:rFonts w:ascii="Times New Roman" w:hAnsi="Times New Roman" w:cs="Times New Roman"/>
          <w:u w:val="single"/>
        </w:rPr>
        <w:t xml:space="preserve"> slaves, races, the "weaker" sex, el cetera</w:t>
      </w:r>
      <w:r w:rsidRPr="00B04489">
        <w:rPr>
          <w:rFonts w:ascii="Times New Roman" w:hAnsi="Times New Roman" w:cs="Times New Roman"/>
          <w:highlight w:val="cyan"/>
          <w:u w:val="single"/>
        </w:rPr>
        <w:t>, are inevitable and necessary</w:t>
      </w:r>
      <w:r w:rsidRPr="00B04489">
        <w:rPr>
          <w:rFonts w:ascii="Times New Roman" w:hAnsi="Times New Roman" w:cs="Times New Roman"/>
        </w:rPr>
        <w:t>. (Dussel 119931 1995, 75) the myth of modernity is laid out by Dussel to confront alternative interpietations. While Horkheimer and Adorno, as well as postmodernist think• is such as Lyotard, Rorty, or Vattimo, all propose a critique of reason (a v iolent, coercive, and genocidal reason), Dussel proposes a critique of the enlightenment's irrational moments as sacrificial myth not by negating reason but by asserting the reason of the other—thai is, by identifying postcolonial reason as differential locus of enunciation. The intersection between tbi idea of a self-centered modernity grounded in its own appropriation of greco-Roman (classical) legacies and an emerging idea of modernity from the margins (or countermodernity) makes clear that history does not begin in Greece, and that different historical beginnings are, at the same time, anchored to diverse loci of enunciation. This simple axiom is, 1 submit, a bind.internal one for and of postsubaltern reason. Finally, Bhabha's project in lename the postmodern from the position of the postcolonial also finds lis niche in postsubaltern reason as a differential locus of enunciation.</w:t>
      </w:r>
    </w:p>
    <w:p w14:paraId="18C0D4D0" w14:textId="10587090" w:rsidR="00CA0EFD" w:rsidRPr="00B04489" w:rsidRDefault="00423139" w:rsidP="00C7503A">
      <w:pPr>
        <w:pStyle w:val="Heading4"/>
        <w:rPr>
          <w:rFonts w:cs="Times New Roman"/>
        </w:rPr>
      </w:pPr>
      <w:r w:rsidRPr="00B04489">
        <w:rPr>
          <w:rFonts w:cs="Times New Roman"/>
        </w:rPr>
        <w:t>The alternative is to reject the aff in favor of a rewriting the past and imagination of the future away from Eurocentric domination through the rethinking</w:t>
      </w:r>
      <w:r w:rsidR="00656456" w:rsidRPr="00B04489">
        <w:rPr>
          <w:rFonts w:cs="Times New Roman"/>
        </w:rPr>
        <w:t xml:space="preserve"> of</w:t>
      </w:r>
      <w:r w:rsidRPr="00B04489">
        <w:rPr>
          <w:rFonts w:cs="Times New Roman"/>
        </w:rPr>
        <w:t xml:space="preserve"> and reflection upon education</w:t>
      </w:r>
    </w:p>
    <w:p w14:paraId="798D41EE" w14:textId="3311DA9F" w:rsidR="009B7E83" w:rsidRPr="00B04489" w:rsidRDefault="00130533" w:rsidP="00C7503A">
      <w:pPr>
        <w:rPr>
          <w:rFonts w:ascii="Times New Roman" w:hAnsi="Times New Roman" w:cs="Times New Roman"/>
        </w:rPr>
      </w:pPr>
      <w:r w:rsidRPr="00B04489">
        <w:rPr>
          <w:rFonts w:ascii="Times New Roman" w:hAnsi="Times New Roman" w:cs="Times New Roman"/>
          <w:b/>
        </w:rPr>
        <w:t>Silova</w:t>
      </w:r>
      <w:r w:rsidR="000D60DD" w:rsidRPr="00B04489">
        <w:rPr>
          <w:rFonts w:ascii="Times New Roman" w:hAnsi="Times New Roman" w:cs="Times New Roman"/>
          <w:b/>
        </w:rPr>
        <w:t xml:space="preserve"> et al </w:t>
      </w:r>
      <w:r w:rsidR="00E14C92" w:rsidRPr="00B04489">
        <w:rPr>
          <w:rFonts w:ascii="Times New Roman" w:hAnsi="Times New Roman" w:cs="Times New Roman"/>
          <w:b/>
        </w:rPr>
        <w:t>17</w:t>
      </w:r>
      <w:r w:rsidR="000D60DD" w:rsidRPr="00B04489">
        <w:rPr>
          <w:rFonts w:ascii="Times New Roman" w:hAnsi="Times New Roman" w:cs="Times New Roman"/>
        </w:rPr>
        <w:t>(</w:t>
      </w:r>
      <w:r w:rsidR="00EC17CB" w:rsidRPr="00B04489">
        <w:rPr>
          <w:rFonts w:ascii="Times New Roman" w:hAnsi="Times New Roman" w:cs="Times New Roman"/>
        </w:rPr>
        <w:t>Iveta Silova is Professor and Director of the Center for the Advanced Studies in Global Education at Mary Lou Fulton Teachers College at ASU, “</w:t>
      </w:r>
      <w:r w:rsidRPr="00B04489">
        <w:rPr>
          <w:rFonts w:ascii="Times New Roman" w:hAnsi="Times New Roman" w:cs="Times New Roman"/>
        </w:rPr>
        <w:t>Interrupting the Coloniality of Knowledge Production in Comparative Education: Postsocialist and Postcolonial Dialogues after the Cold War</w:t>
      </w:r>
      <w:r w:rsidR="00EC17CB" w:rsidRPr="00B04489">
        <w:rPr>
          <w:rFonts w:ascii="Times New Roman" w:hAnsi="Times New Roman" w:cs="Times New Roman"/>
        </w:rPr>
        <w:t>”</w:t>
      </w:r>
      <w:r w:rsidRPr="00B04489">
        <w:rPr>
          <w:rFonts w:ascii="Times New Roman" w:hAnsi="Times New Roman" w:cs="Times New Roman"/>
        </w:rPr>
        <w:t xml:space="preserve">, </w:t>
      </w:r>
      <w:r w:rsidR="009B7E83" w:rsidRPr="00B04489">
        <w:rPr>
          <w:rFonts w:ascii="Times New Roman" w:hAnsi="Times New Roman" w:cs="Times New Roman"/>
        </w:rPr>
        <w:t>Coloniality of Knowledge after the Cold War</w:t>
      </w:r>
      <w:r w:rsidR="00DF550F" w:rsidRPr="00B04489">
        <w:rPr>
          <w:rFonts w:ascii="Times New Roman" w:hAnsi="Times New Roman" w:cs="Times New Roman"/>
        </w:rPr>
        <w:t xml:space="preserve">, </w:t>
      </w:r>
      <w:hyperlink r:id="rId10" w:history="1">
        <w:r w:rsidR="00FC2004" w:rsidRPr="00B04489">
          <w:rPr>
            <w:rStyle w:val="Hyperlink"/>
            <w:rFonts w:ascii="Times New Roman" w:hAnsi="Times New Roman" w:cs="Times New Roman"/>
            <w:sz w:val="14"/>
            <w:szCs w:val="14"/>
          </w:rPr>
          <w:t>http://www.journals.uchicago.edu/doi/pdfplus/10.1086/690458</w:t>
        </w:r>
      </w:hyperlink>
      <w:r w:rsidR="00FC2004" w:rsidRPr="00B04489">
        <w:rPr>
          <w:rFonts w:ascii="Times New Roman" w:hAnsi="Times New Roman" w:cs="Times New Roman"/>
        </w:rPr>
        <w:t xml:space="preserve">, </w:t>
      </w:r>
      <w:r w:rsidR="00EC17CB" w:rsidRPr="00B04489">
        <w:rPr>
          <w:rFonts w:ascii="Times New Roman" w:hAnsi="Times New Roman" w:cs="Times New Roman"/>
        </w:rPr>
        <w:t xml:space="preserve">pg. </w:t>
      </w:r>
      <w:r w:rsidR="0043439E" w:rsidRPr="00B04489">
        <w:rPr>
          <w:rFonts w:ascii="Times New Roman" w:hAnsi="Times New Roman" w:cs="Times New Roman"/>
        </w:rPr>
        <w:t>80 – 86)</w:t>
      </w:r>
    </w:p>
    <w:p w14:paraId="3562D4B4" w14:textId="636C6AA3" w:rsidR="004041F4" w:rsidRPr="00B04489" w:rsidRDefault="009B7E83" w:rsidP="00C7503A">
      <w:pPr>
        <w:rPr>
          <w:rStyle w:val="StyleUnderline"/>
          <w:rFonts w:cs="Times New Roman"/>
        </w:rPr>
      </w:pPr>
      <w:r w:rsidRPr="00B04489">
        <w:rPr>
          <w:rFonts w:ascii="Times New Roman" w:hAnsi="Times New Roman" w:cs="Times New Roman"/>
          <w:sz w:val="14"/>
          <w:szCs w:val="14"/>
        </w:rPr>
        <w:t>In What Was Socialism and What Comes Next? Verdery (1996) convincingly</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 xml:space="preserve">argues that </w:t>
      </w:r>
      <w:r w:rsidRPr="00B04489">
        <w:rPr>
          <w:rStyle w:val="StyleUnderline"/>
          <w:rFonts w:cs="Times New Roman"/>
          <w:highlight w:val="cyan"/>
        </w:rPr>
        <w:t>the Cold War was “a form of knowledge</w:t>
      </w:r>
      <w:r w:rsidRPr="00B04489">
        <w:rPr>
          <w:rStyle w:val="StyleUnderline"/>
          <w:rFonts w:cs="Times New Roman"/>
        </w:rPr>
        <w:t xml:space="preserve"> and a cognitive organization</w:t>
      </w:r>
      <w:r w:rsidR="006A4EE1" w:rsidRPr="00B04489">
        <w:rPr>
          <w:rStyle w:val="StyleUnderline"/>
          <w:rFonts w:cs="Times New Roman"/>
        </w:rPr>
        <w:t xml:space="preserve"> </w:t>
      </w:r>
      <w:r w:rsidRPr="00B04489">
        <w:rPr>
          <w:rStyle w:val="StyleUnderline"/>
          <w:rFonts w:cs="Times New Roman"/>
        </w:rPr>
        <w:t xml:space="preserve">of the world” (330). It </w:t>
      </w:r>
      <w:r w:rsidRPr="00B04489">
        <w:rPr>
          <w:rStyle w:val="StyleUnderline"/>
          <w:rFonts w:cs="Times New Roman"/>
          <w:highlight w:val="cyan"/>
        </w:rPr>
        <w:t xml:space="preserve">shaped </w:t>
      </w:r>
      <w:r w:rsidRPr="00B04489">
        <w:rPr>
          <w:rStyle w:val="StyleUnderline"/>
          <w:rFonts w:cs="Times New Roman"/>
        </w:rPr>
        <w:t xml:space="preserve">mutual </w:t>
      </w:r>
      <w:r w:rsidRPr="00B04489">
        <w:rPr>
          <w:rStyle w:val="StyleUnderline"/>
          <w:rFonts w:cs="Times New Roman"/>
          <w:highlight w:val="cyan"/>
        </w:rPr>
        <w:t>perceptions and research</w:t>
      </w:r>
      <w:r w:rsidR="006A4EE1" w:rsidRPr="00B04489">
        <w:rPr>
          <w:rStyle w:val="StyleUnderline"/>
          <w:rFonts w:cs="Times New Roman"/>
        </w:rPr>
        <w:t xml:space="preserve"> </w:t>
      </w:r>
      <w:r w:rsidRPr="00B04489">
        <w:rPr>
          <w:rStyle w:val="StyleUnderline"/>
          <w:rFonts w:cs="Times New Roman"/>
          <w:highlight w:val="cyan"/>
        </w:rPr>
        <w:t>practices</w:t>
      </w:r>
      <w:r w:rsidRPr="00B04489">
        <w:rPr>
          <w:rStyle w:val="StyleUnderline"/>
          <w:rFonts w:cs="Times New Roman"/>
        </w:rPr>
        <w:t xml:space="preserve"> in far-reaching ways, </w:t>
      </w:r>
      <w:r w:rsidRPr="00B04489">
        <w:rPr>
          <w:rStyle w:val="StyleUnderline"/>
          <w:rFonts w:cs="Times New Roman"/>
          <w:highlight w:val="cyan"/>
        </w:rPr>
        <w:t>laying down</w:t>
      </w:r>
      <w:r w:rsidRPr="00B04489">
        <w:rPr>
          <w:rStyle w:val="StyleUnderline"/>
          <w:rFonts w:cs="Times New Roman"/>
        </w:rPr>
        <w:t xml:space="preserve"> “coordinates of </w:t>
      </w:r>
      <w:r w:rsidRPr="00B04489">
        <w:rPr>
          <w:rStyle w:val="StyleUnderline"/>
          <w:rFonts w:cs="Times New Roman"/>
          <w:highlight w:val="cyan"/>
        </w:rPr>
        <w:t>a conceptual geography</w:t>
      </w:r>
      <w:r w:rsidR="006A4EE1" w:rsidRPr="00B04489">
        <w:rPr>
          <w:rStyle w:val="StyleUnderline"/>
          <w:rFonts w:cs="Times New Roman"/>
          <w:highlight w:val="cyan"/>
        </w:rPr>
        <w:t xml:space="preserve"> </w:t>
      </w:r>
      <w:r w:rsidRPr="00B04489">
        <w:rPr>
          <w:rStyle w:val="StyleUnderline"/>
          <w:rFonts w:cs="Times New Roman"/>
          <w:highlight w:val="cyan"/>
        </w:rPr>
        <w:t>grounded</w:t>
      </w:r>
      <w:r w:rsidRPr="00B04489">
        <w:rPr>
          <w:rStyle w:val="StyleUnderline"/>
          <w:rFonts w:cs="Times New Roman"/>
        </w:rPr>
        <w:t xml:space="preserve"> </w:t>
      </w:r>
      <w:r w:rsidRPr="00B04489">
        <w:rPr>
          <w:rStyle w:val="StyleUnderline"/>
          <w:rFonts w:cs="Times New Roman"/>
          <w:highlight w:val="cyan"/>
        </w:rPr>
        <w:t>in East vs. West</w:t>
      </w:r>
      <w:r w:rsidRPr="00B04489">
        <w:rPr>
          <w:rStyle w:val="StyleUnderline"/>
          <w:rFonts w:cs="Times New Roman"/>
        </w:rPr>
        <w:t xml:space="preserve"> and </w:t>
      </w:r>
      <w:r w:rsidRPr="00B04489">
        <w:rPr>
          <w:rStyle w:val="StyleUnderline"/>
          <w:rFonts w:cs="Times New Roman"/>
          <w:highlight w:val="cyan"/>
        </w:rPr>
        <w:t>having implications for</w:t>
      </w:r>
      <w:r w:rsidRPr="00B04489">
        <w:rPr>
          <w:rStyle w:val="StyleUnderline"/>
          <w:rFonts w:cs="Times New Roman"/>
        </w:rPr>
        <w:t xml:space="preserve"> the further</w:t>
      </w:r>
      <w:r w:rsidR="006A4EE1" w:rsidRPr="00B04489">
        <w:rPr>
          <w:rStyle w:val="StyleUnderline"/>
          <w:rFonts w:cs="Times New Roman"/>
        </w:rPr>
        <w:t xml:space="preserve"> </w:t>
      </w:r>
      <w:r w:rsidRPr="00B04489">
        <w:rPr>
          <w:rStyle w:val="StyleUnderline"/>
          <w:rFonts w:cs="Times New Roman"/>
          <w:highlight w:val="cyan"/>
        </w:rPr>
        <w:t>divide between North and South</w:t>
      </w:r>
      <w:r w:rsidRPr="00B04489">
        <w:rPr>
          <w:rStyle w:val="StyleUnderline"/>
          <w:rFonts w:cs="Times New Roman"/>
        </w:rPr>
        <w:t xml:space="preserve">” </w:t>
      </w:r>
      <w:r w:rsidRPr="00B04489">
        <w:rPr>
          <w:rFonts w:ascii="Times New Roman" w:hAnsi="Times New Roman" w:cs="Times New Roman"/>
          <w:sz w:val="14"/>
          <w:szCs w:val="14"/>
        </w:rPr>
        <w:t>(330). Stemming from the foundations of</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Western modernity/coloniality, these coordinates were primarily based on</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dichotomies—such as capitalism/socialism, religious/atheistic, imperialist/</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liberationist, or good/evil—spatially partitioning the world according to the</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three-worlds ideology and thus further reinscribing imperial and colonial</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 xml:space="preserve">difference globally. </w:t>
      </w:r>
      <w:r w:rsidRPr="00B04489">
        <w:rPr>
          <w:rStyle w:val="StyleUnderline"/>
          <w:rFonts w:cs="Times New Roman"/>
        </w:rPr>
        <w:t>While the Cold War is over and the “three worlds” no</w:t>
      </w:r>
      <w:r w:rsidR="006A4EE1" w:rsidRPr="00B04489">
        <w:rPr>
          <w:rStyle w:val="StyleUnderline"/>
          <w:rFonts w:cs="Times New Roman"/>
        </w:rPr>
        <w:t xml:space="preserve"> </w:t>
      </w:r>
      <w:r w:rsidRPr="00B04489">
        <w:rPr>
          <w:rStyle w:val="StyleUnderline"/>
          <w:rFonts w:cs="Times New Roman"/>
        </w:rPr>
        <w:t xml:space="preserve">longer exist, </w:t>
      </w:r>
      <w:r w:rsidRPr="00B04489">
        <w:rPr>
          <w:rStyle w:val="StyleUnderline"/>
          <w:rFonts w:cs="Times New Roman"/>
          <w:highlight w:val="cyan"/>
        </w:rPr>
        <w:t>the logic</w:t>
      </w:r>
      <w:r w:rsidRPr="00B04489">
        <w:rPr>
          <w:rStyle w:val="StyleUnderline"/>
          <w:rFonts w:cs="Times New Roman"/>
        </w:rPr>
        <w:t xml:space="preserve"> of partitioning the world along this epistemological</w:t>
      </w:r>
      <w:r w:rsidR="006A4EE1" w:rsidRPr="00B04489">
        <w:rPr>
          <w:rStyle w:val="StyleUnderline"/>
          <w:rFonts w:cs="Times New Roman"/>
        </w:rPr>
        <w:t xml:space="preserve"> </w:t>
      </w:r>
      <w:r w:rsidRPr="00B04489">
        <w:rPr>
          <w:rStyle w:val="StyleUnderline"/>
          <w:rFonts w:cs="Times New Roman"/>
        </w:rPr>
        <w:t xml:space="preserve">axis </w:t>
      </w:r>
      <w:r w:rsidRPr="00B04489">
        <w:rPr>
          <w:rStyle w:val="StyleUnderline"/>
          <w:rFonts w:cs="Times New Roman"/>
          <w:highlight w:val="cyan"/>
        </w:rPr>
        <w:t>perpetuated into the post–Cold War</w:t>
      </w:r>
      <w:r w:rsidRPr="00B04489">
        <w:rPr>
          <w:rStyle w:val="StyleUnderline"/>
          <w:rFonts w:cs="Times New Roman"/>
        </w:rPr>
        <w:t xml:space="preserve"> era, </w:t>
      </w:r>
      <w:r w:rsidRPr="00B04489">
        <w:rPr>
          <w:rStyle w:val="StyleUnderline"/>
          <w:rFonts w:cs="Times New Roman"/>
          <w:highlight w:val="cyan"/>
        </w:rPr>
        <w:t>reflecting the enduring legacy</w:t>
      </w:r>
      <w:r w:rsidR="006A4EE1" w:rsidRPr="00B04489">
        <w:rPr>
          <w:rStyle w:val="StyleUnderline"/>
          <w:rFonts w:cs="Times New Roman"/>
          <w:highlight w:val="cyan"/>
        </w:rPr>
        <w:t xml:space="preserve"> </w:t>
      </w:r>
      <w:r w:rsidRPr="00B04489">
        <w:rPr>
          <w:rStyle w:val="StyleUnderline"/>
          <w:rFonts w:cs="Times New Roman"/>
          <w:highlight w:val="cyan"/>
        </w:rPr>
        <w:t>of Western modernity</w:t>
      </w:r>
      <w:r w:rsidRPr="00B04489">
        <w:rPr>
          <w:rStyle w:val="StyleUnderline"/>
          <w:rFonts w:cs="Times New Roman"/>
        </w:rPr>
        <w:t>/coloniality.</w:t>
      </w:r>
      <w:r w:rsidR="006A4EE1" w:rsidRPr="00B04489">
        <w:rPr>
          <w:rStyle w:val="StyleUnderline"/>
          <w:rFonts w:cs="Times New Roman"/>
        </w:rPr>
        <w:t xml:space="preserve"> </w:t>
      </w:r>
      <w:r w:rsidRPr="00B04489">
        <w:rPr>
          <w:rStyle w:val="Emphasis"/>
          <w:rFonts w:cs="Times New Roman"/>
          <w:highlight w:val="cyan"/>
        </w:rPr>
        <w:t>This axis is</w:t>
      </w:r>
      <w:r w:rsidRPr="00B04489">
        <w:rPr>
          <w:rStyle w:val="Emphasis"/>
          <w:rFonts w:cs="Times New Roman"/>
        </w:rPr>
        <w:t xml:space="preserve"> also </w:t>
      </w:r>
      <w:r w:rsidRPr="00B04489">
        <w:rPr>
          <w:rStyle w:val="Emphasis"/>
          <w:rFonts w:cs="Times New Roman"/>
          <w:highlight w:val="cyan"/>
        </w:rPr>
        <w:t>prevalent in the</w:t>
      </w:r>
      <w:r w:rsidRPr="00B04489">
        <w:rPr>
          <w:rStyle w:val="Emphasis"/>
          <w:rFonts w:cs="Times New Roman"/>
        </w:rPr>
        <w:t xml:space="preserve"> current knowledge </w:t>
      </w:r>
      <w:r w:rsidRPr="00B04489">
        <w:rPr>
          <w:rStyle w:val="Emphasis"/>
          <w:rFonts w:cs="Times New Roman"/>
          <w:highlight w:val="cyan"/>
        </w:rPr>
        <w:t>hierarchizing scholarship</w:t>
      </w:r>
      <w:r w:rsidR="006A4EE1" w:rsidRPr="00B04489">
        <w:rPr>
          <w:rStyle w:val="Emphasis"/>
          <w:rFonts w:cs="Times New Roman"/>
          <w:highlight w:val="cyan"/>
        </w:rPr>
        <w:t xml:space="preserve"> </w:t>
      </w:r>
      <w:r w:rsidRPr="00B04489">
        <w:rPr>
          <w:rStyle w:val="Emphasis"/>
          <w:rFonts w:cs="Times New Roman"/>
          <w:highlight w:val="cyan"/>
        </w:rPr>
        <w:t>and body politics of comparative</w:t>
      </w:r>
      <w:r w:rsidRPr="00B04489">
        <w:rPr>
          <w:rStyle w:val="Emphasis"/>
          <w:rFonts w:cs="Times New Roman"/>
        </w:rPr>
        <w:t xml:space="preserve"> </w:t>
      </w:r>
      <w:r w:rsidRPr="00B04489">
        <w:rPr>
          <w:rStyle w:val="Emphasis"/>
          <w:rFonts w:cs="Times New Roman"/>
          <w:highlight w:val="cyan"/>
        </w:rPr>
        <w:t>education, materializing</w:t>
      </w:r>
      <w:r w:rsidRPr="00B04489">
        <w:rPr>
          <w:rStyle w:val="Emphasis"/>
          <w:rFonts w:cs="Times New Roman"/>
        </w:rPr>
        <w:t xml:space="preserve"> in </w:t>
      </w:r>
      <w:r w:rsidRPr="00B04489">
        <w:rPr>
          <w:rStyle w:val="Emphasis"/>
          <w:rFonts w:cs="Times New Roman"/>
          <w:highlight w:val="cyan"/>
        </w:rPr>
        <w:t>practices</w:t>
      </w:r>
      <w:r w:rsidR="006A4EE1" w:rsidRPr="00B04489">
        <w:rPr>
          <w:rStyle w:val="Emphasis"/>
          <w:rFonts w:cs="Times New Roman"/>
          <w:highlight w:val="cyan"/>
        </w:rPr>
        <w:t xml:space="preserve"> </w:t>
      </w:r>
      <w:r w:rsidRPr="00B04489">
        <w:rPr>
          <w:rStyle w:val="Emphasis"/>
          <w:rFonts w:cs="Times New Roman"/>
          <w:highlight w:val="cyan"/>
        </w:rPr>
        <w:t>that privilege Western epistemologies</w:t>
      </w:r>
      <w:r w:rsidRPr="00B04489">
        <w:rPr>
          <w:rFonts w:ascii="Times New Roman" w:hAnsi="Times New Roman" w:cs="Times New Roman"/>
          <w:sz w:val="14"/>
          <w:szCs w:val="14"/>
        </w:rPr>
        <w:t xml:space="preserve"> and humanist research ethical codes</w:t>
      </w:r>
      <w:r w:rsidR="006A4EE1" w:rsidRPr="00B04489">
        <w:rPr>
          <w:rFonts w:ascii="Times New Roman" w:hAnsi="Times New Roman" w:cs="Times New Roman"/>
          <w:sz w:val="14"/>
          <w:szCs w:val="14"/>
        </w:rPr>
        <w:t xml:space="preserve"> </w:t>
      </w:r>
      <w:r w:rsidRPr="00B04489">
        <w:rPr>
          <w:rFonts w:ascii="Times New Roman" w:hAnsi="Times New Roman" w:cs="Times New Roman"/>
          <w:sz w:val="14"/>
          <w:szCs w:val="14"/>
        </w:rPr>
        <w:t xml:space="preserve">(Tikly and Bond 2013), </w:t>
      </w:r>
      <w:r w:rsidRPr="00B04489">
        <w:rPr>
          <w:rStyle w:val="StyleUnderline"/>
          <w:rFonts w:cs="Times New Roman"/>
          <w:highlight w:val="cyan"/>
        </w:rPr>
        <w:t>reproduce</w:t>
      </w:r>
      <w:r w:rsidRPr="00B04489">
        <w:rPr>
          <w:rStyle w:val="StyleUnderline"/>
          <w:rFonts w:cs="Times New Roman"/>
        </w:rPr>
        <w:t xml:space="preserve"> the </w:t>
      </w:r>
      <w:r w:rsidRPr="00B04489">
        <w:rPr>
          <w:rStyle w:val="StyleUnderline"/>
          <w:rFonts w:cs="Times New Roman"/>
          <w:highlight w:val="cyan"/>
        </w:rPr>
        <w:t>hegemonic discourses of “development</w:t>
      </w:r>
      <w:r w:rsidRPr="00B04489">
        <w:rPr>
          <w:rStyle w:val="StyleUnderline"/>
          <w:rFonts w:cs="Times New Roman"/>
        </w:rPr>
        <w:t>”</w:t>
      </w:r>
      <w:r w:rsidR="006A4EE1" w:rsidRPr="00B04489">
        <w:rPr>
          <w:rStyle w:val="StyleUnderline"/>
          <w:rFonts w:cs="Times New Roman"/>
        </w:rPr>
        <w:t xml:space="preserve"> </w:t>
      </w:r>
      <w:r w:rsidRPr="00B04489">
        <w:rPr>
          <w:rStyle w:val="StyleUnderline"/>
          <w:rFonts w:cs="Times New Roman"/>
        </w:rPr>
        <w:t xml:space="preserve">and “benchmarking” </w:t>
      </w:r>
      <w:r w:rsidRPr="00B04489">
        <w:rPr>
          <w:rStyle w:val="StyleUnderline"/>
          <w:rFonts w:cs="Times New Roman"/>
          <w:highlight w:val="cyan"/>
        </w:rPr>
        <w:t>that reinforce</w:t>
      </w:r>
      <w:r w:rsidRPr="00B04489">
        <w:rPr>
          <w:rStyle w:val="StyleUnderline"/>
          <w:rFonts w:cs="Times New Roman"/>
        </w:rPr>
        <w:t xml:space="preserve"> the </w:t>
      </w:r>
      <w:r w:rsidRPr="00B04489">
        <w:rPr>
          <w:rStyle w:val="StyleUnderline"/>
          <w:rFonts w:cs="Times New Roman"/>
          <w:highlight w:val="cyan"/>
        </w:rPr>
        <w:t>unequal standing of marginalized</w:t>
      </w:r>
      <w:r w:rsidR="006A4EE1" w:rsidRPr="00B04489">
        <w:rPr>
          <w:rStyle w:val="StyleUnderline"/>
          <w:rFonts w:cs="Times New Roman"/>
          <w:highlight w:val="cyan"/>
        </w:rPr>
        <w:t xml:space="preserve"> </w:t>
      </w:r>
      <w:r w:rsidRPr="00B04489">
        <w:rPr>
          <w:rStyle w:val="StyleUnderline"/>
          <w:rFonts w:cs="Times New Roman"/>
          <w:highlight w:val="cyan"/>
        </w:rPr>
        <w:t>populations, contribute to the intellectual dependency of non-Western</w:t>
      </w:r>
      <w:r w:rsidR="006A4EE1" w:rsidRPr="00B04489">
        <w:rPr>
          <w:rStyle w:val="StyleUnderline"/>
          <w:rFonts w:cs="Times New Roman"/>
          <w:highlight w:val="cyan"/>
        </w:rPr>
        <w:t xml:space="preserve"> </w:t>
      </w:r>
      <w:r w:rsidRPr="00B04489">
        <w:rPr>
          <w:rStyle w:val="StyleUnderline"/>
          <w:rFonts w:cs="Times New Roman"/>
          <w:highlight w:val="cyan"/>
        </w:rPr>
        <w:t>scholars</w:t>
      </w:r>
      <w:r w:rsidRPr="00B04489">
        <w:rPr>
          <w:rStyle w:val="StyleUnderline"/>
          <w:rFonts w:cs="Times New Roman"/>
        </w:rPr>
        <w:t>, and put comparative education research at the service of development</w:t>
      </w:r>
      <w:r w:rsidR="006A4EE1" w:rsidRPr="00B04489">
        <w:rPr>
          <w:rStyle w:val="StyleUnderline"/>
          <w:rFonts w:cs="Times New Roman"/>
        </w:rPr>
        <w:t xml:space="preserve"> </w:t>
      </w:r>
      <w:r w:rsidRPr="00B04489">
        <w:rPr>
          <w:rStyle w:val="StyleUnderline"/>
          <w:rFonts w:cs="Times New Roman"/>
        </w:rPr>
        <w:t xml:space="preserve">agencies.5 </w:t>
      </w:r>
      <w:r w:rsidRPr="00B04489">
        <w:rPr>
          <w:rStyle w:val="StyleUnderline"/>
          <w:rFonts w:cs="Times New Roman"/>
          <w:highlight w:val="cyan"/>
        </w:rPr>
        <w:t>Such practices</w:t>
      </w:r>
      <w:r w:rsidRPr="00B04489">
        <w:rPr>
          <w:rStyle w:val="StyleUnderline"/>
          <w:rFonts w:cs="Times New Roman"/>
        </w:rPr>
        <w:t xml:space="preserve"> often </w:t>
      </w:r>
      <w:r w:rsidRPr="00B04489">
        <w:rPr>
          <w:rStyle w:val="StyleUnderline"/>
          <w:rFonts w:cs="Times New Roman"/>
          <w:highlight w:val="cyan"/>
        </w:rPr>
        <w:t>exclude nonwhite, non-Western</w:t>
      </w:r>
      <w:r w:rsidRPr="00B04489">
        <w:rPr>
          <w:rStyle w:val="StyleUnderline"/>
          <w:rFonts w:cs="Times New Roman"/>
        </w:rPr>
        <w:t xml:space="preserve"> (female)</w:t>
      </w:r>
      <w:r w:rsidR="006A4EE1" w:rsidRPr="00B04489">
        <w:rPr>
          <w:rStyle w:val="StyleUnderline"/>
          <w:rFonts w:cs="Times New Roman"/>
        </w:rPr>
        <w:t xml:space="preserve"> </w:t>
      </w:r>
      <w:r w:rsidRPr="00B04489">
        <w:rPr>
          <w:rStyle w:val="StyleUnderline"/>
          <w:rFonts w:cs="Times New Roman"/>
          <w:highlight w:val="cyan"/>
        </w:rPr>
        <w:t>academics</w:t>
      </w:r>
      <w:r w:rsidRPr="00B04489">
        <w:rPr>
          <w:rStyle w:val="StyleUnderline"/>
          <w:rFonts w:cs="Times New Roman"/>
        </w:rPr>
        <w:t xml:space="preserve"> from academic societies and editorial boards of field-specific journals</w:t>
      </w:r>
      <w:r w:rsidR="006A4EE1" w:rsidRPr="00B04489">
        <w:rPr>
          <w:rStyle w:val="StyleUnderline"/>
          <w:rFonts w:cs="Times New Roman"/>
        </w:rPr>
        <w:t xml:space="preserve"> </w:t>
      </w:r>
      <w:r w:rsidRPr="00B04489">
        <w:rPr>
          <w:rStyle w:val="StyleUnderline"/>
          <w:rFonts w:cs="Times New Roman"/>
        </w:rPr>
        <w:t xml:space="preserve">(Hickling-Hudson 2007b) </w:t>
      </w:r>
      <w:r w:rsidRPr="00B04489">
        <w:rPr>
          <w:rStyle w:val="StyleUnderline"/>
          <w:rFonts w:cs="Times New Roman"/>
          <w:highlight w:val="cyan"/>
        </w:rPr>
        <w:t>and disregard alternative epistemologies</w:t>
      </w:r>
      <w:r w:rsidRPr="00B04489">
        <w:rPr>
          <w:rStyle w:val="StyleUnderline"/>
          <w:rFonts w:cs="Times New Roman"/>
        </w:rPr>
        <w:t>, while</w:t>
      </w:r>
      <w:r w:rsidR="000F2950" w:rsidRPr="00B04489">
        <w:rPr>
          <w:rStyle w:val="StyleUnderline"/>
          <w:rFonts w:cs="Times New Roman"/>
        </w:rPr>
        <w:t xml:space="preserve"> </w:t>
      </w:r>
      <w:r w:rsidR="000F2950" w:rsidRPr="00B04489">
        <w:rPr>
          <w:rStyle w:val="StyleUnderline"/>
          <w:rFonts w:cs="Times New Roman"/>
          <w:highlight w:val="cyan"/>
        </w:rPr>
        <w:t>applying</w:t>
      </w:r>
      <w:r w:rsidR="000F2950" w:rsidRPr="00B04489">
        <w:rPr>
          <w:rStyle w:val="StyleUnderline"/>
          <w:rFonts w:cs="Times New Roman"/>
        </w:rPr>
        <w:t xml:space="preserve"> distinctively </w:t>
      </w:r>
      <w:r w:rsidR="000F2950" w:rsidRPr="00B04489">
        <w:rPr>
          <w:rStyle w:val="StyleUnderline"/>
          <w:rFonts w:cs="Times New Roman"/>
          <w:highlight w:val="cyan"/>
        </w:rPr>
        <w:t>Western</w:t>
      </w:r>
      <w:r w:rsidR="000F2950" w:rsidRPr="00B04489">
        <w:rPr>
          <w:rStyle w:val="StyleUnderline"/>
          <w:rFonts w:cs="Times New Roman"/>
        </w:rPr>
        <w:t xml:space="preserve">-developed theoretical </w:t>
      </w:r>
      <w:r w:rsidR="000F2950" w:rsidRPr="00B04489">
        <w:rPr>
          <w:rStyle w:val="StyleUnderline"/>
          <w:rFonts w:cs="Times New Roman"/>
          <w:highlight w:val="cyan"/>
        </w:rPr>
        <w:t>traditions and categories</w:t>
      </w:r>
      <w:r w:rsidR="006A4EE1" w:rsidRPr="00B04489">
        <w:rPr>
          <w:rStyle w:val="StyleUnderline"/>
          <w:rFonts w:cs="Times New Roman"/>
          <w:highlight w:val="cyan"/>
        </w:rPr>
        <w:t xml:space="preserve"> </w:t>
      </w:r>
      <w:r w:rsidR="000F2950" w:rsidRPr="00B04489">
        <w:rPr>
          <w:rStyle w:val="StyleUnderline"/>
          <w:rFonts w:cs="Times New Roman"/>
          <w:highlight w:val="cyan"/>
        </w:rPr>
        <w:t>as</w:t>
      </w:r>
      <w:r w:rsidR="000F2950" w:rsidRPr="00B04489">
        <w:rPr>
          <w:rStyle w:val="StyleUnderline"/>
          <w:rFonts w:cs="Times New Roman"/>
        </w:rPr>
        <w:t xml:space="preserve"> interpretative </w:t>
      </w:r>
      <w:r w:rsidR="000F2950" w:rsidRPr="00B04489">
        <w:rPr>
          <w:rStyle w:val="StyleUnderline"/>
          <w:rFonts w:cs="Times New Roman"/>
          <w:highlight w:val="cyan"/>
        </w:rPr>
        <w:t>frames for empirical cases</w:t>
      </w:r>
      <w:r w:rsidR="000F2950" w:rsidRPr="00B04489">
        <w:rPr>
          <w:rStyle w:val="StyleUnderline"/>
          <w:rFonts w:cs="Times New Roman"/>
        </w:rPr>
        <w:t xml:space="preserve"> far </w:t>
      </w:r>
      <w:r w:rsidR="000F2950" w:rsidRPr="00B04489">
        <w:rPr>
          <w:rStyle w:val="StyleUnderline"/>
          <w:rFonts w:cs="Times New Roman"/>
          <w:highlight w:val="cyan"/>
        </w:rPr>
        <w:t>removed from</w:t>
      </w:r>
      <w:r w:rsidR="000F2950" w:rsidRPr="00B04489">
        <w:rPr>
          <w:rStyle w:val="StyleUnderline"/>
          <w:rFonts w:cs="Times New Roman"/>
        </w:rPr>
        <w:t xml:space="preserve"> the locations</w:t>
      </w:r>
      <w:r w:rsidR="006A4EE1" w:rsidRPr="00B04489">
        <w:rPr>
          <w:rStyle w:val="StyleUnderline"/>
          <w:rFonts w:cs="Times New Roman"/>
        </w:rPr>
        <w:t xml:space="preserve"> </w:t>
      </w:r>
      <w:r w:rsidR="000F2950" w:rsidRPr="00B04489">
        <w:rPr>
          <w:rStyle w:val="StyleUnderline"/>
          <w:rFonts w:cs="Times New Roman"/>
          <w:highlight w:val="cyan"/>
        </w:rPr>
        <w:t>where these vantage points were</w:t>
      </w:r>
      <w:r w:rsidR="000F2950" w:rsidRPr="00B04489">
        <w:rPr>
          <w:rStyle w:val="StyleUnderline"/>
          <w:rFonts w:cs="Times New Roman"/>
        </w:rPr>
        <w:t xml:space="preserve"> first </w:t>
      </w:r>
      <w:r w:rsidR="000F2950" w:rsidRPr="00B04489">
        <w:rPr>
          <w:rStyle w:val="StyleUnderline"/>
          <w:rFonts w:cs="Times New Roman"/>
          <w:highlight w:val="cyan"/>
        </w:rPr>
        <w:t>developed</w:t>
      </w:r>
      <w:r w:rsidR="000F2950" w:rsidRPr="00B04489">
        <w:rPr>
          <w:rStyle w:val="StyleUnderline"/>
          <w:rFonts w:cs="Times New Roman"/>
        </w:rPr>
        <w:t xml:space="preserve"> </w:t>
      </w:r>
      <w:r w:rsidR="000F2950" w:rsidRPr="00B04489">
        <w:rPr>
          <w:rFonts w:ascii="Times New Roman" w:hAnsi="Times New Roman" w:cs="Times New Roman"/>
          <w:sz w:val="14"/>
          <w:szCs w:val="14"/>
        </w:rPr>
        <w:t>(Takayama 2016).</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 xml:space="preserve">During the 1990s, </w:t>
      </w:r>
      <w:r w:rsidR="000F2950" w:rsidRPr="00B04489">
        <w:rPr>
          <w:rStyle w:val="StyleUnderline"/>
          <w:rFonts w:cs="Times New Roman"/>
          <w:highlight w:val="cyan"/>
        </w:rPr>
        <w:t>this epistemological axis became instrumental in constructing</w:t>
      </w:r>
      <w:r w:rsidR="006A4EE1" w:rsidRPr="00B04489">
        <w:rPr>
          <w:rStyle w:val="StyleUnderline"/>
          <w:rFonts w:cs="Times New Roman"/>
          <w:highlight w:val="cyan"/>
        </w:rPr>
        <w:t xml:space="preserve"> </w:t>
      </w:r>
      <w:r w:rsidR="000F2950" w:rsidRPr="00B04489">
        <w:rPr>
          <w:rStyle w:val="StyleUnderline"/>
          <w:rFonts w:cs="Times New Roman"/>
          <w:highlight w:val="cyan"/>
        </w:rPr>
        <w:t>a historical rupture between socialist past and capitalist present</w:t>
      </w:r>
      <w:r w:rsidR="000F2950" w:rsidRPr="00B04489">
        <w:rPr>
          <w:rFonts w:ascii="Times New Roman" w:hAnsi="Times New Roman" w:cs="Times New Roman"/>
          <w:sz w:val="14"/>
          <w:szCs w:val="14"/>
        </w:rPr>
        <w:t>, using</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the narrative of “crisis” as a central rhetorical device. For example, research</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studies and policy reports pointed to the rapidly declining funding for education,</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the HIV/AIDS epidemic among youth, the declining status of the</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teaching profession, the erosion of values, and the growing socioeconomic</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 xml:space="preserve">stratification of societies through education.6 </w:t>
      </w:r>
      <w:r w:rsidR="000F2950" w:rsidRPr="00B04489">
        <w:rPr>
          <w:rStyle w:val="StyleUnderline"/>
          <w:rFonts w:cs="Times New Roman"/>
        </w:rPr>
        <w:t>Often, the narrative of “crisis”</w:t>
      </w:r>
      <w:r w:rsidR="006A4EE1" w:rsidRPr="00B04489">
        <w:rPr>
          <w:rStyle w:val="StyleUnderline"/>
          <w:rFonts w:cs="Times New Roman"/>
        </w:rPr>
        <w:t xml:space="preserve"> </w:t>
      </w:r>
      <w:r w:rsidR="000F2950" w:rsidRPr="00B04489">
        <w:rPr>
          <w:rStyle w:val="StyleUnderline"/>
          <w:rFonts w:cs="Times New Roman"/>
        </w:rPr>
        <w:t>invoked binary conceptual frameworks to understand postsocialist change,</w:t>
      </w:r>
      <w:r w:rsidR="006A4EE1" w:rsidRPr="00B04489">
        <w:rPr>
          <w:rStyle w:val="StyleUnderline"/>
          <w:rFonts w:cs="Times New Roman"/>
        </w:rPr>
        <w:t xml:space="preserve"> </w:t>
      </w:r>
      <w:r w:rsidR="000F2950" w:rsidRPr="00B04489">
        <w:rPr>
          <w:rStyle w:val="StyleUnderline"/>
          <w:rFonts w:cs="Times New Roman"/>
        </w:rPr>
        <w:t xml:space="preserve">whereby </w:t>
      </w:r>
      <w:r w:rsidR="000F2950" w:rsidRPr="00B04489">
        <w:rPr>
          <w:rStyle w:val="Emphasis"/>
          <w:rFonts w:cs="Times New Roman"/>
          <w:highlight w:val="cyan"/>
        </w:rPr>
        <w:t>Western neoliberal</w:t>
      </w:r>
      <w:r w:rsidR="000F2950" w:rsidRPr="00B04489">
        <w:rPr>
          <w:rStyle w:val="Emphasis"/>
          <w:rFonts w:cs="Times New Roman"/>
        </w:rPr>
        <w:t xml:space="preserve"> </w:t>
      </w:r>
      <w:r w:rsidR="000F2950" w:rsidRPr="00B04489">
        <w:rPr>
          <w:rStyle w:val="Emphasis"/>
          <w:rFonts w:cs="Times New Roman"/>
          <w:highlight w:val="cyan"/>
        </w:rPr>
        <w:t>education reform “packages” would be positioned</w:t>
      </w:r>
      <w:r w:rsidR="006A4EE1" w:rsidRPr="00B04489">
        <w:rPr>
          <w:rStyle w:val="Emphasis"/>
          <w:rFonts w:cs="Times New Roman"/>
          <w:highlight w:val="cyan"/>
        </w:rPr>
        <w:t xml:space="preserve"> </w:t>
      </w:r>
      <w:r w:rsidR="000F2950" w:rsidRPr="00B04489">
        <w:rPr>
          <w:rStyle w:val="Emphasis"/>
          <w:rFonts w:cs="Times New Roman"/>
          <w:highlight w:val="cyan"/>
        </w:rPr>
        <w:t>as ideals for emulation</w:t>
      </w:r>
      <w:r w:rsidR="000F2950" w:rsidRPr="00B04489">
        <w:rPr>
          <w:rFonts w:ascii="Times New Roman" w:hAnsi="Times New Roman" w:cs="Times New Roman"/>
          <w:sz w:val="14"/>
          <w:szCs w:val="14"/>
        </w:rPr>
        <w:t xml:space="preserve"> (Silova and Steiner-Khamsi 2008; Silova 2010;</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Takala and Piattoeva 2012). Reflecting on education policy documents in postSoviet</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Ukraine, for example, Fimyar (2010) explains how policies made use of</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“traditional binary oppositions such as authoritarian/humanistic, state/civil</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society, industrial/information-technological [knowledge] society, national</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nihilism/self-identification, monopoly/decentralization, and totalitarian/democratization”</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to emphasize the differences between the socialist and neoliberal</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systems of rule (82). In this context, the socialist pedagogy was constructed</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as authoritarian and serving a totalitarian state, concluding that it needed to</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be eradicatedin order to become trulymodern (and ultimately trulyWestern).</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Such starkly dichotomous representations of postsocialist education transformations</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have not been limited to particular countries but have rather been</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attributed to the whole postsocialist region. For example, Perry’s (2003) analysis</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of 220 policy documents and research studies in 13 countries reveals that</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most documents portray postsocialist education systems at the negative end</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 xml:space="preserve">of binaries.7 </w:t>
      </w:r>
      <w:r w:rsidR="000F2950" w:rsidRPr="00B04489">
        <w:rPr>
          <w:rStyle w:val="StyleUnderline"/>
          <w:rFonts w:cs="Times New Roman"/>
        </w:rPr>
        <w:t xml:space="preserve">She explains that </w:t>
      </w:r>
      <w:r w:rsidR="000F2950" w:rsidRPr="00B04489">
        <w:rPr>
          <w:rStyle w:val="StyleUnderline"/>
          <w:rFonts w:cs="Times New Roman"/>
          <w:highlight w:val="cyan"/>
        </w:rPr>
        <w:t>policy documents present</w:t>
      </w:r>
      <w:r w:rsidR="000F2950" w:rsidRPr="00B04489">
        <w:rPr>
          <w:rStyle w:val="StyleUnderline"/>
          <w:rFonts w:cs="Times New Roman"/>
        </w:rPr>
        <w:t xml:space="preserve"> </w:t>
      </w:r>
      <w:r w:rsidR="000F2950" w:rsidRPr="00B04489">
        <w:rPr>
          <w:rStyle w:val="StyleUnderline"/>
          <w:rFonts w:cs="Times New Roman"/>
          <w:highlight w:val="cyan"/>
        </w:rPr>
        <w:t>the West as “tolerant,</w:t>
      </w:r>
      <w:r w:rsidR="006A4EE1" w:rsidRPr="00B04489">
        <w:rPr>
          <w:rStyle w:val="StyleUnderline"/>
          <w:rFonts w:cs="Times New Roman"/>
          <w:highlight w:val="cyan"/>
        </w:rPr>
        <w:t xml:space="preserve"> </w:t>
      </w:r>
      <w:r w:rsidR="000F2950" w:rsidRPr="00B04489">
        <w:rPr>
          <w:rStyle w:val="StyleUnderline"/>
          <w:rFonts w:cs="Times New Roman"/>
          <w:highlight w:val="cyan"/>
        </w:rPr>
        <w:t>efficient, active, developed, organized, and democratic, and the East</w:t>
      </w:r>
      <w:r w:rsidR="006A4EE1" w:rsidRPr="00B04489">
        <w:rPr>
          <w:rStyle w:val="StyleUnderline"/>
          <w:rFonts w:cs="Times New Roman"/>
          <w:highlight w:val="cyan"/>
        </w:rPr>
        <w:t xml:space="preserve"> </w:t>
      </w:r>
      <w:r w:rsidR="000F2950" w:rsidRPr="00B04489">
        <w:rPr>
          <w:rStyle w:val="StyleUnderline"/>
          <w:rFonts w:cs="Times New Roman"/>
          <w:highlight w:val="cyan"/>
        </w:rPr>
        <w:t>as intolerant, corrupt, passive, underdeveloped, chaotic, and undemocratic</w:t>
      </w:r>
      <w:r w:rsidR="000F2950" w:rsidRPr="00B04489">
        <w:rPr>
          <w:rStyle w:val="StyleUnderline"/>
          <w:rFonts w:cs="Times New Roman"/>
        </w:rPr>
        <w:t>”</w:t>
      </w:r>
      <w:r w:rsidR="006A4EE1" w:rsidRPr="00B04489">
        <w:rPr>
          <w:rFonts w:ascii="Times New Roman" w:hAnsi="Times New Roman" w:cs="Times New Roman"/>
          <w:sz w:val="14"/>
          <w:szCs w:val="14"/>
        </w:rPr>
        <w:t xml:space="preserve"> </w:t>
      </w:r>
      <w:r w:rsidR="000F2950" w:rsidRPr="00B04489">
        <w:rPr>
          <w:rFonts w:ascii="Times New Roman" w:hAnsi="Times New Roman" w:cs="Times New Roman"/>
          <w:sz w:val="14"/>
          <w:szCs w:val="14"/>
        </w:rPr>
        <w:t xml:space="preserve">(Perry 2009, 177). As such, </w:t>
      </w:r>
      <w:r w:rsidR="000F2950" w:rsidRPr="00B04489">
        <w:rPr>
          <w:rStyle w:val="StyleUnderline"/>
          <w:rFonts w:cs="Times New Roman"/>
        </w:rPr>
        <w:t>these binary constructions reorient the postsocialist</w:t>
      </w:r>
      <w:r w:rsidR="006A4EE1" w:rsidRPr="00B04489">
        <w:rPr>
          <w:rStyle w:val="StyleUnderline"/>
          <w:rFonts w:cs="Times New Roman"/>
        </w:rPr>
        <w:t xml:space="preserve"> </w:t>
      </w:r>
      <w:r w:rsidR="000F2950" w:rsidRPr="00B04489">
        <w:rPr>
          <w:rStyle w:val="StyleUnderline"/>
          <w:rFonts w:cs="Times New Roman"/>
        </w:rPr>
        <w:t>education space within the post–Cold War East/West conceptual map,</w:t>
      </w:r>
      <w:r w:rsidR="006A4EE1" w:rsidRPr="00B04489">
        <w:rPr>
          <w:rStyle w:val="StyleUnderline"/>
          <w:rFonts w:cs="Times New Roman"/>
        </w:rPr>
        <w:t xml:space="preserve"> </w:t>
      </w:r>
      <w:r w:rsidR="000F2950" w:rsidRPr="00B04489">
        <w:rPr>
          <w:rStyle w:val="StyleUnderline"/>
          <w:rFonts w:cs="Times New Roman"/>
        </w:rPr>
        <w:t>contributing to the perception of the region’s marginality vis-à-vis Europe and</w:t>
      </w:r>
      <w:r w:rsidR="006A4EE1" w:rsidRPr="00B04489">
        <w:rPr>
          <w:rStyle w:val="StyleUnderline"/>
          <w:rFonts w:cs="Times New Roman"/>
        </w:rPr>
        <w:t xml:space="preserve"> </w:t>
      </w:r>
      <w:r w:rsidR="000F2950" w:rsidRPr="00B04489">
        <w:rPr>
          <w:rStyle w:val="StyleUnderline"/>
          <w:rFonts w:cs="Times New Roman"/>
        </w:rPr>
        <w:t>the West: “The logic of progression embedded in such ‘maps’ builds upon</w:t>
      </w:r>
      <w:r w:rsidR="006A4EE1" w:rsidRPr="00B04489">
        <w:rPr>
          <w:rStyle w:val="StyleUnderline"/>
          <w:rFonts w:cs="Times New Roman"/>
        </w:rPr>
        <w:t xml:space="preserve"> </w:t>
      </w:r>
      <w:r w:rsidR="000F2950" w:rsidRPr="00B04489">
        <w:rPr>
          <w:rStyle w:val="StyleUnderline"/>
          <w:rFonts w:cs="Times New Roman"/>
        </w:rPr>
        <w:t>oppositions between communist and neoliberal systems of rule.</w:t>
      </w:r>
      <w:r w:rsidR="000F2950" w:rsidRPr="00B04489">
        <w:rPr>
          <w:rFonts w:ascii="Times New Roman" w:hAnsi="Times New Roman" w:cs="Times New Roman"/>
          <w:sz w:val="14"/>
          <w:szCs w:val="14"/>
        </w:rPr>
        <w:t xml:space="preserve"> Conceptual</w:t>
      </w:r>
      <w:r w:rsidR="006A4EE1" w:rsidRPr="00B04489">
        <w:rPr>
          <w:rFonts w:ascii="Times New Roman" w:hAnsi="Times New Roman" w:cs="Times New Roman"/>
          <w:sz w:val="14"/>
          <w:szCs w:val="14"/>
        </w:rPr>
        <w:t xml:space="preserve"> </w:t>
      </w:r>
      <w:r w:rsidR="000F2950" w:rsidRPr="00B04489">
        <w:rPr>
          <w:rStyle w:val="StyleUnderline"/>
          <w:rFonts w:cs="Times New Roman"/>
          <w:highlight w:val="cyan"/>
        </w:rPr>
        <w:t>binaries</w:t>
      </w:r>
      <w:r w:rsidR="000F2950" w:rsidRPr="00B04489">
        <w:rPr>
          <w:rStyle w:val="StyleUnderline"/>
          <w:rFonts w:cs="Times New Roman"/>
        </w:rPr>
        <w:t xml:space="preserve">, which present two poles in the map of transition, </w:t>
      </w:r>
      <w:r w:rsidR="000F2950" w:rsidRPr="00B04489">
        <w:rPr>
          <w:rStyle w:val="StyleUnderline"/>
          <w:rFonts w:cs="Times New Roman"/>
          <w:highlight w:val="cyan"/>
        </w:rPr>
        <w:t>give</w:t>
      </w:r>
      <w:r w:rsidR="000F2950" w:rsidRPr="00B04489">
        <w:rPr>
          <w:rStyle w:val="StyleUnderline"/>
          <w:rFonts w:cs="Times New Roman"/>
        </w:rPr>
        <w:t xml:space="preserve"> the </w:t>
      </w:r>
      <w:r w:rsidR="000F2950" w:rsidRPr="00B04489">
        <w:rPr>
          <w:rStyle w:val="StyleUnderline"/>
          <w:rFonts w:cs="Times New Roman"/>
          <w:highlight w:val="cyan"/>
        </w:rPr>
        <w:t xml:space="preserve">actors </w:t>
      </w:r>
      <w:r w:rsidR="000F2950" w:rsidRPr="00B04489">
        <w:rPr>
          <w:rStyle w:val="Emphasis"/>
          <w:rFonts w:cs="Times New Roman"/>
          <w:highlight w:val="cyan"/>
        </w:rPr>
        <w:t>a</w:t>
      </w:r>
      <w:r w:rsidR="006A4EE1" w:rsidRPr="00B04489">
        <w:rPr>
          <w:rStyle w:val="Emphasis"/>
          <w:rFonts w:cs="Times New Roman"/>
          <w:highlight w:val="cyan"/>
        </w:rPr>
        <w:t xml:space="preserve"> </w:t>
      </w:r>
      <w:r w:rsidR="000F2950" w:rsidRPr="00B04489">
        <w:rPr>
          <w:rStyle w:val="Emphasis"/>
          <w:rFonts w:cs="Times New Roman"/>
          <w:highlight w:val="cyan"/>
        </w:rPr>
        <w:t>sense of direction and infuse</w:t>
      </w:r>
      <w:r w:rsidR="000F2950" w:rsidRPr="00B04489">
        <w:rPr>
          <w:rStyle w:val="Emphasis"/>
          <w:rFonts w:cs="Times New Roman"/>
        </w:rPr>
        <w:t xml:space="preserve"> a readily digested </w:t>
      </w:r>
      <w:r w:rsidR="000F2950" w:rsidRPr="00B04489">
        <w:rPr>
          <w:rStyle w:val="Emphasis"/>
          <w:rFonts w:cs="Times New Roman"/>
          <w:highlight w:val="cyan"/>
        </w:rPr>
        <w:t>meaning into the process of</w:t>
      </w:r>
      <w:r w:rsidR="006A4EE1" w:rsidRPr="00B04489">
        <w:rPr>
          <w:rStyle w:val="Emphasis"/>
          <w:rFonts w:cs="Times New Roman"/>
          <w:highlight w:val="cyan"/>
        </w:rPr>
        <w:t xml:space="preserve"> </w:t>
      </w:r>
      <w:r w:rsidR="000F2950" w:rsidRPr="00B04489">
        <w:rPr>
          <w:rStyle w:val="Emphasis"/>
          <w:rFonts w:cs="Times New Roman"/>
          <w:highlight w:val="cyan"/>
        </w:rPr>
        <w:t>educational reformation</w:t>
      </w:r>
      <w:r w:rsidR="000F2950" w:rsidRPr="00B04489">
        <w:rPr>
          <w:rFonts w:ascii="Times New Roman" w:hAnsi="Times New Roman" w:cs="Times New Roman"/>
          <w:sz w:val="14"/>
          <w:szCs w:val="14"/>
        </w:rPr>
        <w:t xml:space="preserve">” (82). </w:t>
      </w:r>
      <w:r w:rsidR="000F2950" w:rsidRPr="00B04489">
        <w:rPr>
          <w:rStyle w:val="StyleUnderline"/>
          <w:rFonts w:cs="Times New Roman"/>
        </w:rPr>
        <w:t>By referencin</w:t>
      </w:r>
      <w:r w:rsidR="00FD6811" w:rsidRPr="00B04489">
        <w:rPr>
          <w:rStyle w:val="StyleUnderline"/>
          <w:rFonts w:cs="Times New Roman"/>
        </w:rPr>
        <w:t>g the past and the future of education at the same time, policy documents and research studies have thus</w:t>
      </w:r>
      <w:r w:rsidR="006A4EE1" w:rsidRPr="00B04489">
        <w:rPr>
          <w:rStyle w:val="StyleUnderline"/>
          <w:rFonts w:cs="Times New Roman"/>
        </w:rPr>
        <w:t xml:space="preserve"> </w:t>
      </w:r>
      <w:r w:rsidR="00FD6811" w:rsidRPr="00B04489">
        <w:rPr>
          <w:rStyle w:val="StyleUnderline"/>
          <w:rFonts w:cs="Times New Roman"/>
        </w:rPr>
        <w:t>established a singular path for postsocialist transformations. In this context,</w:t>
      </w:r>
      <w:r w:rsidR="006A4EE1" w:rsidRPr="00B04489">
        <w:rPr>
          <w:rStyle w:val="StyleUnderline"/>
          <w:rFonts w:cs="Times New Roman"/>
        </w:rPr>
        <w:t xml:space="preserve"> </w:t>
      </w:r>
      <w:r w:rsidR="00FD6811" w:rsidRPr="00B04489">
        <w:rPr>
          <w:rStyle w:val="StyleUnderline"/>
          <w:rFonts w:cs="Times New Roman"/>
          <w:highlight w:val="cyan"/>
        </w:rPr>
        <w:t>the West has been</w:t>
      </w:r>
      <w:r w:rsidR="00FD6811" w:rsidRPr="00B04489">
        <w:rPr>
          <w:rStyle w:val="StyleUnderline"/>
          <w:rFonts w:cs="Times New Roman"/>
        </w:rPr>
        <w:t xml:space="preserve"> uncritically </w:t>
      </w:r>
      <w:r w:rsidR="00FD6811" w:rsidRPr="00B04489">
        <w:rPr>
          <w:rStyle w:val="StyleUnderline"/>
          <w:rFonts w:cs="Times New Roman"/>
          <w:highlight w:val="cyan"/>
        </w:rPr>
        <w:t>presented as the embodiment of progress, providing</w:t>
      </w:r>
      <w:r w:rsidR="006A4EE1" w:rsidRPr="00B04489">
        <w:rPr>
          <w:rStyle w:val="StyleUnderline"/>
          <w:rFonts w:cs="Times New Roman"/>
          <w:highlight w:val="cyan"/>
        </w:rPr>
        <w:t xml:space="preserve"> </w:t>
      </w:r>
      <w:r w:rsidR="00FD6811" w:rsidRPr="00B04489">
        <w:rPr>
          <w:rStyle w:val="StyleUnderline"/>
          <w:rFonts w:cs="Times New Roman"/>
          <w:highlight w:val="cyan"/>
        </w:rPr>
        <w:t>“</w:t>
      </w:r>
      <w:r w:rsidR="00FD6811" w:rsidRPr="00B04489">
        <w:rPr>
          <w:rStyle w:val="StyleUnderline"/>
          <w:rFonts w:cs="Times New Roman"/>
        </w:rPr>
        <w:t xml:space="preserve">the normative </w:t>
      </w:r>
      <w:r w:rsidR="00FD6811" w:rsidRPr="00B04489">
        <w:rPr>
          <w:rStyle w:val="StyleUnderline"/>
          <w:rFonts w:cs="Times New Roman"/>
          <w:highlight w:val="cyan"/>
        </w:rPr>
        <w:t xml:space="preserve">affirmation of </w:t>
      </w:r>
      <w:r w:rsidR="00FD6811" w:rsidRPr="00B04489">
        <w:rPr>
          <w:rStyle w:val="StyleUnderline"/>
          <w:rFonts w:cs="Times New Roman"/>
        </w:rPr>
        <w:t xml:space="preserve">the </w:t>
      </w:r>
      <w:r w:rsidR="00FD6811" w:rsidRPr="00B04489">
        <w:rPr>
          <w:rStyle w:val="StyleUnderline"/>
          <w:rFonts w:cs="Times New Roman"/>
          <w:highlight w:val="cyan"/>
        </w:rPr>
        <w:t>Western modernity</w:t>
      </w:r>
      <w:r w:rsidR="00FD6811" w:rsidRPr="00B04489">
        <w:rPr>
          <w:rStyle w:val="StyleUnderline"/>
          <w:rFonts w:cs="Times New Roman"/>
        </w:rPr>
        <w:t xml:space="preserve"> project</w:t>
      </w:r>
      <w:r w:rsidR="00FD6811" w:rsidRPr="00B04489">
        <w:rPr>
          <w:rFonts w:ascii="Times New Roman" w:hAnsi="Times New Roman" w:cs="Times New Roman"/>
          <w:sz w:val="14"/>
          <w:szCs w:val="14"/>
        </w:rPr>
        <w:t>” (Blokker</w:t>
      </w:r>
      <w:r w:rsidR="006A4EE1" w:rsidRPr="00B04489">
        <w:rPr>
          <w:rFonts w:ascii="Times New Roman" w:hAnsi="Times New Roman" w:cs="Times New Roman"/>
          <w:sz w:val="14"/>
          <w:szCs w:val="14"/>
        </w:rPr>
        <w:t xml:space="preserve"> </w:t>
      </w:r>
      <w:r w:rsidR="00FD6811" w:rsidRPr="00B04489">
        <w:rPr>
          <w:rFonts w:ascii="Times New Roman" w:hAnsi="Times New Roman" w:cs="Times New Roman"/>
          <w:sz w:val="14"/>
          <w:szCs w:val="14"/>
        </w:rPr>
        <w:t>2005, 504), while constraining possibilities for imagining other pasts and futures.</w:t>
      </w:r>
      <w:r w:rsidR="006A4EE1" w:rsidRPr="00B04489">
        <w:rPr>
          <w:rFonts w:ascii="Times New Roman" w:hAnsi="Times New Roman" w:cs="Times New Roman"/>
          <w:sz w:val="14"/>
          <w:szCs w:val="14"/>
        </w:rPr>
        <w:t xml:space="preserve"> </w:t>
      </w:r>
      <w:r w:rsidR="00FD6811" w:rsidRPr="00B04489">
        <w:rPr>
          <w:rFonts w:ascii="Times New Roman" w:hAnsi="Times New Roman" w:cs="Times New Roman"/>
          <w:sz w:val="14"/>
          <w:szCs w:val="14"/>
        </w:rPr>
        <w:t xml:space="preserve">In essence, </w:t>
      </w:r>
      <w:r w:rsidR="00FD6811" w:rsidRPr="00B04489">
        <w:rPr>
          <w:rStyle w:val="StyleUnderline"/>
          <w:rFonts w:cs="Times New Roman"/>
        </w:rPr>
        <w:t>we see the coloniality of knowledge production at play here:</w:t>
      </w:r>
      <w:r w:rsidR="006A4EE1" w:rsidRPr="00B04489">
        <w:rPr>
          <w:rStyle w:val="StyleUnderline"/>
          <w:rFonts w:cs="Times New Roman"/>
        </w:rPr>
        <w:t xml:space="preserve"> </w:t>
      </w:r>
      <w:r w:rsidR="00FD6811" w:rsidRPr="00B04489">
        <w:rPr>
          <w:rStyle w:val="StyleUnderline"/>
          <w:rFonts w:cs="Times New Roman"/>
        </w:rPr>
        <w:t>singular Western models, and abstract global universals more recently, are</w:t>
      </w:r>
      <w:r w:rsidR="006A4EE1" w:rsidRPr="00B04489">
        <w:rPr>
          <w:rStyle w:val="StyleUnderline"/>
          <w:rFonts w:cs="Times New Roman"/>
        </w:rPr>
        <w:t xml:space="preserve"> </w:t>
      </w:r>
      <w:r w:rsidR="00FD6811" w:rsidRPr="00B04489">
        <w:rPr>
          <w:rStyle w:val="StyleUnderline"/>
          <w:rFonts w:cs="Times New Roman"/>
        </w:rPr>
        <w:t>used as the yardsticks for understanding postsocialist transformations, often</w:t>
      </w:r>
      <w:r w:rsidR="006A4EE1" w:rsidRPr="00B04489">
        <w:rPr>
          <w:rStyle w:val="StyleUnderline"/>
          <w:rFonts w:cs="Times New Roman"/>
        </w:rPr>
        <w:t xml:space="preserve"> </w:t>
      </w:r>
      <w:r w:rsidR="00FD6811" w:rsidRPr="00B04489">
        <w:rPr>
          <w:rStyle w:val="StyleUnderline"/>
          <w:rFonts w:cs="Times New Roman"/>
        </w:rPr>
        <w:t>drawing on racialized hierarchies and epistemologies and subjugating alternative</w:t>
      </w:r>
      <w:r w:rsidR="006A4EE1" w:rsidRPr="00B04489">
        <w:rPr>
          <w:rStyle w:val="StyleUnderline"/>
          <w:rFonts w:cs="Times New Roman"/>
        </w:rPr>
        <w:t xml:space="preserve"> </w:t>
      </w:r>
      <w:r w:rsidR="00FD6811" w:rsidRPr="00B04489">
        <w:rPr>
          <w:rStyle w:val="StyleUnderline"/>
          <w:rFonts w:cs="Times New Roman"/>
        </w:rPr>
        <w:t>articulations of postsocialist pasts, presents, or futures.</w:t>
      </w:r>
      <w:r w:rsidR="00E249AA" w:rsidRPr="00B04489">
        <w:rPr>
          <w:rStyle w:val="StyleUnderline"/>
          <w:rFonts w:cs="Times New Roman"/>
        </w:rPr>
        <w:t xml:space="preserve"> </w:t>
      </w:r>
      <w:r w:rsidR="00E249AA" w:rsidRPr="00B04489">
        <w:rPr>
          <w:rStyle w:val="StyleUnderline"/>
          <w:rFonts w:cs="Times New Roman"/>
          <w:highlight w:val="cyan"/>
        </w:rPr>
        <w:t>Coloniality of knowledge production has</w:t>
      </w:r>
      <w:r w:rsidR="00E249AA" w:rsidRPr="00B04489">
        <w:rPr>
          <w:rStyle w:val="StyleUnderline"/>
          <w:rFonts w:cs="Times New Roman"/>
        </w:rPr>
        <w:t xml:space="preserve"> inadvertently </w:t>
      </w:r>
      <w:r w:rsidR="00E249AA" w:rsidRPr="00B04489">
        <w:rPr>
          <w:rStyle w:val="StyleUnderline"/>
          <w:rFonts w:cs="Times New Roman"/>
          <w:highlight w:val="cyan"/>
        </w:rPr>
        <w:t>shaped academic</w:t>
      </w:r>
      <w:r w:rsidR="006A4EE1" w:rsidRPr="00B04489">
        <w:rPr>
          <w:rStyle w:val="StyleUnderline"/>
          <w:rFonts w:cs="Times New Roman"/>
          <w:highlight w:val="cyan"/>
        </w:rPr>
        <w:t xml:space="preserve"> </w:t>
      </w:r>
      <w:r w:rsidR="00E249AA" w:rsidRPr="00B04489">
        <w:rPr>
          <w:rStyle w:val="StyleUnderline"/>
          <w:rFonts w:cs="Times New Roman"/>
          <w:highlight w:val="cyan"/>
        </w:rPr>
        <w:t>identities</w:t>
      </w:r>
      <w:r w:rsidR="00E249AA" w:rsidRPr="00B04489">
        <w:rPr>
          <w:rStyle w:val="StyleUnderline"/>
          <w:rFonts w:cs="Times New Roman"/>
        </w:rPr>
        <w:t xml:space="preserve">, simultaneously </w:t>
      </w:r>
      <w:r w:rsidR="00E249AA" w:rsidRPr="00B04489">
        <w:rPr>
          <w:rStyle w:val="StyleUnderline"/>
          <w:rFonts w:cs="Times New Roman"/>
          <w:highlight w:val="cyan"/>
        </w:rPr>
        <w:t>socializing</w:t>
      </w:r>
      <w:r w:rsidR="00E249AA" w:rsidRPr="00B04489">
        <w:rPr>
          <w:rStyle w:val="StyleUnderline"/>
          <w:rFonts w:cs="Times New Roman"/>
        </w:rPr>
        <w:t xml:space="preserve"> the </w:t>
      </w:r>
      <w:r w:rsidR="00E249AA" w:rsidRPr="00B04489">
        <w:rPr>
          <w:rStyle w:val="StyleUnderline"/>
          <w:rFonts w:cs="Times New Roman"/>
          <w:highlight w:val="cyan"/>
        </w:rPr>
        <w:t>non-Western</w:t>
      </w:r>
      <w:r w:rsidR="00E249AA" w:rsidRPr="00B04489">
        <w:rPr>
          <w:rStyle w:val="StyleUnderline"/>
          <w:rFonts w:cs="Times New Roman"/>
        </w:rPr>
        <w:t xml:space="preserve"> or not-so-Western </w:t>
      </w:r>
      <w:r w:rsidR="00E249AA" w:rsidRPr="00B04489">
        <w:rPr>
          <w:rStyle w:val="StyleUnderline"/>
          <w:rFonts w:cs="Times New Roman"/>
          <w:highlight w:val="cyan"/>
        </w:rPr>
        <w:t>scholars</w:t>
      </w:r>
      <w:r w:rsidR="006A4EE1" w:rsidRPr="00B04489">
        <w:rPr>
          <w:rStyle w:val="StyleUnderline"/>
          <w:rFonts w:cs="Times New Roman"/>
          <w:highlight w:val="cyan"/>
        </w:rPr>
        <w:t xml:space="preserve"> </w:t>
      </w:r>
      <w:r w:rsidR="00E249AA" w:rsidRPr="00B04489">
        <w:rPr>
          <w:rStyle w:val="StyleUnderline"/>
          <w:rFonts w:cs="Times New Roman"/>
          <w:highlight w:val="cyan"/>
        </w:rPr>
        <w:t>into</w:t>
      </w:r>
      <w:r w:rsidR="00E249AA" w:rsidRPr="00B04489">
        <w:rPr>
          <w:rStyle w:val="StyleUnderline"/>
          <w:rFonts w:cs="Times New Roman"/>
        </w:rPr>
        <w:t xml:space="preserve"> the </w:t>
      </w:r>
      <w:r w:rsidR="00E249AA" w:rsidRPr="00B04489">
        <w:rPr>
          <w:rStyle w:val="StyleUnderline"/>
          <w:rFonts w:cs="Times New Roman"/>
          <w:highlight w:val="cyan"/>
        </w:rPr>
        <w:t>Western norms of thinking and marginalizing</w:t>
      </w:r>
      <w:r w:rsidR="00E249AA" w:rsidRPr="00B04489">
        <w:rPr>
          <w:rStyle w:val="StyleUnderline"/>
          <w:rFonts w:cs="Times New Roman"/>
        </w:rPr>
        <w:t xml:space="preserve"> them in the </w:t>
      </w:r>
      <w:r w:rsidR="00E249AA" w:rsidRPr="00B04489">
        <w:rPr>
          <w:rStyle w:val="StyleUnderline"/>
          <w:rFonts w:cs="Times New Roman"/>
          <w:highlight w:val="cyan"/>
        </w:rPr>
        <w:t>knowledge</w:t>
      </w:r>
      <w:r w:rsidR="006A4EE1" w:rsidRPr="00B04489">
        <w:rPr>
          <w:rStyle w:val="StyleUnderline"/>
          <w:rFonts w:cs="Times New Roman"/>
          <w:highlight w:val="cyan"/>
        </w:rPr>
        <w:t xml:space="preserve"> </w:t>
      </w:r>
      <w:r w:rsidR="00E249AA" w:rsidRPr="00B04489">
        <w:rPr>
          <w:rStyle w:val="StyleUnderline"/>
          <w:rFonts w:cs="Times New Roman"/>
          <w:highlight w:val="cyan"/>
        </w:rPr>
        <w:t>production processes</w:t>
      </w:r>
      <w:r w:rsidR="00E249AA" w:rsidRPr="00B04489">
        <w:rPr>
          <w:rStyle w:val="StyleUnderline"/>
          <w:rFonts w:cs="Times New Roman"/>
        </w:rPr>
        <w:t xml:space="preserve">. The process of </w:t>
      </w:r>
      <w:r w:rsidR="00E249AA" w:rsidRPr="00B04489">
        <w:rPr>
          <w:rStyle w:val="StyleUnderline"/>
          <w:rFonts w:cs="Times New Roman"/>
          <w:highlight w:val="cyan"/>
        </w:rPr>
        <w:t>Western academic socialization</w:t>
      </w:r>
      <w:r w:rsidR="006A4EE1" w:rsidRPr="00B04489">
        <w:rPr>
          <w:rStyle w:val="StyleUnderline"/>
          <w:rFonts w:cs="Times New Roman"/>
        </w:rPr>
        <w:t xml:space="preserve"> </w:t>
      </w:r>
      <w:r w:rsidR="00E249AA" w:rsidRPr="00B04489">
        <w:rPr>
          <w:rStyle w:val="StyleUnderline"/>
          <w:rFonts w:cs="Times New Roman"/>
        </w:rPr>
        <w:t xml:space="preserve">primarily </w:t>
      </w:r>
      <w:r w:rsidR="00E249AA" w:rsidRPr="00B04489">
        <w:rPr>
          <w:rStyle w:val="StyleUnderline"/>
          <w:rFonts w:cs="Times New Roman"/>
          <w:highlight w:val="cyan"/>
        </w:rPr>
        <w:t xml:space="preserve">occurred through </w:t>
      </w:r>
      <w:r w:rsidR="00E249AA" w:rsidRPr="00B04489">
        <w:rPr>
          <w:rStyle w:val="StyleUnderline"/>
          <w:rFonts w:cs="Times New Roman"/>
        </w:rPr>
        <w:t>scholarship programs established by Western</w:t>
      </w:r>
      <w:r w:rsidR="006A4EE1" w:rsidRPr="00B04489">
        <w:rPr>
          <w:rStyle w:val="StyleUnderline"/>
          <w:rFonts w:cs="Times New Roman"/>
        </w:rPr>
        <w:t xml:space="preserve"> </w:t>
      </w:r>
      <w:r w:rsidR="00E249AA" w:rsidRPr="00B04489">
        <w:rPr>
          <w:rStyle w:val="StyleUnderline"/>
          <w:rFonts w:cs="Times New Roman"/>
        </w:rPr>
        <w:t xml:space="preserve">European and North American governments and </w:t>
      </w:r>
      <w:r w:rsidR="00E249AA" w:rsidRPr="00B04489">
        <w:rPr>
          <w:rStyle w:val="StyleUnderline"/>
          <w:rFonts w:cs="Times New Roman"/>
          <w:highlight w:val="cyan"/>
        </w:rPr>
        <w:t>foundations to</w:t>
      </w:r>
      <w:r w:rsidR="00E249AA" w:rsidRPr="00B04489">
        <w:rPr>
          <w:rStyle w:val="StyleUnderline"/>
          <w:rFonts w:cs="Times New Roman"/>
        </w:rPr>
        <w:t xml:space="preserve"> “promote</w:t>
      </w:r>
      <w:r w:rsidR="006A4EE1" w:rsidRPr="00B04489">
        <w:rPr>
          <w:rStyle w:val="StyleUnderline"/>
          <w:rFonts w:cs="Times New Roman"/>
        </w:rPr>
        <w:t xml:space="preserve"> </w:t>
      </w:r>
      <w:r w:rsidR="00E249AA" w:rsidRPr="00B04489">
        <w:rPr>
          <w:rStyle w:val="StyleUnderline"/>
          <w:rFonts w:cs="Times New Roman"/>
        </w:rPr>
        <w:t xml:space="preserve">mutual understanding, </w:t>
      </w:r>
      <w:r w:rsidR="00E249AA" w:rsidRPr="00B04489">
        <w:rPr>
          <w:rStyle w:val="StyleUnderline"/>
          <w:rFonts w:cs="Times New Roman"/>
          <w:highlight w:val="cyan"/>
        </w:rPr>
        <w:t>build democracy, and foster</w:t>
      </w:r>
      <w:r w:rsidR="00E249AA" w:rsidRPr="00B04489">
        <w:rPr>
          <w:rStyle w:val="StyleUnderline"/>
          <w:rFonts w:cs="Times New Roman"/>
        </w:rPr>
        <w:t xml:space="preserve"> the </w:t>
      </w:r>
      <w:r w:rsidR="00E249AA" w:rsidRPr="00B04489">
        <w:rPr>
          <w:rStyle w:val="StyleUnderline"/>
          <w:rFonts w:cs="Times New Roman"/>
          <w:highlight w:val="cyan"/>
        </w:rPr>
        <w:t>transition to market</w:t>
      </w:r>
      <w:r w:rsidR="006A4EE1" w:rsidRPr="00B04489">
        <w:rPr>
          <w:rStyle w:val="StyleUnderline"/>
          <w:rFonts w:cs="Times New Roman"/>
          <w:highlight w:val="cyan"/>
        </w:rPr>
        <w:t xml:space="preserve"> </w:t>
      </w:r>
      <w:r w:rsidR="00E249AA" w:rsidRPr="00B04489">
        <w:rPr>
          <w:rStyle w:val="StyleUnderline"/>
          <w:rFonts w:cs="Times New Roman"/>
          <w:highlight w:val="cyan"/>
        </w:rPr>
        <w:t>economies</w:t>
      </w:r>
      <w:r w:rsidR="00E249AA" w:rsidRPr="00B04489">
        <w:rPr>
          <w:rStyle w:val="StyleUnderline"/>
          <w:rFonts w:cs="Times New Roman"/>
        </w:rPr>
        <w:t xml:space="preserve"> in Eurasia through intensive academic study and professional</w:t>
      </w:r>
      <w:r w:rsidR="006A4EE1" w:rsidRPr="00B04489">
        <w:rPr>
          <w:rStyle w:val="StyleUnderline"/>
          <w:rFonts w:cs="Times New Roman"/>
        </w:rPr>
        <w:t xml:space="preserve"> </w:t>
      </w:r>
      <w:r w:rsidR="00E249AA" w:rsidRPr="00B04489">
        <w:rPr>
          <w:rStyle w:val="StyleUnderline"/>
          <w:rFonts w:cs="Times New Roman"/>
        </w:rPr>
        <w:t>training</w:t>
      </w:r>
      <w:r w:rsidR="00E249AA" w:rsidRPr="00B04489">
        <w:rPr>
          <w:rFonts w:ascii="Times New Roman" w:hAnsi="Times New Roman" w:cs="Times New Roman"/>
          <w:sz w:val="14"/>
          <w:szCs w:val="14"/>
        </w:rPr>
        <w:t>” (IREX 2016). Since the early 1990s, such programs brought</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thousands of students from the former socialist countries to pursue degree</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programs in the United States with the expectation that the returning graduates</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would “share their first hand understanding of American culture and</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democratic values in their workplaces and communities and take leadership</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roles in the non-profit, private, and government sectors” (IREX 2016). Those</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students who were unable to go to the United States or Western Europe had</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an opportunity to pursue Western-type education closer to home. In 1992,</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for example, Central European University (CEU) was established to encounter</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the “research tradition of the great American universities” (CEU 2015). CEU</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was conceptualized as “an international university that would help facilitate</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the transition from dictatorship to democracy in Central and Eastern Europe</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and the former Soviet Union” (CEU 2015). As in the US fellowship programs,</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CEU graduates were expected to return to their home countries, bringing</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with them a “new” imagination of democracy, democratic institutions, and the</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free market economy.</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As these Western-trained academics and practitioners returned to their</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home countries, they often found themselves unable to compete with Western</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“experts” who occupied dominant positions in the knowledge production</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 xml:space="preserve">field. As Tlostanova (2015) notes, </w:t>
      </w:r>
      <w:r w:rsidR="00E249AA" w:rsidRPr="00B04489">
        <w:rPr>
          <w:rStyle w:val="StyleUnderline"/>
          <w:rFonts w:cs="Times New Roman"/>
        </w:rPr>
        <w:t>the Global North simply refused “to accept</w:t>
      </w:r>
      <w:r w:rsidR="006A4EE1" w:rsidRPr="00B04489">
        <w:rPr>
          <w:rStyle w:val="StyleUnderline"/>
          <w:rFonts w:cs="Times New Roman"/>
        </w:rPr>
        <w:t xml:space="preserve"> </w:t>
      </w:r>
      <w:r w:rsidR="00E249AA" w:rsidRPr="00B04489">
        <w:rPr>
          <w:rStyle w:val="StyleUnderline"/>
          <w:rFonts w:cs="Times New Roman"/>
        </w:rPr>
        <w:t>the post-Soviet scholar in the capacity of a rational subject” (38). This epistemic</w:t>
      </w:r>
      <w:r w:rsidR="006A4EE1" w:rsidRPr="00B04489">
        <w:rPr>
          <w:rStyle w:val="StyleUnderline"/>
          <w:rFonts w:cs="Times New Roman"/>
        </w:rPr>
        <w:t xml:space="preserve"> </w:t>
      </w:r>
      <w:r w:rsidR="00E249AA" w:rsidRPr="00B04489">
        <w:rPr>
          <w:rStyle w:val="StyleUnderline"/>
          <w:rFonts w:cs="Times New Roman"/>
        </w:rPr>
        <w:t>asymmetry became clearly visible in the reports written by various international</w:t>
      </w:r>
      <w:r w:rsidR="006A4EE1" w:rsidRPr="00B04489">
        <w:rPr>
          <w:rStyle w:val="StyleUnderline"/>
          <w:rFonts w:cs="Times New Roman"/>
        </w:rPr>
        <w:t xml:space="preserve"> </w:t>
      </w:r>
      <w:r w:rsidR="00E249AA" w:rsidRPr="00B04489">
        <w:rPr>
          <w:rStyle w:val="StyleUnderline"/>
          <w:rFonts w:cs="Times New Roman"/>
        </w:rPr>
        <w:t>organizations on the status of education in different postsocialist</w:t>
      </w:r>
      <w:r w:rsidR="006A4EE1" w:rsidRPr="00B04489">
        <w:rPr>
          <w:rStyle w:val="StyleUnderline"/>
          <w:rFonts w:cs="Times New Roman"/>
        </w:rPr>
        <w:t xml:space="preserve"> </w:t>
      </w:r>
      <w:r w:rsidR="00E249AA" w:rsidRPr="00B04489">
        <w:rPr>
          <w:rStyle w:val="StyleUnderline"/>
          <w:rFonts w:cs="Times New Roman"/>
        </w:rPr>
        <w:t>countries</w:t>
      </w:r>
      <w:r w:rsidR="00E249AA" w:rsidRPr="00B04489">
        <w:rPr>
          <w:rFonts w:ascii="Times New Roman" w:hAnsi="Times New Roman" w:cs="Times New Roman"/>
          <w:sz w:val="14"/>
          <w:szCs w:val="14"/>
        </w:rPr>
        <w:t>. Whether commenting on education reforms in Latvia, Albania,</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Kosovo, or Tajikistan, Western “experts” consistently concluded that local</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policy makers and educators were incapable of independently conducting</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research, articulating policies, or implementing education reforms. Commenting</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on Kosovo, for example, an OECD (Organization for Economic Cooperation</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and Development) report concluded that “there is a lack of professional</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capacity in, and strategic vision of, curriculum reform” (OECD 2003,</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337). In Albania, “there is a lack of knowledge and skills to aid the reform</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in the governance of education” (52) and “a lack a meaningful educational</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research and policy development capacity important for improving the quality</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of teacher education” (67). In Latvia, “the OECD team is concerned that the MoES [Ministry of Education and Science] is seriously challenged in its capacity</w:t>
      </w:r>
      <w:r w:rsidR="006A4EE1" w:rsidRPr="00B04489">
        <w:rPr>
          <w:rFonts w:ascii="Times New Roman" w:hAnsi="Times New Roman" w:cs="Times New Roman"/>
          <w:sz w:val="14"/>
          <w:szCs w:val="14"/>
        </w:rPr>
        <w:t xml:space="preserve"> </w:t>
      </w:r>
      <w:r w:rsidR="00E249AA" w:rsidRPr="00B04489">
        <w:rPr>
          <w:rFonts w:ascii="Times New Roman" w:hAnsi="Times New Roman" w:cs="Times New Roman"/>
          <w:sz w:val="14"/>
          <w:szCs w:val="14"/>
        </w:rPr>
        <w:t>to accomplish its current legal mandate” (OECD 2001, 168–69).</w:t>
      </w:r>
      <w:r w:rsidR="00CC1DD1" w:rsidRPr="00B04489">
        <w:rPr>
          <w:rFonts w:ascii="Times New Roman" w:hAnsi="Times New Roman" w:cs="Times New Roman"/>
          <w:sz w:val="14"/>
          <w:szCs w:val="14"/>
        </w:rPr>
        <w:t xml:space="preserve"> Rather than pointing to the challenges of postsocialist transformations,</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these reports incapacitate local efforts to engage in education reform and</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explicitly position postsocialist policy makers and educators as passive, ignorant,</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 xml:space="preserve">and incapable of meaningful thought and action. </w:t>
      </w:r>
      <w:r w:rsidR="00CC1DD1" w:rsidRPr="00B04489">
        <w:rPr>
          <w:rStyle w:val="StyleUnderline"/>
          <w:rFonts w:cs="Times New Roman"/>
        </w:rPr>
        <w:t>These narratives</w:t>
      </w:r>
      <w:r w:rsidR="006A4EE1" w:rsidRPr="00B04489">
        <w:rPr>
          <w:rStyle w:val="StyleUnderline"/>
          <w:rFonts w:cs="Times New Roman"/>
        </w:rPr>
        <w:t xml:space="preserve"> </w:t>
      </w:r>
      <w:r w:rsidR="00CC1DD1" w:rsidRPr="00B04489">
        <w:rPr>
          <w:rStyle w:val="StyleUnderline"/>
          <w:rFonts w:cs="Times New Roman"/>
        </w:rPr>
        <w:t>inadvertently reinforce the power of Western “experts,” enabling them to</w:t>
      </w:r>
      <w:r w:rsidR="006A4EE1" w:rsidRPr="00B04489">
        <w:rPr>
          <w:rStyle w:val="StyleUnderline"/>
          <w:rFonts w:cs="Times New Roman"/>
        </w:rPr>
        <w:t xml:space="preserve"> </w:t>
      </w:r>
      <w:r w:rsidR="00CC1DD1" w:rsidRPr="00B04489">
        <w:rPr>
          <w:rStyle w:val="StyleUnderline"/>
          <w:rFonts w:cs="Times New Roman"/>
        </w:rPr>
        <w:t>speak for those who supposedly lack the expert knowledge to independently</w:t>
      </w:r>
      <w:r w:rsidR="006A4EE1" w:rsidRPr="00B04489">
        <w:rPr>
          <w:rStyle w:val="StyleUnderline"/>
          <w:rFonts w:cs="Times New Roman"/>
        </w:rPr>
        <w:t xml:space="preserve"> </w:t>
      </w:r>
      <w:r w:rsidR="00CC1DD1" w:rsidRPr="00B04489">
        <w:rPr>
          <w:rStyle w:val="StyleUnderline"/>
          <w:rFonts w:cs="Times New Roman"/>
        </w:rPr>
        <w:t>determine their own futures</w:t>
      </w:r>
      <w:r w:rsidR="00CC1DD1" w:rsidRPr="00B04489">
        <w:rPr>
          <w:rFonts w:ascii="Times New Roman" w:hAnsi="Times New Roman" w:cs="Times New Roman"/>
          <w:sz w:val="14"/>
          <w:szCs w:val="14"/>
        </w:rPr>
        <w:t xml:space="preserve"> (Silova 2010, 2014; Piattoeva 2015). Even when</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local expertise is called on, East European scholars are normally expected to</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provide empirical data and cases, while theorization, abstract thinking, or</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conceptual work is reserved for Western scholars (Salecl 2002; also Tlostanova</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et al. 2016). Mignolo (2015) refers to this relationship as “epistemic</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racism”:</w:t>
      </w:r>
      <w:r w:rsidR="00E73623"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It is built on classifications and hierarchies carried out by actors and installed in</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institutions they have themselves created or inherited the right to classify and rank.</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That is, actors and institutions that legitimize the zero-point of epistemology as the</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word of God (Christian theology) or the word of Reason (secular philosophy and</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science). He who does the classifying classifies himself among the classified (the</w:t>
      </w:r>
      <w:r w:rsidR="006A4EE1" w:rsidRPr="00B04489">
        <w:rPr>
          <w:rFonts w:ascii="Times New Roman" w:hAnsi="Times New Roman" w:cs="Times New Roman"/>
          <w:sz w:val="14"/>
          <w:szCs w:val="14"/>
        </w:rPr>
        <w:t xml:space="preserve"> </w:t>
      </w:r>
      <w:r w:rsidR="00CC1DD1" w:rsidRPr="00B04489">
        <w:rPr>
          <w:rFonts w:ascii="Times New Roman" w:hAnsi="Times New Roman" w:cs="Times New Roman"/>
          <w:sz w:val="14"/>
          <w:szCs w:val="14"/>
        </w:rPr>
        <w:t>enunciated), but he is the only one who classifies among all those being classifi</w:t>
      </w:r>
      <w:r w:rsidR="006A4EE1" w:rsidRPr="00B04489">
        <w:rPr>
          <w:rFonts w:ascii="Times New Roman" w:hAnsi="Times New Roman" w:cs="Times New Roman"/>
          <w:sz w:val="14"/>
          <w:szCs w:val="14"/>
        </w:rPr>
        <w:t xml:space="preserve">ed. </w:t>
      </w:r>
      <w:r w:rsidR="00CC1DD1" w:rsidRPr="00B04489">
        <w:rPr>
          <w:rFonts w:ascii="Times New Roman" w:hAnsi="Times New Roman" w:cs="Times New Roman"/>
          <w:sz w:val="14"/>
          <w:szCs w:val="14"/>
        </w:rPr>
        <w:t>Those who are classified as less human do not have much say in the classification</w:t>
      </w:r>
      <w:r w:rsidR="00D53C82" w:rsidRPr="00B04489">
        <w:rPr>
          <w:rFonts w:ascii="Times New Roman" w:hAnsi="Times New Roman" w:cs="Times New Roman"/>
          <w:sz w:val="14"/>
          <w:szCs w:val="14"/>
        </w:rPr>
        <w:t xml:space="preserve"> (except for dissent), while those who classify always place themselves at the top of the</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classification. (xv)</w:t>
      </w:r>
      <w:r w:rsidR="00E73623"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It is not surprising then that such an epistemic relationship has triggered</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scholars to provocatively ask, “Can the post-Soviet think?” (Tlostanova 2015),</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joining the chorus of other postcolonial scholars defying the established</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epistemic asymmetry: “Can Asians think?” (Mahbubani 2001), or “Can nonEuropeans</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think?” (Dabashi 2015). While the unanimous answer is, “Yes,</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[they] can,” as convincingly argued by Walter Mignolo in a foreword to Dabashi’s</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(2015) book, the intellectual critique points out that delinking from a</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singular logic, process, and path established by modernity/coloniality offers</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the potential to simultaneously open up for various alternative histories and</w:t>
      </w:r>
      <w:r w:rsidR="006A4EE1" w:rsidRPr="00B04489">
        <w:rPr>
          <w:rFonts w:ascii="Times New Roman" w:hAnsi="Times New Roman" w:cs="Times New Roman"/>
          <w:sz w:val="14"/>
          <w:szCs w:val="14"/>
        </w:rPr>
        <w:t xml:space="preserve"> </w:t>
      </w:r>
      <w:r w:rsidR="00D53C82" w:rsidRPr="00B04489">
        <w:rPr>
          <w:rFonts w:ascii="Times New Roman" w:hAnsi="Times New Roman" w:cs="Times New Roman"/>
          <w:sz w:val="14"/>
          <w:szCs w:val="14"/>
        </w:rPr>
        <w:t>visions of education in postsocialist spaces.</w:t>
      </w:r>
      <w:r w:rsidR="006A4EE1" w:rsidRPr="00B04489">
        <w:rPr>
          <w:rFonts w:ascii="Times New Roman" w:hAnsi="Times New Roman" w:cs="Times New Roman"/>
          <w:sz w:val="14"/>
          <w:szCs w:val="14"/>
        </w:rPr>
        <w:t xml:space="preserve"> </w:t>
      </w:r>
      <w:r w:rsidR="006A4EE1" w:rsidRPr="00B04489">
        <w:rPr>
          <w:rStyle w:val="StyleUnderline"/>
          <w:rFonts w:cs="Times New Roman"/>
        </w:rPr>
        <w:t xml:space="preserve">Our goal is </w:t>
      </w:r>
      <w:r w:rsidR="006A4EE1" w:rsidRPr="00B04489">
        <w:rPr>
          <w:rStyle w:val="StyleUnderline"/>
          <w:rFonts w:cs="Times New Roman"/>
          <w:highlight w:val="cyan"/>
        </w:rPr>
        <w:t>to delink from this logic of coloniality</w:t>
      </w:r>
      <w:r w:rsidR="006A4EE1" w:rsidRPr="00B04489">
        <w:rPr>
          <w:rStyle w:val="StyleUnderline"/>
          <w:rFonts w:cs="Times New Roman"/>
        </w:rPr>
        <w:t xml:space="preserve"> by using three strategies. </w:t>
      </w:r>
      <w:r w:rsidR="006A4EE1" w:rsidRPr="00B04489">
        <w:rPr>
          <w:rStyle w:val="StyleUnderline"/>
          <w:rFonts w:cs="Times New Roman"/>
          <w:highlight w:val="cyan"/>
        </w:rPr>
        <w:t>First, we engage in rethinking and rewriting the socialist past</w:t>
      </w:r>
      <w:r w:rsidR="006A4EE1" w:rsidRPr="00B04489">
        <w:rPr>
          <w:rStyle w:val="StyleUnderline"/>
          <w:rFonts w:cs="Times New Roman"/>
        </w:rPr>
        <w:t xml:space="preserve">(s) </w:t>
      </w:r>
      <w:r w:rsidR="006A4EE1" w:rsidRPr="00B04489">
        <w:rPr>
          <w:rStyle w:val="StyleUnderline"/>
          <w:rFonts w:cs="Times New Roman"/>
          <w:highlight w:val="cyan"/>
        </w:rPr>
        <w:t>through new</w:t>
      </w:r>
      <w:r w:rsidR="006A4EE1" w:rsidRPr="00B04489">
        <w:rPr>
          <w:rStyle w:val="StyleUnderline"/>
          <w:rFonts w:cs="Times New Roman"/>
        </w:rPr>
        <w:t xml:space="preserve"> and multiple </w:t>
      </w:r>
      <w:r w:rsidR="006A4EE1" w:rsidRPr="00B04489">
        <w:rPr>
          <w:rStyle w:val="StyleUnderline"/>
          <w:rFonts w:cs="Times New Roman"/>
          <w:highlight w:val="cyan"/>
        </w:rPr>
        <w:t>frames to reveal</w:t>
      </w:r>
      <w:r w:rsidR="006A4EE1" w:rsidRPr="00B04489">
        <w:rPr>
          <w:rStyle w:val="StyleUnderline"/>
          <w:rFonts w:cs="Times New Roman"/>
        </w:rPr>
        <w:t xml:space="preserve"> potential </w:t>
      </w:r>
      <w:r w:rsidR="006A4EE1" w:rsidRPr="00B04489">
        <w:rPr>
          <w:rStyle w:val="StyleUnderline"/>
          <w:rFonts w:cs="Times New Roman"/>
          <w:highlight w:val="cyan"/>
        </w:rPr>
        <w:t>possibilities for imagining multiple futures</w:t>
      </w:r>
      <w:r w:rsidR="006A4EE1" w:rsidRPr="00B04489">
        <w:rPr>
          <w:rStyle w:val="StyleUnderline"/>
          <w:rFonts w:cs="Times New Roman"/>
        </w:rPr>
        <w:t xml:space="preserve">. </w:t>
      </w:r>
      <w:r w:rsidR="006A4EE1" w:rsidRPr="00B04489">
        <w:rPr>
          <w:rStyle w:val="StyleUnderline"/>
          <w:rFonts w:cs="Times New Roman"/>
          <w:highlight w:val="cyan"/>
        </w:rPr>
        <w:t>Second</w:t>
      </w:r>
      <w:r w:rsidR="006A4EE1" w:rsidRPr="00B04489">
        <w:rPr>
          <w:rStyle w:val="StyleUnderline"/>
          <w:rFonts w:cs="Times New Roman"/>
        </w:rPr>
        <w:t xml:space="preserve">, we move to </w:t>
      </w:r>
      <w:r w:rsidR="006A4EE1" w:rsidRPr="00B04489">
        <w:rPr>
          <w:rStyle w:val="StyleUnderline"/>
          <w:rFonts w:cs="Times New Roman"/>
          <w:highlight w:val="cyan"/>
        </w:rPr>
        <w:t>outline</w:t>
      </w:r>
      <w:r w:rsidR="006A4EE1" w:rsidRPr="00B04489">
        <w:rPr>
          <w:rStyle w:val="StyleUnderline"/>
          <w:rFonts w:cs="Times New Roman"/>
        </w:rPr>
        <w:t xml:space="preserve"> some </w:t>
      </w:r>
      <w:r w:rsidR="006A4EE1" w:rsidRPr="00B04489">
        <w:rPr>
          <w:rStyle w:val="StyleUnderline"/>
          <w:rFonts w:cs="Times New Roman"/>
          <w:highlight w:val="cyan"/>
        </w:rPr>
        <w:t>relations of</w:t>
      </w:r>
      <w:r w:rsidR="006A4EE1" w:rsidRPr="00B04489">
        <w:rPr>
          <w:rStyle w:val="StyleUnderline"/>
          <w:rFonts w:cs="Times New Roman"/>
        </w:rPr>
        <w:t xml:space="preserve"> assumedly “</w:t>
      </w:r>
      <w:r w:rsidR="006A4EE1" w:rsidRPr="00B04489">
        <w:rPr>
          <w:rStyle w:val="StyleUnderline"/>
          <w:rFonts w:cs="Times New Roman"/>
          <w:highlight w:val="cyan"/>
        </w:rPr>
        <w:t>different worlds” to question the</w:t>
      </w:r>
      <w:r w:rsidR="006A4EE1" w:rsidRPr="00B04489">
        <w:rPr>
          <w:rStyle w:val="StyleUnderline"/>
          <w:rFonts w:cs="Times New Roman"/>
        </w:rPr>
        <w:t xml:space="preserve"> very </w:t>
      </w:r>
      <w:r w:rsidR="006A4EE1" w:rsidRPr="00B04489">
        <w:rPr>
          <w:rStyle w:val="StyleUnderline"/>
          <w:rFonts w:cs="Times New Roman"/>
          <w:highlight w:val="cyan"/>
        </w:rPr>
        <w:t>logic of modernity/coloniality. Third</w:t>
      </w:r>
      <w:r w:rsidR="006A4EE1" w:rsidRPr="00B04489">
        <w:rPr>
          <w:rStyle w:val="StyleUnderline"/>
          <w:rFonts w:cs="Times New Roman"/>
        </w:rPr>
        <w:t xml:space="preserve">, we attempt to </w:t>
      </w:r>
      <w:r w:rsidR="006A4EE1" w:rsidRPr="00B04489">
        <w:rPr>
          <w:rStyle w:val="StyleUnderline"/>
          <w:rFonts w:cs="Times New Roman"/>
          <w:highlight w:val="cyan"/>
        </w:rPr>
        <w:t>reflect on and reclaim our</w:t>
      </w:r>
      <w:r w:rsidR="006A4EE1" w:rsidRPr="00B04489">
        <w:rPr>
          <w:rStyle w:val="StyleUnderline"/>
          <w:rFonts w:cs="Times New Roman"/>
        </w:rPr>
        <w:t xml:space="preserve"> </w:t>
      </w:r>
      <w:r w:rsidR="006A4EE1" w:rsidRPr="00B04489">
        <w:rPr>
          <w:rStyle w:val="StyleUnderline"/>
          <w:rFonts w:cs="Times New Roman"/>
          <w:highlight w:val="cyan"/>
        </w:rPr>
        <w:t xml:space="preserve">own positions as epistemic </w:t>
      </w:r>
      <w:r w:rsidR="006A4EE1" w:rsidRPr="00B04489">
        <w:rPr>
          <w:rStyle w:val="Heading3Char"/>
          <w:rFonts w:cs="Times New Roman"/>
          <w:sz w:val="22"/>
          <w:highlight w:val="cyan"/>
        </w:rPr>
        <w:t>subjects</w:t>
      </w:r>
      <w:r w:rsidR="006A4EE1" w:rsidRPr="00B04489">
        <w:rPr>
          <w:rStyle w:val="StyleUnderline"/>
          <w:rFonts w:cs="Times New Roman"/>
        </w:rPr>
        <w:t xml:space="preserve"> who </w:t>
      </w:r>
      <w:r w:rsidR="006A4EE1" w:rsidRPr="00B04489">
        <w:rPr>
          <w:rStyle w:val="StyleUnderline"/>
          <w:rFonts w:cs="Times New Roman"/>
          <w:highlight w:val="cyan"/>
        </w:rPr>
        <w:t>are capable of looking at the world from our own origins and lived experiences</w:t>
      </w:r>
      <w:r w:rsidR="006A4EE1" w:rsidRPr="00B04489">
        <w:rPr>
          <w:rStyle w:val="StyleUnderline"/>
          <w:rFonts w:cs="Times New Roman"/>
        </w:rPr>
        <w:t xml:space="preserve">. While such an approach would normally be considered “beyond the scope of analysis” in many research studies (Blokker 2005, 511), we believe that </w:t>
      </w:r>
      <w:r w:rsidR="006A4EE1" w:rsidRPr="00B04489">
        <w:rPr>
          <w:rStyle w:val="StyleUnderline"/>
          <w:rFonts w:cs="Times New Roman"/>
          <w:highlight w:val="cyan"/>
        </w:rPr>
        <w:t>it is critical in the process of delinking from a singular logic and path established by modernity/coloniality</w:t>
      </w:r>
      <w:r w:rsidR="006A4EE1" w:rsidRPr="00B04489">
        <w:rPr>
          <w:rStyle w:val="StyleUnderline"/>
          <w:rFonts w:cs="Times New Roman"/>
        </w:rPr>
        <w:t xml:space="preserve">, thus </w:t>
      </w:r>
      <w:r w:rsidR="006A4EE1" w:rsidRPr="00B04489">
        <w:rPr>
          <w:rStyle w:val="StyleUnderline"/>
          <w:rFonts w:cs="Times New Roman"/>
          <w:highlight w:val="cyan"/>
        </w:rPr>
        <w:t>having the potential to simultaneously open</w:t>
      </w:r>
      <w:r w:rsidR="006A4EE1" w:rsidRPr="00B04489">
        <w:rPr>
          <w:rStyle w:val="StyleUnderline"/>
          <w:rFonts w:cs="Times New Roman"/>
        </w:rPr>
        <w:t xml:space="preserve"> up the </w:t>
      </w:r>
      <w:r w:rsidR="006A4EE1" w:rsidRPr="00B04489">
        <w:rPr>
          <w:rStyle w:val="StyleUnderline"/>
          <w:rFonts w:cs="Times New Roman"/>
          <w:highlight w:val="cyan"/>
        </w:rPr>
        <w:t>possibility for multiple</w:t>
      </w:r>
      <w:r w:rsidR="006A4EE1" w:rsidRPr="00B04489">
        <w:rPr>
          <w:rStyle w:val="StyleUnderline"/>
          <w:rFonts w:cs="Times New Roman"/>
        </w:rPr>
        <w:t xml:space="preserve"> </w:t>
      </w:r>
      <w:r w:rsidR="006A4EE1" w:rsidRPr="00B04489">
        <w:rPr>
          <w:rStyle w:val="StyleUnderline"/>
          <w:rFonts w:cs="Times New Roman"/>
          <w:highlight w:val="cyan"/>
        </w:rPr>
        <w:t>histories and alternative visions of education in postsocialist spaces.</w:t>
      </w:r>
    </w:p>
    <w:p w14:paraId="2B27A1A6" w14:textId="7A9749C7" w:rsidR="00131A0B" w:rsidRPr="00B04489" w:rsidRDefault="00131A0B" w:rsidP="00C7503A">
      <w:pPr>
        <w:pStyle w:val="Heading2"/>
        <w:rPr>
          <w:rStyle w:val="StyleUnderline"/>
          <w:rFonts w:cs="Times New Roman"/>
          <w:sz w:val="44"/>
          <w:u w:val="double"/>
        </w:rPr>
      </w:pPr>
      <w:r w:rsidRPr="00B04489">
        <w:rPr>
          <w:rStyle w:val="StyleUnderline"/>
          <w:rFonts w:cs="Times New Roman"/>
          <w:sz w:val="44"/>
          <w:u w:val="double"/>
        </w:rPr>
        <w:t>Alternatives</w:t>
      </w:r>
    </w:p>
    <w:p w14:paraId="36966548" w14:textId="42B83E38" w:rsidR="002D62BB" w:rsidRPr="00B04489" w:rsidRDefault="002D62BB" w:rsidP="00C7503A">
      <w:pPr>
        <w:pStyle w:val="Heading3"/>
        <w:rPr>
          <w:rStyle w:val="StyleUnderline"/>
          <w:rFonts w:cs="Times New Roman"/>
          <w:sz w:val="32"/>
        </w:rPr>
      </w:pPr>
      <w:r w:rsidRPr="00B04489">
        <w:rPr>
          <w:rStyle w:val="StyleUnderline"/>
          <w:rFonts w:cs="Times New Roman"/>
          <w:sz w:val="32"/>
        </w:rPr>
        <w:t>1NC - Alienation</w:t>
      </w:r>
    </w:p>
    <w:p w14:paraId="5B285ED1" w14:textId="3EB839C4" w:rsidR="00131A0B" w:rsidRPr="00B04489" w:rsidRDefault="0032094E" w:rsidP="00C7503A">
      <w:pPr>
        <w:pStyle w:val="Heading4"/>
        <w:rPr>
          <w:rStyle w:val="StyleUnderline"/>
          <w:rFonts w:cs="Times New Roman"/>
          <w:sz w:val="26"/>
          <w:u w:val="none"/>
        </w:rPr>
      </w:pPr>
      <w:r w:rsidRPr="00B04489">
        <w:rPr>
          <w:rStyle w:val="StyleUnderline"/>
          <w:rFonts w:cs="Times New Roman"/>
          <w:sz w:val="26"/>
          <w:u w:val="none"/>
        </w:rPr>
        <w:t>The alternative is to repoliticize action from the incomprehensible character of colonial rule to the alienating actions to those who are objects of power</w:t>
      </w:r>
    </w:p>
    <w:p w14:paraId="36CA6E50" w14:textId="0967ED3F" w:rsidR="00131A0B" w:rsidRPr="00B04489" w:rsidRDefault="00131A0B" w:rsidP="00C7503A">
      <w:pPr>
        <w:rPr>
          <w:rFonts w:ascii="Times New Roman" w:hAnsi="Times New Roman" w:cs="Times New Roman"/>
        </w:rPr>
      </w:pPr>
      <w:r w:rsidRPr="00B04489">
        <w:rPr>
          <w:rFonts w:ascii="Times New Roman" w:hAnsi="Times New Roman" w:cs="Times New Roman"/>
          <w:b/>
          <w:sz w:val="26"/>
          <w:szCs w:val="26"/>
        </w:rPr>
        <w:t>Sabaratnam ’13</w:t>
      </w:r>
      <w:r w:rsidRPr="00B04489">
        <w:rPr>
          <w:rFonts w:ascii="Times New Roman" w:hAnsi="Times New Roman" w:cs="Times New Roman"/>
        </w:rPr>
        <w:t xml:space="preserve"> (Meera.; Lecturer in International Relations at SOAS, University of London. She has previously taught at the University of Cambridge and at the LSE, from which she received her PhD and MSc degrees in IR, “Avatars of Eurocentrism in the critique of the liberal peace,” http://journals.sagepub.com/doi/pdf/10.1177/0967010613485870)</w:t>
      </w:r>
    </w:p>
    <w:p w14:paraId="0EF6CC9B" w14:textId="77777777" w:rsidR="00131A0B" w:rsidRPr="00B04489" w:rsidRDefault="00131A0B" w:rsidP="00C7503A">
      <w:pPr>
        <w:rPr>
          <w:rFonts w:ascii="Times New Roman" w:hAnsi="Times New Roman" w:cs="Times New Roman"/>
          <w:sz w:val="14"/>
        </w:rPr>
      </w:pPr>
      <w:r w:rsidRPr="00B04489">
        <w:rPr>
          <w:rFonts w:ascii="Times New Roman" w:hAnsi="Times New Roman" w:cs="Times New Roman"/>
          <w:sz w:val="14"/>
        </w:rPr>
        <w:t xml:space="preserve">As recognized earlier, of course, </w:t>
      </w:r>
      <w:r w:rsidRPr="00B04489">
        <w:rPr>
          <w:rStyle w:val="StyleUnderline"/>
          <w:rFonts w:cs="Times New Roman"/>
        </w:rPr>
        <w:t>not all writers in the debate ignore the exteriority of interventions</w:t>
      </w:r>
      <w:r w:rsidRPr="00B04489">
        <w:rPr>
          <w:rFonts w:ascii="Times New Roman" w:hAnsi="Times New Roman" w:cs="Times New Roman"/>
          <w:sz w:val="14"/>
        </w:rPr>
        <w:t xml:space="preserve">. Richmond (2010) has advocated the use of ethnographic methods, combined with principles of empathy and care, as a means of engaging with ‘everyday’ relations and practices outside the vista of international interventions. These methods provide a clear counterweight to the habituated closures of some research, and opens up the possibility of engaging with the ‘critical agency’ or ‘resistance’ of those targeted by intervention. Yet, as earlier elaborated, it has a tendency to prioritize cultural difference, understood through traditions and customs, as the principal site of this politics. As Balibar (1991) has argued, however, </w:t>
      </w:r>
      <w:r w:rsidRPr="00B04489">
        <w:rPr>
          <w:rStyle w:val="StyleUnderline"/>
          <w:rFonts w:cs="Times New Roman"/>
          <w:highlight w:val="cyan"/>
        </w:rPr>
        <w:t>we must be wary of</w:t>
      </w:r>
      <w:r w:rsidRPr="00B04489">
        <w:rPr>
          <w:rStyle w:val="StyleUnderline"/>
          <w:rFonts w:cs="Times New Roman"/>
        </w:rPr>
        <w:t xml:space="preserve"> accounts and </w:t>
      </w:r>
      <w:r w:rsidRPr="00B04489">
        <w:rPr>
          <w:rStyle w:val="StyleUnderline"/>
          <w:rFonts w:cs="Times New Roman"/>
          <w:highlight w:val="cyan"/>
        </w:rPr>
        <w:t>explanations</w:t>
      </w:r>
      <w:r w:rsidRPr="00B04489">
        <w:rPr>
          <w:rStyle w:val="StyleUnderline"/>
          <w:rFonts w:cs="Times New Roman"/>
        </w:rPr>
        <w:t xml:space="preserve"> that work on ontologies </w:t>
      </w:r>
      <w:r w:rsidRPr="00B04489">
        <w:rPr>
          <w:rStyle w:val="StyleUnderline"/>
          <w:rFonts w:cs="Times New Roman"/>
          <w:highlight w:val="cyan"/>
        </w:rPr>
        <w:t>of ‘cultural difference’</w:t>
      </w:r>
      <w:r w:rsidRPr="00B04489">
        <w:rPr>
          <w:rStyle w:val="StyleUnderline"/>
          <w:rFonts w:cs="Times New Roman"/>
        </w:rPr>
        <w:t>, which can functionally replicate ontologies of civilization and race</w:t>
      </w:r>
      <w:r w:rsidRPr="00B04489">
        <w:rPr>
          <w:rFonts w:ascii="Times New Roman" w:hAnsi="Times New Roman" w:cs="Times New Roman"/>
          <w:sz w:val="14"/>
        </w:rPr>
        <w:t xml:space="preserve">. Many anti-colonial thinkers were also suspicious of using ‘culture’ as a basis for political claim-making, recognizing that more often than not it had become an instrument of political imprisonment and alienation (Fanon, [1967] 2008), or a means of depoliticizing colonial dominance (Said, 1994). Indeed, within anthropology itself there have been strident critiques of the use of ‘culture’ as a framework that persistently reinscribes the ‘West’/‘non-West’, ‘self’/‘Other’ distinction (Abu-Lughod, 1991). The notion of ‘colonial difference’ forwarded by Mignolo and Quijano, emergent from these considerations, can be understood in this respect to repoliticize the distinctions and hierarchies made in assertions of ‘cultural difference’ as the constitutive ontology of the international (see also Neumann, 1996). </w:t>
      </w:r>
      <w:r w:rsidRPr="00B04489">
        <w:rPr>
          <w:rStyle w:val="StyleUnderline"/>
          <w:rFonts w:cs="Times New Roman"/>
          <w:highlight w:val="cyan"/>
        </w:rPr>
        <w:t>It does this through</w:t>
      </w:r>
      <w:r w:rsidRPr="00B04489">
        <w:rPr>
          <w:rStyle w:val="StyleUnderline"/>
          <w:rFonts w:cs="Times New Roman"/>
        </w:rPr>
        <w:t xml:space="preserve"> conceptualizing </w:t>
      </w:r>
      <w:r w:rsidRPr="00B04489">
        <w:rPr>
          <w:rStyle w:val="StyleUnderline"/>
          <w:rFonts w:cs="Times New Roman"/>
          <w:highlight w:val="cyan"/>
        </w:rPr>
        <w:t>the condition of ‘coloniality’ as a complex hierarchy</w:t>
      </w:r>
      <w:r w:rsidRPr="00B04489">
        <w:rPr>
          <w:rStyle w:val="StyleUnderline"/>
          <w:rFonts w:cs="Times New Roman"/>
        </w:rPr>
        <w:t xml:space="preserve"> of epistemic, political and material dynamics that have continuously fed into the sustenance of racialized imperial power</w:t>
      </w:r>
      <w:r w:rsidRPr="00B04489">
        <w:rPr>
          <w:rFonts w:ascii="Times New Roman" w:hAnsi="Times New Roman" w:cs="Times New Roman"/>
          <w:sz w:val="14"/>
        </w:rPr>
        <w:t xml:space="preserve"> over the last five centuries (Quijano, 2000). This intellectual move can be understood as the equivalent of moving from understanding gender as a function of biology to understanding it as a function of social powers that are not only constructed but maintain a complex, shifting hierarchy of masculinity over femininity. </w:t>
      </w:r>
      <w:r w:rsidRPr="00B04489">
        <w:rPr>
          <w:rStyle w:val="Emphasis"/>
          <w:rFonts w:cs="Times New Roman"/>
          <w:highlight w:val="cyan"/>
        </w:rPr>
        <w:t xml:space="preserve">The alternative </w:t>
      </w:r>
      <w:r w:rsidRPr="00B04489">
        <w:rPr>
          <w:rStyle w:val="Emphasis"/>
          <w:rFonts w:cs="Times New Roman"/>
        </w:rPr>
        <w:t xml:space="preserve">to the culturalist framework </w:t>
      </w:r>
      <w:r w:rsidRPr="00B04489">
        <w:rPr>
          <w:rStyle w:val="Emphasis"/>
          <w:rFonts w:cs="Times New Roman"/>
          <w:highlight w:val="cyan"/>
        </w:rPr>
        <w:t>is to repoliticize the field of action in</w:t>
      </w:r>
      <w:r w:rsidRPr="00B04489">
        <w:rPr>
          <w:rStyle w:val="Emphasis"/>
          <w:rFonts w:cs="Times New Roman"/>
        </w:rPr>
        <w:t xml:space="preserve"> which different peoples operate. One key strategy in </w:t>
      </w:r>
      <w:r w:rsidRPr="00B04489">
        <w:rPr>
          <w:rStyle w:val="Emphasis"/>
          <w:rFonts w:cs="Times New Roman"/>
          <w:highlight w:val="cyan"/>
        </w:rPr>
        <w:t xml:space="preserve">anti-colonial thought </w:t>
      </w:r>
      <w:r w:rsidRPr="00B04489">
        <w:rPr>
          <w:rStyle w:val="Emphasis"/>
          <w:rFonts w:cs="Times New Roman"/>
        </w:rPr>
        <w:t xml:space="preserve">was </w:t>
      </w:r>
      <w:r w:rsidRPr="00B04489">
        <w:rPr>
          <w:rStyle w:val="Emphasis"/>
          <w:rFonts w:cs="Times New Roman"/>
          <w:highlight w:val="cyan"/>
        </w:rPr>
        <w:t xml:space="preserve">not </w:t>
      </w:r>
      <w:r w:rsidRPr="00B04489">
        <w:rPr>
          <w:rStyle w:val="Emphasis"/>
          <w:rFonts w:cs="Times New Roman"/>
        </w:rPr>
        <w:t xml:space="preserve">to focus </w:t>
      </w:r>
      <w:r w:rsidRPr="00B04489">
        <w:rPr>
          <w:rStyle w:val="Emphasis"/>
          <w:rFonts w:cs="Times New Roman"/>
          <w:highlight w:val="cyan"/>
        </w:rPr>
        <w:t>on the ‘alien’</w:t>
      </w:r>
      <w:r w:rsidRPr="00B04489">
        <w:rPr>
          <w:rFonts w:ascii="Times New Roman" w:hAnsi="Times New Roman" w:cs="Times New Roman"/>
          <w:sz w:val="14"/>
        </w:rPr>
        <w:t xml:space="preserve"> (i.e. incomprehensible, inauthentic) </w:t>
      </w:r>
      <w:r w:rsidRPr="00B04489">
        <w:rPr>
          <w:rStyle w:val="Emphasis"/>
          <w:rFonts w:cs="Times New Roman"/>
        </w:rPr>
        <w:t xml:space="preserve">character of colonial rule, </w:t>
      </w:r>
      <w:r w:rsidRPr="00B04489">
        <w:rPr>
          <w:rStyle w:val="Emphasis"/>
          <w:rFonts w:cs="Times New Roman"/>
          <w:highlight w:val="cyan"/>
        </w:rPr>
        <w:t>but on its ‘alienating’ character – that is, its displacements, violence, silencing, humiliations and dispossessions, which accrued to people as individuals and as a group</w:t>
      </w:r>
      <w:r w:rsidRPr="00B04489">
        <w:rPr>
          <w:rFonts w:ascii="Times New Roman" w:hAnsi="Times New Roman" w:cs="Times New Roman"/>
          <w:sz w:val="14"/>
        </w:rPr>
        <w:t xml:space="preserve">. </w:t>
      </w:r>
      <w:r w:rsidRPr="00B04489">
        <w:rPr>
          <w:rStyle w:val="StyleUnderline"/>
          <w:rFonts w:cs="Times New Roman"/>
        </w:rPr>
        <w:t xml:space="preserve">These included the epistemic violence done to symbols, social orders and knowledge. </w:t>
      </w:r>
      <w:r w:rsidRPr="00B04489">
        <w:rPr>
          <w:rFonts w:ascii="Times New Roman" w:hAnsi="Times New Roman" w:cs="Times New Roman"/>
          <w:sz w:val="14"/>
        </w:rPr>
        <w:t xml:space="preserve">The point is that </w:t>
      </w:r>
      <w:r w:rsidRPr="00B04489">
        <w:rPr>
          <w:rStyle w:val="StyleUnderline"/>
          <w:rFonts w:cs="Times New Roman"/>
          <w:highlight w:val="cyan"/>
        </w:rPr>
        <w:t xml:space="preserve">this becomes a positional, and thus political, story rather than a ‘culturalist’ one about ‘difference’. </w:t>
      </w:r>
      <w:r w:rsidRPr="00B04489">
        <w:rPr>
          <w:rStyle w:val="StyleUnderline"/>
          <w:rFonts w:cs="Times New Roman"/>
        </w:rPr>
        <w:t>As a strategy,</w:t>
      </w:r>
      <w:r w:rsidRPr="00B04489">
        <w:rPr>
          <w:rStyle w:val="StyleUnderline"/>
          <w:rFonts w:cs="Times New Roman"/>
          <w:highlight w:val="cyan"/>
        </w:rPr>
        <w:t xml:space="preserve"> a positional critique requires a careful engagement with the experiences and critical political consciousness of those who are rendered as ‘objects’ of power</w:t>
      </w:r>
      <w:r w:rsidRPr="00B04489">
        <w:rPr>
          <w:rStyle w:val="StyleUnderline"/>
          <w:rFonts w:cs="Times New Roman"/>
        </w:rPr>
        <w:t>, but who were never only silent and/or ‘co-opted’ through their involvement with particular structures.</w:t>
      </w:r>
      <w:r w:rsidRPr="00B04489">
        <w:rPr>
          <w:rFonts w:ascii="Times New Roman" w:hAnsi="Times New Roman" w:cs="Times New Roman"/>
          <w:sz w:val="14"/>
        </w:rPr>
        <w:t xml:space="preserve"> In research, in large part </w:t>
      </w:r>
      <w:r w:rsidRPr="00B04489">
        <w:rPr>
          <w:rStyle w:val="StyleUnderline"/>
          <w:rFonts w:cs="Times New Roman"/>
        </w:rPr>
        <w:t>this means engaging with the ways in which different people politicize various aspects of their experiences, narrate the terms of their situations and critically interpret the world around them</w:t>
      </w:r>
      <w:r w:rsidRPr="00B04489">
        <w:rPr>
          <w:rFonts w:ascii="Times New Roman" w:hAnsi="Times New Roman" w:cs="Times New Roman"/>
          <w:sz w:val="14"/>
        </w:rPr>
        <w:t xml:space="preserve"> (Abu-Lughod, 1991). Moreover, while it requires a reflexivity about the limits of one’s own gaze (see Mac Ginty, 2011: 4), </w:t>
      </w:r>
      <w:r w:rsidRPr="00B04489">
        <w:rPr>
          <w:rStyle w:val="StyleUnderline"/>
          <w:rFonts w:cs="Times New Roman"/>
        </w:rPr>
        <w:t>it also requires a commitment to the possibility of substantive engagement with the particular politics of the situation</w:t>
      </w:r>
      <w:r w:rsidRPr="00B04489">
        <w:rPr>
          <w:rFonts w:ascii="Times New Roman" w:hAnsi="Times New Roman" w:cs="Times New Roman"/>
          <w:sz w:val="14"/>
        </w:rPr>
        <w:t xml:space="preserve"> (Ortner, 1995</w:t>
      </w:r>
      <w:r w:rsidRPr="00B04489">
        <w:rPr>
          <w:rFonts w:ascii="Times New Roman" w:hAnsi="Times New Roman" w:cs="Times New Roman"/>
          <w:sz w:val="14"/>
          <w:highlight w:val="cyan"/>
        </w:rPr>
        <w:t xml:space="preserve">). </w:t>
      </w:r>
      <w:r w:rsidRPr="00B04489">
        <w:rPr>
          <w:rStyle w:val="Emphasis"/>
          <w:rFonts w:cs="Times New Roman"/>
          <w:highlight w:val="cyan"/>
        </w:rPr>
        <w:t>This shift in emphasis I have sketched from ‘alienness’ to ‘alienation’, broadly understood, is an important one in the decolonizing project</w:t>
      </w:r>
      <w:r w:rsidRPr="00B04489">
        <w:rPr>
          <w:rStyle w:val="StyleUnderline"/>
          <w:rFonts w:cs="Times New Roman"/>
        </w:rPr>
        <w:t xml:space="preserve"> because </w:t>
      </w:r>
      <w:r w:rsidRPr="00B04489">
        <w:rPr>
          <w:rStyle w:val="StyleUnderline"/>
          <w:rFonts w:cs="Times New Roman"/>
          <w:highlight w:val="cyan"/>
        </w:rPr>
        <w:t>it refuses to organize the world into boxes primarily defined by ‘culture’</w:t>
      </w:r>
      <w:r w:rsidRPr="00B04489">
        <w:rPr>
          <w:rStyle w:val="StyleUnderline"/>
          <w:rFonts w:cs="Times New Roman"/>
        </w:rPr>
        <w:t>, which tends to limit rather than deepen understanding.</w:t>
      </w:r>
      <w:r w:rsidRPr="00B04489">
        <w:rPr>
          <w:rFonts w:ascii="Times New Roman" w:hAnsi="Times New Roman" w:cs="Times New Roman"/>
          <w:sz w:val="14"/>
        </w:rPr>
        <w:t xml:space="preserve"> Rather, by</w:t>
      </w:r>
      <w:r w:rsidRPr="00B04489">
        <w:rPr>
          <w:rStyle w:val="StyleUnderline"/>
          <w:rFonts w:cs="Times New Roman"/>
        </w:rPr>
        <w:t xml:space="preserve"> emphasizing the political content and context of human consciousness, meaning and agency, it repositions the analytic gaze towards a fuller appreciation of the politics of the international.</w:t>
      </w:r>
      <w:r w:rsidRPr="00B04489">
        <w:rPr>
          <w:rFonts w:ascii="Times New Roman" w:hAnsi="Times New Roman" w:cs="Times New Roman"/>
          <w:sz w:val="14"/>
        </w:rPr>
        <w:t xml:space="preserve"> Indeed, </w:t>
      </w:r>
      <w:r w:rsidRPr="00B04489">
        <w:rPr>
          <w:rStyle w:val="Emphasis"/>
          <w:rFonts w:cs="Times New Roman"/>
          <w:highlight w:val="cyan"/>
        </w:rPr>
        <w:t>there is an important radicality to the refusal of this ordering</w:t>
      </w:r>
      <w:r w:rsidRPr="00B04489">
        <w:rPr>
          <w:rStyle w:val="Emphasis"/>
          <w:rFonts w:cs="Times New Roman"/>
        </w:rPr>
        <w:t>.</w:t>
      </w:r>
      <w:r w:rsidRPr="00B04489">
        <w:rPr>
          <w:rFonts w:ascii="Times New Roman" w:hAnsi="Times New Roman" w:cs="Times New Roman"/>
          <w:sz w:val="14"/>
        </w:rPr>
        <w:t xml:space="preserve"> This does not mean that </w:t>
      </w:r>
      <w:r w:rsidRPr="00B04489">
        <w:rPr>
          <w:rStyle w:val="StyleUnderline"/>
          <w:rFonts w:cs="Times New Roman"/>
        </w:rPr>
        <w:t>‘culture’ is epiphenomenal to consciousness, meaning and agency</w:t>
      </w:r>
      <w:r w:rsidRPr="00B04489">
        <w:rPr>
          <w:rFonts w:ascii="Times New Roman" w:hAnsi="Times New Roman" w:cs="Times New Roman"/>
          <w:sz w:val="14"/>
        </w:rPr>
        <w:t xml:space="preserve"> (Ortner, 1995: 181–182), but that ‘cultures’ are not the most important subdivisions in international politics, and that ‘individuals’ themselves may never belong to them stably (Walley, 1997).</w:t>
      </w:r>
    </w:p>
    <w:p w14:paraId="3137C203" w14:textId="3A137FC5" w:rsidR="002D62BB" w:rsidRPr="00B04489" w:rsidRDefault="002D62BB" w:rsidP="00C7503A">
      <w:pPr>
        <w:pStyle w:val="Heading3"/>
        <w:rPr>
          <w:rFonts w:cs="Times New Roman"/>
        </w:rPr>
      </w:pPr>
      <w:r w:rsidRPr="00B04489">
        <w:rPr>
          <w:rFonts w:cs="Times New Roman"/>
        </w:rPr>
        <w:t>1NC – Decolonizing</w:t>
      </w:r>
    </w:p>
    <w:p w14:paraId="2D140C1C" w14:textId="77777777" w:rsidR="00131A0B" w:rsidRPr="00B04489" w:rsidRDefault="00131A0B" w:rsidP="00C7503A">
      <w:pPr>
        <w:pStyle w:val="Heading4"/>
        <w:rPr>
          <w:rFonts w:cs="Times New Roman"/>
        </w:rPr>
      </w:pPr>
      <w:r w:rsidRPr="00B04489">
        <w:rPr>
          <w:rFonts w:cs="Times New Roman"/>
        </w:rPr>
        <w:t>Decolonizing Political Economy Alt</w:t>
      </w:r>
    </w:p>
    <w:p w14:paraId="752151AE" w14:textId="77777777" w:rsidR="00131A0B" w:rsidRPr="00B04489" w:rsidRDefault="00131A0B" w:rsidP="00C7503A">
      <w:pPr>
        <w:rPr>
          <w:rFonts w:ascii="Times New Roman" w:hAnsi="Times New Roman" w:cs="Times New Roman"/>
        </w:rPr>
      </w:pPr>
      <w:r w:rsidRPr="00B04489">
        <w:rPr>
          <w:rFonts w:ascii="Times New Roman" w:hAnsi="Times New Roman" w:cs="Times New Roman"/>
          <w:b/>
          <w:sz w:val="26"/>
          <w:szCs w:val="26"/>
        </w:rPr>
        <w:t>Sabaratnam ’13</w:t>
      </w:r>
      <w:r w:rsidRPr="00B04489">
        <w:rPr>
          <w:rFonts w:ascii="Times New Roman" w:hAnsi="Times New Roman" w:cs="Times New Roman"/>
          <w:sz w:val="26"/>
          <w:szCs w:val="26"/>
        </w:rPr>
        <w:t xml:space="preserve"> </w:t>
      </w:r>
      <w:r w:rsidRPr="00B04489">
        <w:rPr>
          <w:rFonts w:ascii="Times New Roman" w:hAnsi="Times New Roman" w:cs="Times New Roman"/>
        </w:rPr>
        <w:t>(Meera.; Meera Sabaratnam is Lecturer in International Relations at SOAS, University of London. She has previously taught at the University of Cambridge and at the LSE, from which she received her PhD and MSc degrees in IR, “Avatars of Eurocentrism in the critique of the liberal peace,” http://journals.sagepub.com/doi/pdf/10.1177/0967010613485870)</w:t>
      </w:r>
    </w:p>
    <w:p w14:paraId="1A47734E" w14:textId="77777777" w:rsidR="00131A0B" w:rsidRPr="00B04489" w:rsidRDefault="00131A0B" w:rsidP="00C7503A">
      <w:pPr>
        <w:rPr>
          <w:rFonts w:ascii="Times New Roman" w:hAnsi="Times New Roman" w:cs="Times New Roman"/>
          <w:sz w:val="14"/>
        </w:rPr>
      </w:pPr>
      <w:r w:rsidRPr="00B04489">
        <w:rPr>
          <w:rFonts w:ascii="Times New Roman" w:hAnsi="Times New Roman" w:cs="Times New Roman"/>
          <w:sz w:val="14"/>
        </w:rPr>
        <w:t xml:space="preserve">Lastly, </w:t>
      </w:r>
      <w:r w:rsidRPr="00B04489">
        <w:rPr>
          <w:rStyle w:val="StyleUnderline"/>
          <w:rFonts w:cs="Times New Roman"/>
          <w:highlight w:val="cyan"/>
        </w:rPr>
        <w:t>a</w:t>
      </w:r>
      <w:r w:rsidRPr="00B04489">
        <w:rPr>
          <w:rStyle w:val="StyleUnderline"/>
          <w:rFonts w:cs="Times New Roman"/>
        </w:rPr>
        <w:t xml:space="preserve"> fundamental </w:t>
      </w:r>
      <w:r w:rsidRPr="00B04489">
        <w:rPr>
          <w:rStyle w:val="StyleUnderline"/>
          <w:rFonts w:cs="Times New Roman"/>
          <w:highlight w:val="cyan"/>
        </w:rPr>
        <w:t>means of repoliticizing</w:t>
      </w:r>
      <w:r w:rsidRPr="00B04489">
        <w:rPr>
          <w:rStyle w:val="StyleUnderline"/>
          <w:rFonts w:cs="Times New Roman"/>
        </w:rPr>
        <w:t xml:space="preserve"> our understanding of phenomena </w:t>
      </w:r>
      <w:r w:rsidRPr="00B04489">
        <w:rPr>
          <w:rStyle w:val="StyleUnderline"/>
          <w:rFonts w:cs="Times New Roman"/>
          <w:highlight w:val="cyan"/>
        </w:rPr>
        <w:t>is to try to understand their distributive impact.</w:t>
      </w:r>
      <w:r w:rsidRPr="00B04489">
        <w:rPr>
          <w:rStyle w:val="StyleUnderline"/>
          <w:rFonts w:cs="Times New Roman"/>
        </w:rPr>
        <w:t xml:space="preserve"> Important </w:t>
      </w:r>
      <w:r w:rsidRPr="00B04489">
        <w:rPr>
          <w:rStyle w:val="StyleUnderline"/>
          <w:rFonts w:cs="Times New Roman"/>
          <w:highlight w:val="cyan"/>
        </w:rPr>
        <w:t>critiques of political economy have been made in the context of</w:t>
      </w:r>
      <w:r w:rsidRPr="00B04489">
        <w:rPr>
          <w:rStyle w:val="StyleUnderline"/>
          <w:rFonts w:cs="Times New Roman"/>
        </w:rPr>
        <w:t xml:space="preserve"> the </w:t>
      </w:r>
      <w:r w:rsidRPr="00B04489">
        <w:rPr>
          <w:rStyle w:val="StyleUnderline"/>
          <w:rFonts w:cs="Times New Roman"/>
          <w:highlight w:val="cyan"/>
        </w:rPr>
        <w:t>liberal peace</w:t>
      </w:r>
      <w:r w:rsidRPr="00B04489">
        <w:rPr>
          <w:rStyle w:val="StyleUnderline"/>
          <w:rFonts w:cs="Times New Roman"/>
        </w:rPr>
        <w:t xml:space="preserve"> debate</w:t>
      </w:r>
      <w:r w:rsidRPr="00B04489">
        <w:rPr>
          <w:rFonts w:ascii="Times New Roman" w:hAnsi="Times New Roman" w:cs="Times New Roman"/>
          <w:sz w:val="14"/>
        </w:rPr>
        <w:t xml:space="preserve">, particularly by Pugh (2005) and Duffield (2007), who have drawn attention to the structural effects of neoliberalism in reducing state-provided social insurance, and the forms of elite corruption to which this contributes. </w:t>
      </w:r>
      <w:r w:rsidRPr="00B04489">
        <w:rPr>
          <w:rStyle w:val="StyleUnderline"/>
          <w:rFonts w:cs="Times New Roman"/>
        </w:rPr>
        <w:t>Bringing considerations of political economy to the study of the liberal peace has also been an increasingly important trend in the wider scholarly community</w:t>
      </w:r>
      <w:r w:rsidRPr="00B04489">
        <w:rPr>
          <w:rFonts w:ascii="Times New Roman" w:hAnsi="Times New Roman" w:cs="Times New Roman"/>
          <w:sz w:val="14"/>
        </w:rPr>
        <w:t xml:space="preserve"> (see Pugh et al., 2008), </w:t>
      </w:r>
      <w:r w:rsidRPr="00B04489">
        <w:rPr>
          <w:rStyle w:val="StyleUnderline"/>
          <w:rFonts w:cs="Times New Roman"/>
        </w:rPr>
        <w:t xml:space="preserve">and </w:t>
      </w:r>
      <w:r w:rsidRPr="00B04489">
        <w:rPr>
          <w:rStyle w:val="StyleUnderline"/>
          <w:rFonts w:cs="Times New Roman"/>
          <w:highlight w:val="cyan"/>
        </w:rPr>
        <w:t>there is a growing discussion about</w:t>
      </w:r>
      <w:r w:rsidRPr="00B04489">
        <w:rPr>
          <w:rStyle w:val="StyleUnderline"/>
          <w:rFonts w:cs="Times New Roman"/>
        </w:rPr>
        <w:t xml:space="preserve"> questions of </w:t>
      </w:r>
      <w:r w:rsidRPr="00B04489">
        <w:rPr>
          <w:rStyle w:val="StyleUnderline"/>
          <w:rFonts w:cs="Times New Roman"/>
          <w:highlight w:val="cyan"/>
        </w:rPr>
        <w:t>labour economics</w:t>
      </w:r>
      <w:r w:rsidRPr="00B04489">
        <w:rPr>
          <w:rFonts w:ascii="Times New Roman" w:hAnsi="Times New Roman" w:cs="Times New Roman"/>
          <w:sz w:val="14"/>
        </w:rPr>
        <w:t xml:space="preserve"> (Cramer, 2008), economic reconstruction policy (Mac Ginty, 2011: 115–133), trade (Willett, 2008), shadow economies (Pugh, 2004) and the place of businesspeople in reconstruction (Woodward, 2010). </w:t>
      </w:r>
      <w:r w:rsidRPr="00B04489">
        <w:rPr>
          <w:rStyle w:val="StyleUnderline"/>
          <w:rFonts w:cs="Times New Roman"/>
        </w:rPr>
        <w:t xml:space="preserve">These </w:t>
      </w:r>
      <w:r w:rsidRPr="00B04489">
        <w:rPr>
          <w:rStyle w:val="StyleUnderline"/>
          <w:rFonts w:cs="Times New Roman"/>
          <w:highlight w:val="cyan"/>
        </w:rPr>
        <w:t>insightful</w:t>
      </w:r>
      <w:r w:rsidRPr="00B04489">
        <w:rPr>
          <w:rStyle w:val="StyleUnderline"/>
          <w:rFonts w:cs="Times New Roman"/>
        </w:rPr>
        <w:t xml:space="preserve"> </w:t>
      </w:r>
      <w:r w:rsidRPr="00B04489">
        <w:rPr>
          <w:rStyle w:val="StyleUnderline"/>
          <w:rFonts w:cs="Times New Roman"/>
          <w:highlight w:val="cyan"/>
        </w:rPr>
        <w:t>and detailed engagements have</w:t>
      </w:r>
      <w:r w:rsidRPr="00B04489">
        <w:rPr>
          <w:rStyle w:val="StyleUnderline"/>
          <w:rFonts w:cs="Times New Roman"/>
        </w:rPr>
        <w:t xml:space="preserve">, however, largely operated as </w:t>
      </w:r>
      <w:r w:rsidRPr="00B04489">
        <w:rPr>
          <w:rStyle w:val="StyleUnderline"/>
          <w:rFonts w:cs="Times New Roman"/>
          <w:highlight w:val="cyan"/>
        </w:rPr>
        <w:t>analyses at arm’s length from</w:t>
      </w:r>
      <w:r w:rsidRPr="00B04489">
        <w:rPr>
          <w:rStyle w:val="StyleUnderline"/>
          <w:rFonts w:cs="Times New Roman"/>
        </w:rPr>
        <w:t xml:space="preserve"> the </w:t>
      </w:r>
      <w:r w:rsidRPr="00B04489">
        <w:rPr>
          <w:rStyle w:val="StyleUnderline"/>
          <w:rFonts w:cs="Times New Roman"/>
          <w:highlight w:val="cyan"/>
        </w:rPr>
        <w:t>peoples whose experiences are</w:t>
      </w:r>
      <w:r w:rsidRPr="00B04489">
        <w:rPr>
          <w:rStyle w:val="StyleUnderline"/>
          <w:rFonts w:cs="Times New Roman"/>
        </w:rPr>
        <w:t xml:space="preserve"> being studied. Even where they go beyond the broad structural level and into the details of particular economic spaces or systems, there is a tendency in the writing to skip over the interpretations given by people of their own situations, and to narrate these issues with the voice and gaze of the economist.</w:t>
      </w:r>
      <w:r w:rsidRPr="00B04489">
        <w:rPr>
          <w:rFonts w:ascii="Times New Roman" w:hAnsi="Times New Roman" w:cs="Times New Roman"/>
          <w:sz w:val="14"/>
        </w:rPr>
        <w:t xml:space="preserve"> In one particular article, Divjak and Pugh (2008) do exceptionally go beyond this through engaging aspects of Bosnian public opinion around corruption. In keeping with the strategies of recovering historical political presence and politicizing interpretations of intervention, </w:t>
      </w:r>
      <w:r w:rsidRPr="00B04489">
        <w:rPr>
          <w:rStyle w:val="StyleUnderline"/>
          <w:rFonts w:cs="Times New Roman"/>
        </w:rPr>
        <w:t>it is also important to extend this awareness to discussions of the ‘economic’ or ‘material’ dimensions of intervention, which are co-constituted in important ways with the epistemic and political dimensions.</w:t>
      </w:r>
      <w:r w:rsidRPr="00B04489">
        <w:rPr>
          <w:rFonts w:ascii="Times New Roman" w:hAnsi="Times New Roman" w:cs="Times New Roman"/>
          <w:sz w:val="14"/>
        </w:rPr>
        <w:t xml:space="preserve"> This was strongly emphasized by anti-colonial materialists such as Cabral (1979). These political dimensions are as intrinsic to such seemingly mundane problems as differentials in aid salaries between internationals and nationals (McWha, 2011) as they are to the ‘bigger’ problems of chronic and deep public indebtedness in postconflict states. </w:t>
      </w:r>
      <w:r w:rsidRPr="00B04489">
        <w:rPr>
          <w:rStyle w:val="Emphasis"/>
          <w:rFonts w:cs="Times New Roman"/>
          <w:highlight w:val="cyan"/>
        </w:rPr>
        <w:t>To decolonize</w:t>
      </w:r>
      <w:r w:rsidRPr="00B04489">
        <w:rPr>
          <w:rStyle w:val="Emphasis"/>
          <w:rFonts w:cs="Times New Roman"/>
        </w:rPr>
        <w:t xml:space="preserve"> </w:t>
      </w:r>
      <w:r w:rsidRPr="00B04489">
        <w:rPr>
          <w:rStyle w:val="Emphasis"/>
          <w:rFonts w:cs="Times New Roman"/>
          <w:highlight w:val="cyan"/>
        </w:rPr>
        <w:t>the way we think</w:t>
      </w:r>
      <w:r w:rsidRPr="00B04489">
        <w:rPr>
          <w:rStyle w:val="Emphasis"/>
          <w:rFonts w:cs="Times New Roman"/>
        </w:rPr>
        <w:t xml:space="preserve"> about the political economy of liberal peace interventions</w:t>
      </w:r>
      <w:r w:rsidRPr="00B04489">
        <w:rPr>
          <w:rFonts w:ascii="Times New Roman" w:hAnsi="Times New Roman" w:cs="Times New Roman"/>
          <w:sz w:val="14"/>
        </w:rPr>
        <w:t xml:space="preserve">, then, means two things. First, </w:t>
      </w:r>
      <w:r w:rsidRPr="00B04489">
        <w:rPr>
          <w:rStyle w:val="Emphasis"/>
          <w:rFonts w:cs="Times New Roman"/>
        </w:rPr>
        <w:t xml:space="preserve">it </w:t>
      </w:r>
      <w:r w:rsidRPr="00B04489">
        <w:rPr>
          <w:rStyle w:val="Emphasis"/>
          <w:rFonts w:cs="Times New Roman"/>
          <w:highlight w:val="cyan"/>
        </w:rPr>
        <w:t>requires</w:t>
      </w:r>
      <w:r w:rsidRPr="00B04489">
        <w:rPr>
          <w:rStyle w:val="Emphasis"/>
          <w:rFonts w:cs="Times New Roman"/>
        </w:rPr>
        <w:t xml:space="preserve"> </w:t>
      </w:r>
      <w:r w:rsidRPr="00B04489">
        <w:rPr>
          <w:rStyle w:val="Emphasis"/>
          <w:rFonts w:cs="Times New Roman"/>
          <w:highlight w:val="cyan"/>
        </w:rPr>
        <w:t>an engagement with how</w:t>
      </w:r>
      <w:r w:rsidRPr="00B04489">
        <w:rPr>
          <w:rStyle w:val="Emphasis"/>
          <w:rFonts w:cs="Times New Roman"/>
        </w:rPr>
        <w:t xml:space="preserve"> those targeted by an </w:t>
      </w:r>
      <w:r w:rsidRPr="00B04489">
        <w:rPr>
          <w:rStyle w:val="Emphasis"/>
          <w:rFonts w:cs="Times New Roman"/>
          <w:highlight w:val="cyan"/>
        </w:rPr>
        <w:t>intervention experience and interpret the</w:t>
      </w:r>
      <w:r w:rsidRPr="00B04489">
        <w:rPr>
          <w:rStyle w:val="Emphasis"/>
          <w:rFonts w:cs="Times New Roman"/>
        </w:rPr>
        <w:t xml:space="preserve"> material </w:t>
      </w:r>
      <w:r w:rsidRPr="00B04489">
        <w:rPr>
          <w:rStyle w:val="Emphasis"/>
          <w:rFonts w:cs="Times New Roman"/>
          <w:highlight w:val="cyan"/>
        </w:rPr>
        <w:t>effects of</w:t>
      </w:r>
      <w:r w:rsidRPr="00B04489">
        <w:rPr>
          <w:rStyle w:val="Emphasis"/>
          <w:rFonts w:cs="Times New Roman"/>
        </w:rPr>
        <w:t xml:space="preserve"> that </w:t>
      </w:r>
      <w:r w:rsidRPr="00B04489">
        <w:rPr>
          <w:rStyle w:val="Emphasis"/>
          <w:rFonts w:cs="Times New Roman"/>
          <w:highlight w:val="cyan"/>
        </w:rPr>
        <w:t>intervention</w:t>
      </w:r>
      <w:r w:rsidRPr="00B04489">
        <w:rPr>
          <w:rStyle w:val="Emphasis"/>
          <w:rFonts w:cs="Times New Roman"/>
        </w:rPr>
        <w:t xml:space="preserve">. </w:t>
      </w:r>
      <w:r w:rsidRPr="00B04489">
        <w:rPr>
          <w:rStyle w:val="StyleUnderline"/>
          <w:rFonts w:cs="Times New Roman"/>
        </w:rPr>
        <w:t>This means that accounts that base their analyses of intervention primarily on the structural tendencies of capitalism miss the multiple ways in which intervention itself constitutes a politics of distribution.</w:t>
      </w:r>
      <w:r w:rsidRPr="00B04489">
        <w:rPr>
          <w:rFonts w:ascii="Times New Roman" w:hAnsi="Times New Roman" w:cs="Times New Roman"/>
          <w:sz w:val="14"/>
        </w:rPr>
        <w:t xml:space="preserve"> Emerging work on the significance of aid fortresses in the political landscape, embodying the structure of aid entitlements, is thus to be welcomed (Duffield, 2010). </w:t>
      </w:r>
      <w:r w:rsidRPr="00B04489">
        <w:rPr>
          <w:rStyle w:val="Emphasis"/>
          <w:rFonts w:cs="Times New Roman"/>
        </w:rPr>
        <w:t>Second</w:t>
      </w:r>
      <w:r w:rsidRPr="00B04489">
        <w:rPr>
          <w:rStyle w:val="Emphasis"/>
          <w:rFonts w:cs="Times New Roman"/>
          <w:highlight w:val="cyan"/>
        </w:rPr>
        <w:t>, it requires an analysis that politicizes the</w:t>
      </w:r>
      <w:r w:rsidRPr="00B04489">
        <w:rPr>
          <w:rStyle w:val="Emphasis"/>
          <w:rFonts w:cs="Times New Roman"/>
        </w:rPr>
        <w:t xml:space="preserve"> various </w:t>
      </w:r>
      <w:r w:rsidRPr="00B04489">
        <w:rPr>
          <w:rStyle w:val="Emphasis"/>
          <w:rFonts w:cs="Times New Roman"/>
          <w:highlight w:val="cyan"/>
        </w:rPr>
        <w:t>forms</w:t>
      </w:r>
      <w:r w:rsidRPr="00B04489">
        <w:rPr>
          <w:rStyle w:val="Emphasis"/>
          <w:rFonts w:cs="Times New Roman"/>
        </w:rPr>
        <w:t xml:space="preserve"> </w:t>
      </w:r>
      <w:r w:rsidRPr="00B04489">
        <w:rPr>
          <w:rStyle w:val="Emphasis"/>
          <w:rFonts w:cs="Times New Roman"/>
          <w:highlight w:val="cyan"/>
        </w:rPr>
        <w:t>of</w:t>
      </w:r>
      <w:r w:rsidRPr="00B04489">
        <w:rPr>
          <w:rStyle w:val="Emphasis"/>
          <w:rFonts w:cs="Times New Roman"/>
        </w:rPr>
        <w:t xml:space="preserve"> entitlement, dispossession and </w:t>
      </w:r>
      <w:r w:rsidRPr="00B04489">
        <w:rPr>
          <w:rStyle w:val="Emphasis"/>
          <w:rFonts w:cs="Times New Roman"/>
          <w:highlight w:val="cyan"/>
        </w:rPr>
        <w:t>accumulation that characterize</w:t>
      </w:r>
      <w:r w:rsidRPr="00B04489">
        <w:rPr>
          <w:rStyle w:val="Emphasis"/>
          <w:rFonts w:cs="Times New Roman"/>
        </w:rPr>
        <w:t xml:space="preserve"> the </w:t>
      </w:r>
      <w:r w:rsidRPr="00B04489">
        <w:rPr>
          <w:rStyle w:val="Emphasis"/>
          <w:rFonts w:cs="Times New Roman"/>
          <w:highlight w:val="cyan"/>
        </w:rPr>
        <w:t>rationales for intervention</w:t>
      </w:r>
      <w:r w:rsidRPr="00B04489">
        <w:rPr>
          <w:rStyle w:val="Emphasis"/>
          <w:rFonts w:cs="Times New Roman"/>
        </w:rPr>
        <w:t xml:space="preserve"> and its distributive effects.</w:t>
      </w:r>
      <w:r w:rsidRPr="00B04489">
        <w:rPr>
          <w:rFonts w:ascii="Times New Roman" w:hAnsi="Times New Roman" w:cs="Times New Roman"/>
          <w:sz w:val="14"/>
        </w:rPr>
        <w:t xml:space="preserve"> </w:t>
      </w:r>
      <w:r w:rsidRPr="00B04489">
        <w:rPr>
          <w:rStyle w:val="StyleUnderline"/>
          <w:rFonts w:cs="Times New Roman"/>
        </w:rPr>
        <w:t>This must avoid entangling itself in the language of ‘development’ – already widely recognized as a fundamentally colonial and depoliticizing approach to poverty and economic policy</w:t>
      </w:r>
      <w:r w:rsidRPr="00B04489">
        <w:rPr>
          <w:rFonts w:ascii="Times New Roman" w:hAnsi="Times New Roman" w:cs="Times New Roman"/>
          <w:sz w:val="14"/>
        </w:rPr>
        <w:t xml:space="preserve"> (Escobar, 1995; Ferguson, 1990) – and begin to challenge the historical terms on which this dysfunctional political economy is made thinkable.</w:t>
      </w:r>
    </w:p>
    <w:p w14:paraId="3E3EC1FB" w14:textId="77777777" w:rsidR="002D62BB" w:rsidRPr="00B04489" w:rsidRDefault="002D62BB" w:rsidP="00C7503A">
      <w:pPr>
        <w:pStyle w:val="Heading3"/>
        <w:rPr>
          <w:rStyle w:val="Emphasis"/>
          <w:rFonts w:cs="Times New Roman"/>
          <w:b/>
          <w:iCs w:val="0"/>
          <w:sz w:val="32"/>
          <w:bdr w:val="none" w:sz="0" w:space="0" w:color="auto"/>
        </w:rPr>
      </w:pPr>
      <w:r w:rsidRPr="00B04489">
        <w:rPr>
          <w:rStyle w:val="Emphasis"/>
          <w:rFonts w:cs="Times New Roman"/>
          <w:b/>
          <w:iCs w:val="0"/>
          <w:sz w:val="32"/>
          <w:bdr w:val="none" w:sz="0" w:space="0" w:color="auto"/>
        </w:rPr>
        <w:t>1NC – Recovering Political Presence</w:t>
      </w:r>
    </w:p>
    <w:p w14:paraId="08A499DF" w14:textId="6E62B9B6" w:rsidR="002D62BB" w:rsidRPr="00B04489" w:rsidRDefault="007165CA" w:rsidP="00C7503A">
      <w:pPr>
        <w:pStyle w:val="Heading4"/>
        <w:rPr>
          <w:rStyle w:val="StyleUnderline"/>
          <w:rFonts w:cs="Times New Roman"/>
          <w:sz w:val="26"/>
          <w:u w:val="none"/>
        </w:rPr>
      </w:pPr>
      <w:r w:rsidRPr="00B04489">
        <w:rPr>
          <w:rStyle w:val="StyleUnderline"/>
          <w:rFonts w:cs="Times New Roman"/>
          <w:sz w:val="26"/>
          <w:u w:val="none"/>
        </w:rPr>
        <w:t>The alternative if to recognize and appreciate the historical presence of societies of intervention as an analysis of knowledge production to challenge Eurocentric agency</w:t>
      </w:r>
    </w:p>
    <w:p w14:paraId="2DAFB1C4" w14:textId="77777777" w:rsidR="002D62BB" w:rsidRPr="00B04489" w:rsidRDefault="002D62BB" w:rsidP="00C7503A">
      <w:pPr>
        <w:rPr>
          <w:rFonts w:ascii="Times New Roman" w:hAnsi="Times New Roman" w:cs="Times New Roman"/>
        </w:rPr>
      </w:pPr>
      <w:r w:rsidRPr="00B04489">
        <w:rPr>
          <w:rFonts w:ascii="Times New Roman" w:hAnsi="Times New Roman" w:cs="Times New Roman"/>
          <w:b/>
          <w:sz w:val="26"/>
          <w:szCs w:val="26"/>
        </w:rPr>
        <w:t>Sabaratnam ’13</w:t>
      </w:r>
      <w:r w:rsidRPr="00B04489">
        <w:rPr>
          <w:rFonts w:ascii="Times New Roman" w:hAnsi="Times New Roman" w:cs="Times New Roman"/>
        </w:rPr>
        <w:t xml:space="preserve"> (Meera.; Meera Sabaratnam is Lecturer in International Relations at SOAS, University of London. She has previously taught at the University of Cambridge and at the LSE, from which she received her PhD and MSc degrees in IR, “Avatars of Eurocentrism in the critique of the liberal peace,” http://journals.sagepub.com/doi/pdf/10.1177/0967010613485870)</w:t>
      </w:r>
    </w:p>
    <w:p w14:paraId="5F3B3F88" w14:textId="56D7D05F" w:rsidR="002D62BB" w:rsidRPr="00B04489" w:rsidRDefault="002D62BB" w:rsidP="00C7503A">
      <w:pPr>
        <w:rPr>
          <w:rFonts w:ascii="Times New Roman" w:hAnsi="Times New Roman" w:cs="Times New Roman"/>
        </w:rPr>
      </w:pPr>
      <w:r w:rsidRPr="00B04489">
        <w:rPr>
          <w:rFonts w:ascii="Times New Roman" w:hAnsi="Times New Roman" w:cs="Times New Roman"/>
          <w:sz w:val="14"/>
        </w:rPr>
        <w:t xml:space="preserve">As noted earlier, </w:t>
      </w:r>
      <w:r w:rsidRPr="00B04489">
        <w:rPr>
          <w:rStyle w:val="StyleUnderline"/>
          <w:rFonts w:cs="Times New Roman"/>
        </w:rPr>
        <w:t xml:space="preserve">habits of methodological and analytic exclusion of target societies have also characterized some of the critiques of the liberal peace. </w:t>
      </w:r>
      <w:r w:rsidRPr="00B04489">
        <w:rPr>
          <w:rFonts w:ascii="Times New Roman" w:hAnsi="Times New Roman" w:cs="Times New Roman"/>
          <w:sz w:val="14"/>
        </w:rPr>
        <w:t xml:space="preserve">While </w:t>
      </w:r>
      <w:r w:rsidRPr="00B04489">
        <w:rPr>
          <w:rStyle w:val="StyleUnderline"/>
          <w:rFonts w:cs="Times New Roman"/>
        </w:rPr>
        <w:t>there are clearly many differences between these and older colonial thinking, this iterated habit of exclusion is nonetheless a problematic one</w:t>
      </w:r>
      <w:r w:rsidRPr="00B04489">
        <w:rPr>
          <w:rFonts w:ascii="Times New Roman" w:hAnsi="Times New Roman" w:cs="Times New Roman"/>
          <w:sz w:val="14"/>
        </w:rPr>
        <w:t xml:space="preserve">. It does seem to uphold the overall sensibility that nothing worth engaging with is going on outside the interventions themselves. Relatedly, even when this exclusion is avoided, it is often the case that </w:t>
      </w:r>
      <w:r w:rsidRPr="00B04489">
        <w:rPr>
          <w:rStyle w:val="StyleUnderline"/>
          <w:rFonts w:cs="Times New Roman"/>
        </w:rPr>
        <w:t xml:space="preserve">there is little if any historical grounding of the people targeted by an intervention beyond the conflict that preceded the intervention </w:t>
      </w:r>
      <w:r w:rsidRPr="00B04489">
        <w:rPr>
          <w:rFonts w:ascii="Times New Roman" w:hAnsi="Times New Roman" w:cs="Times New Roman"/>
          <w:sz w:val="14"/>
        </w:rPr>
        <w:t xml:space="preserve">(see Chandler, 2000; Duffield, 2007; Richmond and Franks, 2009). This also compounds the erroneous impression – one that is sometimes formed by students reading the critical literature as well as countless practitioners – </w:t>
      </w:r>
      <w:r w:rsidRPr="00B04489">
        <w:rPr>
          <w:rStyle w:val="StyleUnderline"/>
          <w:rFonts w:cs="Times New Roman"/>
        </w:rPr>
        <w:t>that the very ideas of peace and democracy are somehow ‘new’ imports of the peacebuilders to benighted post-conflict environments</w:t>
      </w:r>
      <w:r w:rsidRPr="00B04489">
        <w:rPr>
          <w:rStyle w:val="StyleUnderline"/>
          <w:rFonts w:cs="Times New Roman"/>
          <w:highlight w:val="cyan"/>
        </w:rPr>
        <w:t>. If critical scholars are to displace this habit of analytic negation</w:t>
      </w:r>
      <w:r w:rsidRPr="00B04489">
        <w:rPr>
          <w:rStyle w:val="StyleUnderline"/>
          <w:rFonts w:cs="Times New Roman"/>
        </w:rPr>
        <w:t xml:space="preserve"> and the errors it produces, </w:t>
      </w:r>
      <w:r w:rsidRPr="00B04489">
        <w:rPr>
          <w:rStyle w:val="Emphasis"/>
          <w:rFonts w:cs="Times New Roman"/>
          <w:highlight w:val="cyan"/>
        </w:rPr>
        <w:t>it must be in part through an extended appreciation of</w:t>
      </w:r>
      <w:r w:rsidRPr="00B04489">
        <w:rPr>
          <w:rStyle w:val="Emphasis"/>
          <w:rFonts w:cs="Times New Roman"/>
        </w:rPr>
        <w:t xml:space="preserve"> the </w:t>
      </w:r>
      <w:r w:rsidRPr="00B04489">
        <w:rPr>
          <w:rStyle w:val="Emphasis"/>
          <w:rFonts w:cs="Times New Roman"/>
          <w:highlight w:val="cyan"/>
        </w:rPr>
        <w:t>historical political presence of societies</w:t>
      </w:r>
      <w:r w:rsidRPr="00B04489">
        <w:rPr>
          <w:rStyle w:val="Emphasis"/>
          <w:rFonts w:cs="Times New Roman"/>
        </w:rPr>
        <w:t xml:space="preserve"> </w:t>
      </w:r>
      <w:r w:rsidRPr="00B04489">
        <w:rPr>
          <w:rStyle w:val="Emphasis"/>
          <w:rFonts w:cs="Times New Roman"/>
          <w:highlight w:val="cyan"/>
        </w:rPr>
        <w:t>targeted by interventions</w:t>
      </w:r>
      <w:r w:rsidRPr="00B04489">
        <w:rPr>
          <w:rStyle w:val="Emphasis"/>
          <w:rFonts w:cs="Times New Roman"/>
        </w:rPr>
        <w:t xml:space="preserve">, and of forms of rule, power and </w:t>
      </w:r>
      <w:r w:rsidRPr="00B04489">
        <w:rPr>
          <w:rStyle w:val="Emphasis"/>
          <w:rFonts w:cs="Times New Roman"/>
          <w:highlight w:val="cyan"/>
        </w:rPr>
        <w:t>resistance that existed in the territories concerned</w:t>
      </w:r>
      <w:r w:rsidRPr="00B04489">
        <w:rPr>
          <w:rStyle w:val="Emphasis"/>
          <w:rFonts w:cs="Times New Roman"/>
        </w:rPr>
        <w:t>.</w:t>
      </w:r>
      <w:r w:rsidRPr="00B04489">
        <w:rPr>
          <w:rStyle w:val="StyleUnderline"/>
          <w:rFonts w:cs="Times New Roman"/>
        </w:rPr>
        <w:t xml:space="preserve"> This is </w:t>
      </w:r>
      <w:r w:rsidRPr="00B04489">
        <w:rPr>
          <w:rStyle w:val="StyleUnderline"/>
          <w:rFonts w:cs="Times New Roman"/>
          <w:highlight w:val="cyan"/>
        </w:rPr>
        <w:t>important</w:t>
      </w:r>
      <w:r w:rsidRPr="00B04489">
        <w:rPr>
          <w:rStyle w:val="StyleUnderline"/>
          <w:rFonts w:cs="Times New Roman"/>
        </w:rPr>
        <w:t xml:space="preserve"> both </w:t>
      </w:r>
      <w:r w:rsidRPr="00B04489">
        <w:rPr>
          <w:rStyle w:val="StyleUnderline"/>
          <w:rFonts w:cs="Times New Roman"/>
          <w:highlight w:val="cyan"/>
        </w:rPr>
        <w:t>in</w:t>
      </w:r>
      <w:r w:rsidRPr="00B04489">
        <w:rPr>
          <w:rStyle w:val="StyleUnderline"/>
          <w:rFonts w:cs="Times New Roman"/>
        </w:rPr>
        <w:t xml:space="preserve"> terms of the </w:t>
      </w:r>
      <w:r w:rsidRPr="00B04489">
        <w:rPr>
          <w:rStyle w:val="StyleUnderline"/>
          <w:rFonts w:cs="Times New Roman"/>
          <w:highlight w:val="cyan"/>
        </w:rPr>
        <w:t>peoples and spaces</w:t>
      </w:r>
      <w:r w:rsidRPr="00B04489">
        <w:rPr>
          <w:rStyle w:val="StyleUnderline"/>
          <w:rFonts w:cs="Times New Roman"/>
        </w:rPr>
        <w:t xml:space="preserve"> themselves, and in terms of their broader coeval connections to the constitution of global modernity. </w:t>
      </w:r>
      <w:r w:rsidRPr="00B04489">
        <w:rPr>
          <w:rFonts w:ascii="Times New Roman" w:hAnsi="Times New Roman" w:cs="Times New Roman"/>
          <w:sz w:val="14"/>
        </w:rPr>
        <w:t xml:space="preserve">This appreciation was an important dimension of 20th-century anti-colonial thought, of which one key strand was the recovery of ongoing pre- and postcolonial ‘presence’ (see Cabral, 1979). On the one hand, </w:t>
      </w:r>
      <w:r w:rsidRPr="00B04489">
        <w:rPr>
          <w:rStyle w:val="StyleUnderline"/>
          <w:rFonts w:cs="Times New Roman"/>
        </w:rPr>
        <w:t xml:space="preserve">this recovery of presence can substantially contribute to repositioning the analytic gaze through fleshing out a knowledge of different ideas, values, issues and solidarities that constitute the pluralities of human political life. </w:t>
      </w:r>
      <w:r w:rsidRPr="00B04489">
        <w:rPr>
          <w:rFonts w:ascii="Times New Roman" w:hAnsi="Times New Roman" w:cs="Times New Roman"/>
          <w:sz w:val="14"/>
        </w:rPr>
        <w:t xml:space="preserve">For example, Ayers’ (2006) </w:t>
      </w:r>
      <w:r w:rsidRPr="00B04489">
        <w:rPr>
          <w:rStyle w:val="StyleUnderline"/>
          <w:rFonts w:cs="Times New Roman"/>
        </w:rPr>
        <w:t xml:space="preserve">work on African political forms elaborates other historical modalities of authority and participation that sought to manage conflicts and inequalities between groups. </w:t>
      </w:r>
      <w:r w:rsidRPr="00B04489">
        <w:rPr>
          <w:rStyle w:val="StyleUnderline"/>
          <w:rFonts w:cs="Times New Roman"/>
          <w:highlight w:val="cyan"/>
        </w:rPr>
        <w:t>This</w:t>
      </w:r>
      <w:r w:rsidRPr="00B04489">
        <w:rPr>
          <w:rStyle w:val="StyleUnderline"/>
          <w:rFonts w:cs="Times New Roman"/>
        </w:rPr>
        <w:t xml:space="preserve"> work </w:t>
      </w:r>
      <w:r w:rsidRPr="00B04489">
        <w:rPr>
          <w:rStyle w:val="Emphasis"/>
          <w:rFonts w:cs="Times New Roman"/>
          <w:highlight w:val="cyan"/>
        </w:rPr>
        <w:t>challenges the Eurocentric sensibility that</w:t>
      </w:r>
      <w:r w:rsidRPr="00B04489">
        <w:rPr>
          <w:rStyle w:val="Emphasis"/>
          <w:rFonts w:cs="Times New Roman"/>
        </w:rPr>
        <w:t xml:space="preserve"> it is </w:t>
      </w:r>
      <w:r w:rsidRPr="00B04489">
        <w:rPr>
          <w:rStyle w:val="Emphasis"/>
          <w:rFonts w:cs="Times New Roman"/>
          <w:highlight w:val="cyan"/>
        </w:rPr>
        <w:t>only Western</w:t>
      </w:r>
      <w:r w:rsidRPr="00B04489">
        <w:rPr>
          <w:rStyle w:val="Emphasis"/>
          <w:rFonts w:cs="Times New Roman"/>
        </w:rPr>
        <w:t xml:space="preserve"> or ‘</w:t>
      </w:r>
      <w:r w:rsidRPr="00B04489">
        <w:rPr>
          <w:rStyle w:val="Emphasis"/>
          <w:rFonts w:cs="Times New Roman"/>
          <w:highlight w:val="cyan"/>
        </w:rPr>
        <w:t>international’ actors</w:t>
      </w:r>
      <w:r w:rsidRPr="00B04489">
        <w:rPr>
          <w:rStyle w:val="Emphasis"/>
          <w:rFonts w:cs="Times New Roman"/>
        </w:rPr>
        <w:t xml:space="preserve"> who </w:t>
      </w:r>
      <w:r w:rsidRPr="00B04489">
        <w:rPr>
          <w:rStyle w:val="Emphasis"/>
          <w:rFonts w:cs="Times New Roman"/>
          <w:highlight w:val="cyan"/>
        </w:rPr>
        <w:t>have valuable political</w:t>
      </w:r>
      <w:r w:rsidRPr="00B04489">
        <w:rPr>
          <w:rStyle w:val="Emphasis"/>
          <w:rFonts w:cs="Times New Roman"/>
        </w:rPr>
        <w:t xml:space="preserve"> ideas </w:t>
      </w:r>
      <w:r w:rsidRPr="00B04489">
        <w:rPr>
          <w:rStyle w:val="Emphasis"/>
          <w:rFonts w:cs="Times New Roman"/>
          <w:highlight w:val="cyan"/>
        </w:rPr>
        <w:t xml:space="preserve">and exercise meaningful </w:t>
      </w:r>
      <w:r w:rsidRPr="00B04489">
        <w:rPr>
          <w:rStyle w:val="Emphasis"/>
          <w:rFonts w:cs="Times New Roman"/>
        </w:rPr>
        <w:t xml:space="preserve">political </w:t>
      </w:r>
      <w:r w:rsidRPr="00B04489">
        <w:rPr>
          <w:rStyle w:val="Emphasis"/>
          <w:rFonts w:cs="Times New Roman"/>
          <w:highlight w:val="cyan"/>
        </w:rPr>
        <w:t>agency</w:t>
      </w:r>
      <w:r w:rsidRPr="00B04489">
        <w:rPr>
          <w:rStyle w:val="Emphasis"/>
          <w:rFonts w:cs="Times New Roman"/>
        </w:rPr>
        <w:t xml:space="preserve"> in the world.</w:t>
      </w:r>
      <w:r w:rsidRPr="00B04489">
        <w:rPr>
          <w:rFonts w:ascii="Times New Roman" w:hAnsi="Times New Roman" w:cs="Times New Roman"/>
          <w:sz w:val="14"/>
        </w:rPr>
        <w:t xml:space="preserve"> On the other, however, </w:t>
      </w:r>
      <w:r w:rsidRPr="00B04489">
        <w:rPr>
          <w:rStyle w:val="StyleUnderline"/>
          <w:rFonts w:cs="Times New Roman"/>
        </w:rPr>
        <w:t xml:space="preserve">the appreciation of presence draws out the longstanding connections of mutual constitution between different societies that are so often buried by intervention discourses. </w:t>
      </w:r>
      <w:r w:rsidRPr="00B04489">
        <w:rPr>
          <w:rStyle w:val="Emphasis"/>
          <w:rFonts w:cs="Times New Roman"/>
          <w:highlight w:val="cyan"/>
        </w:rPr>
        <w:t>This is crucial for undoing the Eurocentric presumption that ‘modernity’</w:t>
      </w:r>
      <w:r w:rsidRPr="00B04489">
        <w:rPr>
          <w:rStyle w:val="Emphasis"/>
          <w:rFonts w:cs="Times New Roman"/>
        </w:rPr>
        <w:t xml:space="preserve"> itself </w:t>
      </w:r>
      <w:r w:rsidRPr="00B04489">
        <w:rPr>
          <w:rStyle w:val="Emphasis"/>
          <w:rFonts w:cs="Times New Roman"/>
          <w:highlight w:val="cyan"/>
        </w:rPr>
        <w:t>emerged</w:t>
      </w:r>
      <w:r w:rsidRPr="00B04489">
        <w:rPr>
          <w:rStyle w:val="Emphasis"/>
          <w:rFonts w:cs="Times New Roman"/>
        </w:rPr>
        <w:t xml:space="preserve"> miraculously </w:t>
      </w:r>
      <w:r w:rsidRPr="00B04489">
        <w:rPr>
          <w:rStyle w:val="Emphasis"/>
          <w:rFonts w:cs="Times New Roman"/>
          <w:highlight w:val="cyan"/>
        </w:rPr>
        <w:t>in one geographic-cultural locale and is only now</w:t>
      </w:r>
      <w:r w:rsidRPr="00B04489">
        <w:rPr>
          <w:rStyle w:val="Emphasis"/>
          <w:rFonts w:cs="Times New Roman"/>
        </w:rPr>
        <w:t xml:space="preserve"> in the process of </w:t>
      </w:r>
      <w:r w:rsidRPr="00B04489">
        <w:rPr>
          <w:rStyle w:val="Emphasis"/>
          <w:rFonts w:cs="Times New Roman"/>
          <w:highlight w:val="cyan"/>
        </w:rPr>
        <w:t>spreading</w:t>
      </w:r>
      <w:r w:rsidRPr="00B04489">
        <w:rPr>
          <w:rStyle w:val="Emphasis"/>
          <w:rFonts w:cs="Times New Roman"/>
        </w:rPr>
        <w:t xml:space="preserve"> across the world</w:t>
      </w:r>
      <w:r w:rsidRPr="00B04489">
        <w:rPr>
          <w:rFonts w:ascii="Times New Roman" w:hAnsi="Times New Roman" w:cs="Times New Roman"/>
          <w:sz w:val="14"/>
        </w:rPr>
        <w:t xml:space="preserve"> (see Bhambra, 2010). This is important, because </w:t>
      </w:r>
      <w:r w:rsidRPr="00B04489">
        <w:rPr>
          <w:rStyle w:val="StyleUnderline"/>
          <w:rFonts w:cs="Times New Roman"/>
        </w:rPr>
        <w:t>past encounters of colonization and empire, which are for some not in the very distant past, come to have a much more direct influence and impact on contemporary interventions</w:t>
      </w:r>
      <w:r w:rsidRPr="00B04489">
        <w:rPr>
          <w:rFonts w:ascii="Times New Roman" w:hAnsi="Times New Roman" w:cs="Times New Roman"/>
          <w:sz w:val="14"/>
        </w:rPr>
        <w:t xml:space="preserve"> (Sabaratnam, 2013). </w:t>
      </w:r>
      <w:r w:rsidRPr="00B04489">
        <w:rPr>
          <w:rStyle w:val="Emphasis"/>
          <w:rFonts w:cs="Times New Roman"/>
          <w:highlight w:val="cyan"/>
        </w:rPr>
        <w:t>This historical appreciation must</w:t>
      </w:r>
      <w:r w:rsidRPr="00B04489">
        <w:rPr>
          <w:rStyle w:val="Emphasis"/>
          <w:rFonts w:cs="Times New Roman"/>
        </w:rPr>
        <w:t xml:space="preserve"> also </w:t>
      </w:r>
      <w:r w:rsidRPr="00B04489">
        <w:rPr>
          <w:rStyle w:val="Emphasis"/>
          <w:rFonts w:cs="Times New Roman"/>
          <w:highlight w:val="cyan"/>
        </w:rPr>
        <w:t>be coupled with</w:t>
      </w:r>
      <w:r w:rsidRPr="00B04489">
        <w:rPr>
          <w:rStyle w:val="Emphasis"/>
          <w:rFonts w:cs="Times New Roman"/>
        </w:rPr>
        <w:t xml:space="preserve"> an </w:t>
      </w:r>
      <w:r w:rsidRPr="00B04489">
        <w:rPr>
          <w:rStyle w:val="Emphasis"/>
          <w:rFonts w:cs="Times New Roman"/>
          <w:highlight w:val="cyan"/>
        </w:rPr>
        <w:t>understanding of contemporary political presences, including an engagement with</w:t>
      </w:r>
      <w:r w:rsidRPr="00B04489">
        <w:rPr>
          <w:rStyle w:val="Emphasis"/>
          <w:rFonts w:cs="Times New Roman"/>
        </w:rPr>
        <w:t xml:space="preserve"> key </w:t>
      </w:r>
      <w:r w:rsidRPr="00B04489">
        <w:rPr>
          <w:rStyle w:val="Emphasis"/>
          <w:rFonts w:cs="Times New Roman"/>
          <w:highlight w:val="cyan"/>
        </w:rPr>
        <w:t>political</w:t>
      </w:r>
      <w:r w:rsidRPr="00B04489">
        <w:rPr>
          <w:rStyle w:val="Emphasis"/>
          <w:rFonts w:cs="Times New Roman"/>
        </w:rPr>
        <w:t xml:space="preserve"> </w:t>
      </w:r>
      <w:r w:rsidRPr="00B04489">
        <w:rPr>
          <w:rStyle w:val="Emphasis"/>
          <w:rFonts w:cs="Times New Roman"/>
          <w:highlight w:val="cyan"/>
        </w:rPr>
        <w:t>concerns</w:t>
      </w:r>
      <w:r w:rsidRPr="00B04489">
        <w:rPr>
          <w:rStyle w:val="Emphasis"/>
          <w:rFonts w:cs="Times New Roman"/>
        </w:rPr>
        <w:t xml:space="preserve">, oppositions, motifs, discourses </w:t>
      </w:r>
      <w:r w:rsidRPr="00B04489">
        <w:rPr>
          <w:rStyle w:val="Emphasis"/>
          <w:rFonts w:cs="Times New Roman"/>
          <w:highlight w:val="cyan"/>
        </w:rPr>
        <w:t>and</w:t>
      </w:r>
      <w:r w:rsidRPr="00B04489">
        <w:rPr>
          <w:rStyle w:val="Emphasis"/>
          <w:rFonts w:cs="Times New Roman"/>
        </w:rPr>
        <w:t xml:space="preserve"> patterns of </w:t>
      </w:r>
      <w:r w:rsidRPr="00B04489">
        <w:rPr>
          <w:rStyle w:val="Emphasis"/>
          <w:rFonts w:cs="Times New Roman"/>
          <w:highlight w:val="cyan"/>
        </w:rPr>
        <w:t>action</w:t>
      </w:r>
      <w:r w:rsidRPr="00B04489">
        <w:rPr>
          <w:rFonts w:ascii="Times New Roman" w:hAnsi="Times New Roman" w:cs="Times New Roman"/>
          <w:sz w:val="14"/>
        </w:rPr>
        <w:t xml:space="preserve">. These are central to being able to read intervention in a multi-sited way, and in terms of understanding its complex impacts on the political life of the target society. </w:t>
      </w:r>
      <w:r w:rsidRPr="00B04489">
        <w:rPr>
          <w:rStyle w:val="StyleUnderline"/>
          <w:rFonts w:cs="Times New Roman"/>
        </w:rPr>
        <w:t>This awareness counteracts the tendency to read intervention as something that generally floats above or is separate from other dynamics, regrounding our conception of the political in public experience.</w:t>
      </w:r>
    </w:p>
    <w:p w14:paraId="27713D05" w14:textId="77777777" w:rsidR="002D62BB" w:rsidRPr="00B04489" w:rsidRDefault="002D62BB" w:rsidP="00C7503A">
      <w:pPr>
        <w:rPr>
          <w:rFonts w:ascii="Times New Roman" w:hAnsi="Times New Roman" w:cs="Times New Roman"/>
        </w:rPr>
      </w:pPr>
    </w:p>
    <w:p w14:paraId="5C641277" w14:textId="77777777" w:rsidR="002D62BB" w:rsidRPr="00B04489" w:rsidRDefault="002D62BB" w:rsidP="00C7503A">
      <w:pPr>
        <w:pStyle w:val="Heading3"/>
        <w:rPr>
          <w:rFonts w:cs="Times New Roman"/>
        </w:rPr>
      </w:pPr>
      <w:r w:rsidRPr="00B04489">
        <w:rPr>
          <w:rFonts w:cs="Times New Roman"/>
        </w:rPr>
        <w:t>1NC – Rethink Education</w:t>
      </w:r>
    </w:p>
    <w:p w14:paraId="062547FC" w14:textId="77777777" w:rsidR="002D62BB" w:rsidRPr="00B04489" w:rsidRDefault="002D62BB" w:rsidP="00C7503A">
      <w:pPr>
        <w:pStyle w:val="Heading4"/>
        <w:rPr>
          <w:rFonts w:cs="Times New Roman"/>
        </w:rPr>
      </w:pPr>
      <w:r w:rsidRPr="00B04489">
        <w:rPr>
          <w:rFonts w:cs="Times New Roman"/>
        </w:rPr>
        <w:t>The alternative is to rethink education – only reimagining education from the perspective of indigenous knowledge resolves Eurocentric prejudice</w:t>
      </w:r>
    </w:p>
    <w:p w14:paraId="5F473F79" w14:textId="77777777" w:rsidR="002D62BB" w:rsidRPr="00B04489" w:rsidRDefault="002D62BB" w:rsidP="00C7503A">
      <w:pPr>
        <w:rPr>
          <w:rFonts w:ascii="Times New Roman" w:hAnsi="Times New Roman" w:cs="Times New Roman"/>
        </w:rPr>
      </w:pPr>
      <w:r w:rsidRPr="00B04489">
        <w:rPr>
          <w:rFonts w:ascii="Times New Roman" w:hAnsi="Times New Roman" w:cs="Times New Roman"/>
          <w:b/>
          <w:sz w:val="26"/>
          <w:szCs w:val="26"/>
        </w:rPr>
        <w:t>Battiste and Henderson ‘9</w:t>
      </w:r>
      <w:r w:rsidRPr="00B04489">
        <w:rPr>
          <w:rFonts w:ascii="Times New Roman" w:hAnsi="Times New Roman" w:cs="Times New Roman"/>
        </w:rPr>
        <w:t xml:space="preserve"> (Marie.; Mi'kmaw educator from Potlotek (pronounced Boht-loh-deck) First Nations, Nova Scotia and full professor in the Department of Educational Foundations at the University of Saskatchewan, James.; an international human rights lawyer, advocate, and educator. He was born in Oklahoma to the Bear Clan of the Chickasaw Nation and also has heritage from the Cheyenne Nation. Currently, he works in Canada as the Research Director of the Native Law Center and as a professor of Aboriginal law at the University of Saskatchewan College of Law, “Naturalizing Indigenous Knowledge in Eurocentric Education”)</w:t>
      </w:r>
    </w:p>
    <w:p w14:paraId="4B5AF640" w14:textId="77777777" w:rsidR="002D62BB" w:rsidRPr="00B04489" w:rsidRDefault="002D62BB" w:rsidP="00C7503A">
      <w:pPr>
        <w:rPr>
          <w:rStyle w:val="Emphasis"/>
          <w:rFonts w:cs="Times New Roman"/>
        </w:rPr>
      </w:pPr>
      <w:r w:rsidRPr="00B04489">
        <w:rPr>
          <w:rFonts w:ascii="Times New Roman" w:hAnsi="Times New Roman" w:cs="Times New Roman"/>
          <w:sz w:val="14"/>
        </w:rPr>
        <w:t xml:space="preserve">All these </w:t>
      </w:r>
      <w:r w:rsidRPr="00B04489">
        <w:rPr>
          <w:rStyle w:val="StyleUnderline"/>
          <w:rFonts w:cs="Times New Roman"/>
          <w:highlight w:val="cyan"/>
        </w:rPr>
        <w:t>achievements</w:t>
      </w:r>
      <w:r w:rsidRPr="00B04489">
        <w:rPr>
          <w:rStyle w:val="StyleUnderline"/>
          <w:rFonts w:cs="Times New Roman"/>
        </w:rPr>
        <w:t xml:space="preserve"> have </w:t>
      </w:r>
      <w:r w:rsidRPr="00B04489">
        <w:rPr>
          <w:rStyle w:val="StyleUnderline"/>
          <w:rFonts w:cs="Times New Roman"/>
          <w:highlight w:val="cyan"/>
        </w:rPr>
        <w:t>made the education of Indigenous peoples</w:t>
      </w:r>
      <w:r w:rsidRPr="00B04489">
        <w:rPr>
          <w:rStyle w:val="StyleUnderline"/>
          <w:rFonts w:cs="Times New Roman"/>
        </w:rPr>
        <w:t xml:space="preserve"> a highly </w:t>
      </w:r>
      <w:r w:rsidRPr="00B04489">
        <w:rPr>
          <w:rStyle w:val="StyleUnderline"/>
          <w:rFonts w:cs="Times New Roman"/>
          <w:highlight w:val="cyan"/>
        </w:rPr>
        <w:t>contested terrain</w:t>
      </w:r>
      <w:r w:rsidRPr="00B04489">
        <w:rPr>
          <w:rStyle w:val="StyleUnderline"/>
          <w:rFonts w:cs="Times New Roman"/>
        </w:rPr>
        <w:t xml:space="preserve"> and their knowledge one of those contested is-sues. </w:t>
      </w:r>
      <w:r w:rsidRPr="00B04489">
        <w:rPr>
          <w:rStyle w:val="StyleUnderline"/>
          <w:rFonts w:cs="Times New Roman"/>
          <w:highlight w:val="cyan"/>
        </w:rPr>
        <w:t>Social justice, equity, and antiracist education</w:t>
      </w:r>
      <w:r w:rsidRPr="00B04489">
        <w:rPr>
          <w:rStyle w:val="StyleUnderline"/>
          <w:rFonts w:cs="Times New Roman"/>
        </w:rPr>
        <w:t xml:space="preserve"> have </w:t>
      </w:r>
      <w:r w:rsidRPr="00B04489">
        <w:rPr>
          <w:rStyle w:val="StyleUnderline"/>
          <w:rFonts w:cs="Times New Roman"/>
          <w:highlight w:val="cyan"/>
        </w:rPr>
        <w:t>inspired</w:t>
      </w:r>
      <w:r w:rsidRPr="00B04489">
        <w:rPr>
          <w:rStyle w:val="StyleUnderline"/>
          <w:rFonts w:cs="Times New Roman"/>
        </w:rPr>
        <w:t xml:space="preserve"> the first generation of </w:t>
      </w:r>
      <w:r w:rsidRPr="00B04489">
        <w:rPr>
          <w:rStyle w:val="StyleUnderline"/>
          <w:rFonts w:cs="Times New Roman"/>
          <w:highlight w:val="cyan"/>
        </w:rPr>
        <w:t>Indigenous scholars</w:t>
      </w:r>
      <w:r w:rsidRPr="00B04489">
        <w:rPr>
          <w:rStyle w:val="StyleUnderline"/>
          <w:rFonts w:cs="Times New Roman"/>
        </w:rPr>
        <w:t xml:space="preserve"> and professionals </w:t>
      </w:r>
      <w:r w:rsidRPr="00B04489">
        <w:rPr>
          <w:rStyle w:val="StyleUnderline"/>
          <w:rFonts w:cs="Times New Roman"/>
          <w:highlight w:val="cyan"/>
        </w:rPr>
        <w:t>to expose</w:t>
      </w:r>
      <w:r w:rsidRPr="00B04489">
        <w:rPr>
          <w:rStyle w:val="StyleUnderline"/>
          <w:rFonts w:cs="Times New Roman"/>
        </w:rPr>
        <w:t xml:space="preserve"> successful-ly the </w:t>
      </w:r>
      <w:r w:rsidRPr="00B04489">
        <w:rPr>
          <w:rStyle w:val="StyleUnderline"/>
          <w:rFonts w:cs="Times New Roman"/>
          <w:highlight w:val="cyan"/>
        </w:rPr>
        <w:t>Eurocentric prejudices</w:t>
      </w:r>
      <w:r w:rsidRPr="00B04489">
        <w:rPr>
          <w:rStyle w:val="StyleUnderline"/>
          <w:rFonts w:cs="Times New Roman"/>
        </w:rPr>
        <w:t xml:space="preserve"> against IK </w:t>
      </w:r>
      <w:r w:rsidRPr="00B04489">
        <w:rPr>
          <w:rStyle w:val="StyleUnderline"/>
          <w:rFonts w:cs="Times New Roman"/>
          <w:highlight w:val="cyan"/>
        </w:rPr>
        <w:t>and contribute to</w:t>
      </w:r>
      <w:r w:rsidRPr="00B04489">
        <w:rPr>
          <w:rStyle w:val="StyleUnderline"/>
          <w:rFonts w:cs="Times New Roman"/>
        </w:rPr>
        <w:t xml:space="preserve"> the activation of a renewed </w:t>
      </w:r>
      <w:r w:rsidRPr="00B04489">
        <w:rPr>
          <w:rStyle w:val="StyleUnderline"/>
          <w:rFonts w:cs="Times New Roman"/>
          <w:highlight w:val="cyan"/>
        </w:rPr>
        <w:t>interest</w:t>
      </w:r>
      <w:r w:rsidRPr="00B04489">
        <w:rPr>
          <w:rStyle w:val="StyleUnderline"/>
          <w:rFonts w:cs="Times New Roman"/>
        </w:rPr>
        <w:t xml:space="preserve"> in IK in every </w:t>
      </w:r>
      <w:r w:rsidRPr="00B04489">
        <w:rPr>
          <w:rStyle w:val="StyleUnderline"/>
          <w:rFonts w:cs="Times New Roman"/>
          <w:highlight w:val="cyan"/>
        </w:rPr>
        <w:t>Eurocentric discipline</w:t>
      </w:r>
      <w:r w:rsidRPr="00B04489">
        <w:rPr>
          <w:rStyle w:val="StyleUnderline"/>
          <w:rFonts w:cs="Times New Roman"/>
        </w:rPr>
        <w:t xml:space="preserve"> and profession</w:t>
      </w:r>
      <w:r w:rsidRPr="00B04489">
        <w:rPr>
          <w:rFonts w:ascii="Times New Roman" w:hAnsi="Times New Roman" w:cs="Times New Roman"/>
          <w:sz w:val="14"/>
        </w:rPr>
        <w:t xml:space="preserve">. From their work with their communities and Elders, they are transforming their research into transformative writings that engage IK and seek respectful processes for continued engagement (Bastien, 2004; Smith, 1997, 1999). In addition, Indigenous lawyers in Canada are forcing the courts to accept concepts of Aboriginal law and legal traditions as foundations of Aboriginal and treaty rights and contributing to constitutionalizing these rights into the supreme law of Canada. In so doing they have displaced white supremacy with constitutional supremacy. Similarly, in the arts, sciences, and education, </w:t>
      </w:r>
      <w:r w:rsidRPr="00B04489">
        <w:rPr>
          <w:rStyle w:val="StyleUnderline"/>
          <w:rFonts w:cs="Times New Roman"/>
          <w:highlight w:val="cyan"/>
        </w:rPr>
        <w:t>Indigenous scholars</w:t>
      </w:r>
      <w:r w:rsidRPr="00B04489">
        <w:rPr>
          <w:rStyle w:val="StyleUnderline"/>
          <w:rFonts w:cs="Times New Roman"/>
        </w:rPr>
        <w:t xml:space="preserve"> and professionals </w:t>
      </w:r>
      <w:r w:rsidRPr="00B04489">
        <w:rPr>
          <w:rStyle w:val="StyleUnderline"/>
          <w:rFonts w:cs="Times New Roman"/>
          <w:highlight w:val="cyan"/>
        </w:rPr>
        <w:t>are animating these</w:t>
      </w:r>
      <w:r w:rsidRPr="00B04489">
        <w:rPr>
          <w:rStyle w:val="StyleUnderline"/>
          <w:rFonts w:cs="Times New Roman"/>
        </w:rPr>
        <w:t xml:space="preserve"> same </w:t>
      </w:r>
      <w:r w:rsidRPr="00B04489">
        <w:rPr>
          <w:rStyle w:val="StyleUnderline"/>
          <w:rFonts w:cs="Times New Roman"/>
          <w:highlight w:val="cyan"/>
        </w:rPr>
        <w:t>concepts into</w:t>
      </w:r>
      <w:r w:rsidRPr="00B04489">
        <w:rPr>
          <w:rStyle w:val="StyleUnderline"/>
          <w:rFonts w:cs="Times New Roman"/>
        </w:rPr>
        <w:t xml:space="preserve"> Indigenous knowledge and </w:t>
      </w:r>
      <w:r w:rsidRPr="00B04489">
        <w:rPr>
          <w:rStyle w:val="StyleUnderline"/>
          <w:rFonts w:cs="Times New Roman"/>
          <w:highlight w:val="cyan"/>
        </w:rPr>
        <w:t>pedagogy to explore new ways of</w:t>
      </w:r>
      <w:r w:rsidRPr="00B04489">
        <w:rPr>
          <w:rStyle w:val="StyleUnderline"/>
          <w:rFonts w:cs="Times New Roman"/>
        </w:rPr>
        <w:t xml:space="preserve"> creating </w:t>
      </w:r>
      <w:r w:rsidRPr="00B04489">
        <w:rPr>
          <w:rStyle w:val="StyleUnderline"/>
          <w:rFonts w:cs="Times New Roman"/>
          <w:highlight w:val="cyan"/>
        </w:rPr>
        <w:t>sustainable living</w:t>
      </w:r>
      <w:r w:rsidRPr="00B04489">
        <w:rPr>
          <w:rStyle w:val="StyleUnderline"/>
          <w:rFonts w:cs="Times New Roman"/>
        </w:rPr>
        <w:t xml:space="preserve">. Their research and insights are unfolding the global Indigenous renaissance in education. </w:t>
      </w:r>
      <w:r w:rsidRPr="00B04489">
        <w:rPr>
          <w:rStyle w:val="StyleUnderline"/>
          <w:rFonts w:cs="Times New Roman"/>
          <w:highlight w:val="cyan"/>
        </w:rPr>
        <w:t>The</w:t>
      </w:r>
      <w:r w:rsidRPr="00B04489">
        <w:rPr>
          <w:rStyle w:val="StyleUnderline"/>
          <w:rFonts w:cs="Times New Roman"/>
        </w:rPr>
        <w:t xml:space="preserve"> </w:t>
      </w:r>
      <w:r w:rsidRPr="00B04489">
        <w:rPr>
          <w:rStyle w:val="StyleUnderline"/>
          <w:rFonts w:cs="Times New Roman"/>
          <w:highlight w:val="cyan"/>
        </w:rPr>
        <w:t>Indigenous renaissance has deconstructed and discredited the traditional Eurocentric view of Indigenous peoples and their heritage as exotic objects that have nothing to do with knowledge</w:t>
      </w:r>
      <w:r w:rsidRPr="00B04489">
        <w:rPr>
          <w:rStyle w:val="StyleUnderline"/>
          <w:rFonts w:cs="Times New Roman"/>
        </w:rPr>
        <w:t>, science, or progress.</w:t>
      </w:r>
      <w:r w:rsidRPr="00B04489">
        <w:rPr>
          <w:rFonts w:ascii="Times New Roman" w:hAnsi="Times New Roman" w:cs="Times New Roman"/>
          <w:sz w:val="14"/>
        </w:rPr>
        <w:t xml:space="preserve"> However, it has not displaced the educational empire of EK, which remains resistant to the Indigenous renaissance. </w:t>
      </w:r>
      <w:r w:rsidRPr="00B04489">
        <w:rPr>
          <w:rStyle w:val="StyleUnderline"/>
          <w:rFonts w:cs="Times New Roman"/>
        </w:rPr>
        <w:t xml:space="preserve">Now </w:t>
      </w:r>
      <w:r w:rsidRPr="00B04489">
        <w:rPr>
          <w:rStyle w:val="StyleUnderline"/>
          <w:rFonts w:cs="Times New Roman"/>
          <w:highlight w:val="cyan"/>
        </w:rPr>
        <w:t>EK competes with IK and a developing intellectual nexus of trans-systemic theories of knowledge</w:t>
      </w:r>
      <w:r w:rsidRPr="00B04489">
        <w:rPr>
          <w:rStyle w:val="StyleUnderline"/>
          <w:rFonts w:cs="Times New Roman"/>
        </w:rPr>
        <w:t xml:space="preserve"> that underscore the importance of IK and its perspectives. The immediate challenge in higher education is how to balance colonial legiti-macy, authority, and disciplinary capacity with IK and pedagogies</w:t>
      </w:r>
      <w:r w:rsidRPr="00B04489">
        <w:rPr>
          <w:rStyle w:val="Emphasis"/>
          <w:rFonts w:cs="Times New Roman"/>
        </w:rPr>
        <w:t xml:space="preserve">. Such </w:t>
      </w:r>
      <w:r w:rsidRPr="00B04489">
        <w:rPr>
          <w:rStyle w:val="Emphasis"/>
          <w:rFonts w:cs="Times New Roman"/>
          <w:highlight w:val="cyan"/>
        </w:rPr>
        <w:t>rethinking of education from the perspective of IK animates the unfolding Indigenous renaissance, worldwide ecological movement, and trans-sys-temic synthesis.</w:t>
      </w:r>
      <w:r w:rsidRPr="00B04489">
        <w:rPr>
          <w:rStyle w:val="Emphasis"/>
          <w:rFonts w:cs="Times New Roman"/>
        </w:rPr>
        <w:t xml:space="preserve"> </w:t>
      </w:r>
    </w:p>
    <w:p w14:paraId="13718790" w14:textId="77777777" w:rsidR="009A30E4" w:rsidRPr="00B04489" w:rsidRDefault="009A30E4" w:rsidP="00C7503A">
      <w:pPr>
        <w:pStyle w:val="Heading2"/>
        <w:rPr>
          <w:rFonts w:cs="Times New Roman"/>
        </w:rPr>
      </w:pPr>
      <w:r w:rsidRPr="00B04489">
        <w:rPr>
          <w:rFonts w:cs="Times New Roman"/>
        </w:rPr>
        <w:t>Impacts</w:t>
      </w:r>
    </w:p>
    <w:p w14:paraId="7AE4E237" w14:textId="77777777" w:rsidR="00D56EA9" w:rsidRPr="00B04489" w:rsidRDefault="00D56EA9" w:rsidP="00C7503A">
      <w:pPr>
        <w:pStyle w:val="Heading3"/>
        <w:rPr>
          <w:rFonts w:cs="Times New Roman"/>
        </w:rPr>
      </w:pPr>
      <w:r w:rsidRPr="00B04489">
        <w:rPr>
          <w:rFonts w:cs="Times New Roman"/>
        </w:rPr>
        <w:t>2NC – Intervention</w:t>
      </w:r>
    </w:p>
    <w:p w14:paraId="39C757BC" w14:textId="51E33D9E" w:rsidR="00D56EA9" w:rsidRPr="00B04489" w:rsidRDefault="00BF66FE" w:rsidP="00C7503A">
      <w:pPr>
        <w:pStyle w:val="Heading4"/>
        <w:rPr>
          <w:rFonts w:cs="Times New Roman"/>
        </w:rPr>
      </w:pPr>
      <w:r w:rsidRPr="00B04489">
        <w:rPr>
          <w:rFonts w:cs="Times New Roman"/>
        </w:rPr>
        <w:t xml:space="preserve">Eurocentric domination justifies interventions in the name of liberal peace denying agency to local communities </w:t>
      </w:r>
    </w:p>
    <w:p w14:paraId="2F7D9599" w14:textId="77777777" w:rsidR="00D56EA9" w:rsidRPr="00B04489" w:rsidRDefault="00D56EA9" w:rsidP="00C7503A">
      <w:pPr>
        <w:rPr>
          <w:rFonts w:ascii="Times New Roman" w:hAnsi="Times New Roman" w:cs="Times New Roman"/>
        </w:rPr>
      </w:pPr>
      <w:r w:rsidRPr="00B04489">
        <w:rPr>
          <w:rFonts w:ascii="Times New Roman" w:hAnsi="Times New Roman" w:cs="Times New Roman"/>
          <w:b/>
          <w:sz w:val="26"/>
          <w:szCs w:val="26"/>
        </w:rPr>
        <w:t>Sabaratnam ’13</w:t>
      </w:r>
      <w:r w:rsidRPr="00B04489">
        <w:rPr>
          <w:rFonts w:ascii="Times New Roman" w:hAnsi="Times New Roman" w:cs="Times New Roman"/>
        </w:rPr>
        <w:t xml:space="preserve"> (Meera.; Meera Sabaratnam is Lecturer in International Relations at SOAS, University of London. She has previously taught at the University of Cambridge and at the LSE, from which she received her PhD and MSc degrees in IR, “Avatars of Eurocentrism in the critique of the liberal peace,” http://journals.sagepub.com/doi/pdf/10.1177/0967010613485870)</w:t>
      </w:r>
    </w:p>
    <w:p w14:paraId="7FE0E14D" w14:textId="77777777" w:rsidR="00D56EA9" w:rsidRPr="00B04489" w:rsidRDefault="00D56EA9" w:rsidP="00C7503A">
      <w:pPr>
        <w:rPr>
          <w:rStyle w:val="StyleUnderline"/>
          <w:rFonts w:cs="Times New Roman"/>
        </w:rPr>
      </w:pPr>
      <w:r w:rsidRPr="00B04489">
        <w:rPr>
          <w:rStyle w:val="StyleUnderline"/>
          <w:rFonts w:cs="Times New Roman"/>
        </w:rPr>
        <w:t>In a recent piece defending liberal peacebuilding</w:t>
      </w:r>
      <w:r w:rsidRPr="00B04489">
        <w:rPr>
          <w:rFonts w:ascii="Times New Roman" w:hAnsi="Times New Roman" w:cs="Times New Roman"/>
          <w:sz w:val="14"/>
        </w:rPr>
        <w:t xml:space="preserve">, Roland Paris accuses its critics of failing to come up with alternatives to it, arguing that mostly they endorse variants of liberalism, or just nothing at all (Paris, 2010: 354–357; see also Begby and Burgess, 2009). Indeed, in terms of the defence he offers, this is one of the most biting counter-critiques: There Is No Alternative. Paris is partially right, but, I will argue, for the wrong reasons. </w:t>
      </w:r>
      <w:r w:rsidRPr="00B04489">
        <w:rPr>
          <w:rStyle w:val="StyleUnderline"/>
          <w:rFonts w:cs="Times New Roman"/>
          <w:highlight w:val="cyan"/>
        </w:rPr>
        <w:t>The problems emerge not because there is nothing</w:t>
      </w:r>
      <w:r w:rsidRPr="00B04489">
        <w:rPr>
          <w:rStyle w:val="StyleUnderline"/>
          <w:rFonts w:cs="Times New Roman"/>
        </w:rPr>
        <w:t xml:space="preserve"> ultimately </w:t>
      </w:r>
      <w:r w:rsidRPr="00B04489">
        <w:rPr>
          <w:rStyle w:val="StyleUnderline"/>
          <w:rFonts w:cs="Times New Roman"/>
          <w:highlight w:val="cyan"/>
        </w:rPr>
        <w:t>better than liberalism, but</w:t>
      </w:r>
      <w:r w:rsidRPr="00B04489">
        <w:rPr>
          <w:rStyle w:val="StyleUnderline"/>
          <w:rFonts w:cs="Times New Roman"/>
        </w:rPr>
        <w:t xml:space="preserve"> because the deeper framework of philosophical </w:t>
      </w:r>
      <w:r w:rsidRPr="00B04489">
        <w:rPr>
          <w:rStyle w:val="StyleUnderline"/>
          <w:rFonts w:cs="Times New Roman"/>
          <w:highlight w:val="cyan"/>
        </w:rPr>
        <w:t>Eurocentrism denies the possibility of</w:t>
      </w:r>
      <w:r w:rsidRPr="00B04489">
        <w:rPr>
          <w:rStyle w:val="StyleUnderline"/>
          <w:rFonts w:cs="Times New Roman"/>
        </w:rPr>
        <w:t xml:space="preserve"> any real </w:t>
      </w:r>
      <w:r w:rsidRPr="00B04489">
        <w:rPr>
          <w:rStyle w:val="StyleUnderline"/>
          <w:rFonts w:cs="Times New Roman"/>
          <w:highlight w:val="cyan"/>
        </w:rPr>
        <w:t>political exteriority</w:t>
      </w:r>
      <w:r w:rsidRPr="00B04489">
        <w:rPr>
          <w:rStyle w:val="StyleUnderline"/>
          <w:rFonts w:cs="Times New Roman"/>
        </w:rPr>
        <w:t xml:space="preserve"> to this broad category of ideas</w:t>
      </w:r>
      <w:r w:rsidRPr="00B04489">
        <w:rPr>
          <w:rFonts w:ascii="Times New Roman" w:hAnsi="Times New Roman" w:cs="Times New Roman"/>
          <w:sz w:val="14"/>
        </w:rPr>
        <w:t xml:space="preserve">. Thus, for Paris it becomes relatively easy to claim that anything short of self-declared and non-consensual totalitarian colonialism enforced through naked violence is actually some form of – implicitly acceptable – ‘liberalism’, because there is an intellectual conflation of ‘Western’ activity with liberal action. </w:t>
      </w:r>
      <w:r w:rsidRPr="00B04489">
        <w:rPr>
          <w:rStyle w:val="StyleUnderline"/>
          <w:rFonts w:cs="Times New Roman"/>
        </w:rPr>
        <w:t xml:space="preserve">This leaves critiques trapped in a ‘paradox of liberalism’, which on the one hand problematizes its biopolitics, cultural inappropriateness, neoliberal economic policies and unaccountability, but on the other responds to these problems through either some kind of middle ground or some kind of ‘proper’ liberalism of the past. This is the circle in which intervention and its critics find themselves enclosed, with </w:t>
      </w:r>
      <w:r w:rsidRPr="00B04489">
        <w:rPr>
          <w:rStyle w:val="StyleUnderline"/>
          <w:rFonts w:cs="Times New Roman"/>
          <w:highlight w:val="cyan"/>
        </w:rPr>
        <w:t>interventions themselves apparently softening their edges and filling the space through emphases on ‘local ownership’</w:t>
      </w:r>
      <w:r w:rsidRPr="00B04489">
        <w:rPr>
          <w:rStyle w:val="StyleUnderline"/>
          <w:rFonts w:cs="Times New Roman"/>
        </w:rPr>
        <w:t xml:space="preserve">, ‘participatory governance’, multidimensional approaches </w:t>
      </w:r>
      <w:r w:rsidRPr="00B04489">
        <w:rPr>
          <w:rStyle w:val="StyleUnderline"/>
          <w:rFonts w:cs="Times New Roman"/>
          <w:highlight w:val="cyan"/>
        </w:rPr>
        <w:t>to poverty reduction and political ‘partnership’</w:t>
      </w:r>
      <w:r w:rsidRPr="00B04489">
        <w:rPr>
          <w:rStyle w:val="StyleUnderline"/>
          <w:rFonts w:cs="Times New Roman"/>
        </w:rPr>
        <w:t xml:space="preserve"> with aid-recipient countries</w:t>
      </w:r>
      <w:r w:rsidRPr="00B04489">
        <w:rPr>
          <w:rStyle w:val="Emphasis"/>
          <w:rFonts w:cs="Times New Roman"/>
        </w:rPr>
        <w:t>. These reforms in intervention practice accordingly overlap with critiques to such an extent that it is unclear whether critiques themselves have only become descriptive, rather than critical, of the present directions in intervention policy.</w:t>
      </w:r>
      <w:r w:rsidRPr="00B04489">
        <w:rPr>
          <w:rStyle w:val="StyleUnderline"/>
          <w:rFonts w:cs="Times New Roman"/>
        </w:rPr>
        <w:t xml:space="preserve"> Overall, Duffield is consistently more conscious and sceptical of these colonial dimensions of the present security–development nexus</w:t>
      </w:r>
      <w:r w:rsidRPr="00B04489">
        <w:rPr>
          <w:rFonts w:ascii="Times New Roman" w:hAnsi="Times New Roman" w:cs="Times New Roman"/>
          <w:sz w:val="14"/>
        </w:rPr>
        <w:t xml:space="preserve"> (Duffield, 2005), </w:t>
      </w:r>
      <w:r w:rsidRPr="00B04489">
        <w:rPr>
          <w:rStyle w:val="StyleUnderline"/>
          <w:rFonts w:cs="Times New Roman"/>
        </w:rPr>
        <w:t>and</w:t>
      </w:r>
      <w:r w:rsidRPr="00B04489">
        <w:rPr>
          <w:rFonts w:ascii="Times New Roman" w:hAnsi="Times New Roman" w:cs="Times New Roman"/>
          <w:sz w:val="14"/>
        </w:rPr>
        <w:t xml:space="preserve"> of the longer </w:t>
      </w:r>
      <w:r w:rsidRPr="00B04489">
        <w:rPr>
          <w:rStyle w:val="StyleUnderline"/>
          <w:rFonts w:cs="Times New Roman"/>
        </w:rPr>
        <w:t>entanglements of ‘liberal’ intervention practices with racism, imperialism and attempts to control the colonial frontier</w:t>
      </w:r>
      <w:r w:rsidRPr="00B04489">
        <w:rPr>
          <w:rFonts w:ascii="Times New Roman" w:hAnsi="Times New Roman" w:cs="Times New Roman"/>
          <w:sz w:val="14"/>
        </w:rPr>
        <w:t xml:space="preserve"> (Duffield, 2007). Others seem to recognize these continuities, yet both Mac Ginty and Richmond cite the creation of the Tribal Liaison Council in Afghanistan as an indication of ‘hybridity’ between the international and local, and the emergence of the ‘post-liberal peace’. But, is this really something to be celebrated as more ‘culturally appropriate’, or does it rather represent a more efficient instrument of neocolonial governance? Hutchings (2008a) has argued that while ‘</w:t>
      </w:r>
      <w:r w:rsidRPr="00B04489">
        <w:rPr>
          <w:rStyle w:val="StyleUnderline"/>
          <w:rFonts w:cs="Times New Roman"/>
          <w:highlight w:val="cyan"/>
        </w:rPr>
        <w:t>masculinity’ and ‘war’ are</w:t>
      </w:r>
      <w:r w:rsidRPr="00B04489">
        <w:rPr>
          <w:rStyle w:val="StyleUnderline"/>
          <w:rFonts w:cs="Times New Roman"/>
        </w:rPr>
        <w:t xml:space="preserve"> both </w:t>
      </w:r>
      <w:r w:rsidRPr="00B04489">
        <w:rPr>
          <w:rStyle w:val="StyleUnderline"/>
          <w:rFonts w:cs="Times New Roman"/>
          <w:highlight w:val="cyan"/>
        </w:rPr>
        <w:t>unstable categories</w:t>
      </w:r>
      <w:r w:rsidRPr="00B04489">
        <w:rPr>
          <w:rStyle w:val="StyleUnderline"/>
          <w:rFonts w:cs="Times New Roman"/>
        </w:rPr>
        <w:t xml:space="preserve">, they are nonetheless </w:t>
      </w:r>
      <w:r w:rsidRPr="00B04489">
        <w:rPr>
          <w:rStyle w:val="StyleUnderline"/>
          <w:rFonts w:cs="Times New Roman"/>
          <w:highlight w:val="cyan"/>
        </w:rPr>
        <w:t>mutually constitutive because they render each other intelligible</w:t>
      </w:r>
      <w:r w:rsidRPr="00B04489">
        <w:rPr>
          <w:rStyle w:val="StyleUnderline"/>
          <w:rFonts w:cs="Times New Roman"/>
        </w:rPr>
        <w:t xml:space="preserve"> as categories of social practice. </w:t>
      </w:r>
      <w:r w:rsidRPr="00B04489">
        <w:rPr>
          <w:rStyle w:val="StyleUnderline"/>
          <w:rFonts w:cs="Times New Roman"/>
          <w:highlight w:val="cyan"/>
        </w:rPr>
        <w:t>A similar relationship can be</w:t>
      </w:r>
      <w:r w:rsidRPr="00B04489">
        <w:rPr>
          <w:rStyle w:val="StyleUnderline"/>
          <w:rFonts w:cs="Times New Roman"/>
        </w:rPr>
        <w:t xml:space="preserve"> </w:t>
      </w:r>
      <w:r w:rsidRPr="00B04489">
        <w:rPr>
          <w:rStyle w:val="StyleUnderline"/>
          <w:rFonts w:cs="Times New Roman"/>
          <w:highlight w:val="cyan"/>
        </w:rPr>
        <w:t>understood to</w:t>
      </w:r>
      <w:r w:rsidRPr="00B04489">
        <w:rPr>
          <w:rStyle w:val="StyleUnderline"/>
          <w:rFonts w:cs="Times New Roman"/>
        </w:rPr>
        <w:t xml:space="preserve"> exist between the intellectual frameworks of </w:t>
      </w:r>
      <w:r w:rsidRPr="00B04489">
        <w:rPr>
          <w:rStyle w:val="StyleUnderline"/>
          <w:rFonts w:cs="Times New Roman"/>
          <w:highlight w:val="cyan"/>
        </w:rPr>
        <w:t xml:space="preserve">Eurocentrism and </w:t>
      </w:r>
      <w:r w:rsidRPr="00B04489">
        <w:rPr>
          <w:rStyle w:val="StyleUnderline"/>
          <w:rFonts w:cs="Times New Roman"/>
        </w:rPr>
        <w:t xml:space="preserve">the </w:t>
      </w:r>
      <w:r w:rsidRPr="00B04489">
        <w:rPr>
          <w:rStyle w:val="StyleUnderline"/>
          <w:rFonts w:cs="Times New Roman"/>
          <w:highlight w:val="cyan"/>
        </w:rPr>
        <w:t>liberal peace.</w:t>
      </w:r>
      <w:r w:rsidRPr="00B04489">
        <w:rPr>
          <w:rFonts w:ascii="Times New Roman" w:hAnsi="Times New Roman" w:cs="Times New Roman"/>
          <w:sz w:val="14"/>
        </w:rPr>
        <w:t xml:space="preserve"> This means that the </w:t>
      </w:r>
      <w:r w:rsidRPr="00B04489">
        <w:rPr>
          <w:rStyle w:val="Emphasis"/>
          <w:rFonts w:cs="Times New Roman"/>
          <w:highlight w:val="cyan"/>
        </w:rPr>
        <w:t>liberal peace</w:t>
      </w:r>
      <w:r w:rsidRPr="00B04489">
        <w:rPr>
          <w:rStyle w:val="Emphasis"/>
          <w:rFonts w:cs="Times New Roman"/>
        </w:rPr>
        <w:t xml:space="preserve"> itself only makes </w:t>
      </w:r>
      <w:r w:rsidRPr="00B04489">
        <w:rPr>
          <w:rStyle w:val="Emphasis"/>
          <w:rFonts w:cs="Times New Roman"/>
          <w:highlight w:val="cyan"/>
        </w:rPr>
        <w:t>sense when the philosophical frames of Eurocentrism</w:t>
      </w:r>
      <w:r w:rsidRPr="00B04489">
        <w:rPr>
          <w:rStyle w:val="Emphasis"/>
          <w:rFonts w:cs="Times New Roman"/>
        </w:rPr>
        <w:t xml:space="preserve"> – that is, Western distinctiveness – </w:t>
      </w:r>
      <w:r w:rsidRPr="00B04489">
        <w:rPr>
          <w:rStyle w:val="Emphasis"/>
          <w:rFonts w:cs="Times New Roman"/>
          <w:highlight w:val="cyan"/>
        </w:rPr>
        <w:t>have</w:t>
      </w:r>
      <w:r w:rsidRPr="00B04489">
        <w:rPr>
          <w:rStyle w:val="Emphasis"/>
          <w:rFonts w:cs="Times New Roman"/>
        </w:rPr>
        <w:t xml:space="preserve"> already </w:t>
      </w:r>
      <w:r w:rsidRPr="00B04489">
        <w:rPr>
          <w:rStyle w:val="Emphasis"/>
          <w:rFonts w:cs="Times New Roman"/>
          <w:highlight w:val="cyan"/>
        </w:rPr>
        <w:t>been</w:t>
      </w:r>
      <w:r w:rsidRPr="00B04489">
        <w:rPr>
          <w:rStyle w:val="Emphasis"/>
          <w:rFonts w:cs="Times New Roman"/>
        </w:rPr>
        <w:t xml:space="preserve"> </w:t>
      </w:r>
      <w:r w:rsidRPr="00B04489">
        <w:rPr>
          <w:rStyle w:val="Emphasis"/>
          <w:rFonts w:cs="Times New Roman"/>
          <w:highlight w:val="cyan"/>
        </w:rPr>
        <w:t>accepted</w:t>
      </w:r>
      <w:r w:rsidRPr="00B04489">
        <w:rPr>
          <w:rFonts w:ascii="Times New Roman" w:hAnsi="Times New Roman" w:cs="Times New Roman"/>
          <w:sz w:val="14"/>
        </w:rPr>
        <w:t xml:space="preserve">. Conversely, it also means that </w:t>
      </w:r>
      <w:r w:rsidRPr="00B04489">
        <w:rPr>
          <w:rStyle w:val="Emphasis"/>
          <w:rFonts w:cs="Times New Roman"/>
          <w:highlight w:val="cyan"/>
        </w:rPr>
        <w:t>practices such as those of the liberal peace continue to reinvigorate</w:t>
      </w:r>
      <w:r w:rsidRPr="00B04489">
        <w:rPr>
          <w:rStyle w:val="Emphasis"/>
          <w:rFonts w:cs="Times New Roman"/>
        </w:rPr>
        <w:t xml:space="preserve"> the basic tenets of </w:t>
      </w:r>
      <w:r w:rsidRPr="00B04489">
        <w:rPr>
          <w:rStyle w:val="Emphasis"/>
          <w:rFonts w:cs="Times New Roman"/>
          <w:highlight w:val="cyan"/>
        </w:rPr>
        <w:t>intellectual Eurocentrism</w:t>
      </w:r>
      <w:r w:rsidRPr="00B04489">
        <w:rPr>
          <w:rFonts w:ascii="Times New Roman" w:hAnsi="Times New Roman" w:cs="Times New Roman"/>
          <w:sz w:val="14"/>
        </w:rPr>
        <w:t xml:space="preserve">. Subsequently, it is because </w:t>
      </w:r>
      <w:r w:rsidRPr="00B04489">
        <w:rPr>
          <w:rStyle w:val="StyleUnderline"/>
          <w:rFonts w:cs="Times New Roman"/>
          <w:highlight w:val="cyan"/>
        </w:rPr>
        <w:t>we are so used to thinking of the world through Eurocentric perspectives that</w:t>
      </w:r>
      <w:r w:rsidRPr="00B04489">
        <w:rPr>
          <w:rStyle w:val="StyleUnderline"/>
          <w:rFonts w:cs="Times New Roman"/>
        </w:rPr>
        <w:t xml:space="preserve"> </w:t>
      </w:r>
      <w:r w:rsidRPr="00B04489">
        <w:rPr>
          <w:rStyle w:val="StyleUnderline"/>
          <w:rFonts w:cs="Times New Roman"/>
          <w:highlight w:val="cyan"/>
        </w:rPr>
        <w:t>anything</w:t>
      </w:r>
      <w:r w:rsidRPr="00B04489">
        <w:rPr>
          <w:rStyle w:val="StyleUnderline"/>
          <w:rFonts w:cs="Times New Roman"/>
        </w:rPr>
        <w:t xml:space="preserve"> truly </w:t>
      </w:r>
      <w:r w:rsidRPr="00B04489">
        <w:rPr>
          <w:rStyle w:val="StyleUnderline"/>
          <w:rFonts w:cs="Times New Roman"/>
          <w:highlight w:val="cyan"/>
        </w:rPr>
        <w:t>different from the liberal peace as a response to conflict</w:t>
      </w:r>
      <w:r w:rsidRPr="00B04489">
        <w:rPr>
          <w:rStyle w:val="StyleUnderline"/>
          <w:rFonts w:cs="Times New Roman"/>
        </w:rPr>
        <w:t xml:space="preserve">, poverty and political crisis </w:t>
      </w:r>
      <w:r w:rsidRPr="00B04489">
        <w:rPr>
          <w:rStyle w:val="StyleUnderline"/>
          <w:rFonts w:cs="Times New Roman"/>
          <w:highlight w:val="cyan"/>
        </w:rPr>
        <w:t>becomes</w:t>
      </w:r>
      <w:r w:rsidRPr="00B04489">
        <w:rPr>
          <w:rStyle w:val="StyleUnderline"/>
          <w:rFonts w:cs="Times New Roman"/>
        </w:rPr>
        <w:t xml:space="preserve"> itself </w:t>
      </w:r>
      <w:r w:rsidRPr="00B04489">
        <w:rPr>
          <w:rStyle w:val="StyleUnderline"/>
          <w:rFonts w:cs="Times New Roman"/>
          <w:highlight w:val="cyan"/>
        </w:rPr>
        <w:t>unthinkable</w:t>
      </w:r>
      <w:r w:rsidRPr="00B04489">
        <w:rPr>
          <w:rStyle w:val="StyleUnderline"/>
          <w:rFonts w:cs="Times New Roman"/>
        </w:rPr>
        <w:t xml:space="preserve"> – we see this through the calls of the critics for the liberal peace to become either more liberal or more culturally appropriate</w:t>
      </w:r>
      <w:r w:rsidRPr="00B04489">
        <w:rPr>
          <w:rFonts w:ascii="Times New Roman" w:hAnsi="Times New Roman" w:cs="Times New Roman"/>
          <w:sz w:val="14"/>
        </w:rPr>
        <w:t>. However, we also see it in the most systemic of the critiques – that of Duffield, for whom few alternatives are seriously forwarded other than a fairly empty Foucaultian solidarity among the governed. This does not forward an alternative critical vision, because it sees very little from which such an alternative might be constructed.</w:t>
      </w:r>
      <w:r w:rsidRPr="00B04489">
        <w:rPr>
          <w:rStyle w:val="StyleUnderline"/>
          <w:rFonts w:cs="Times New Roman"/>
        </w:rPr>
        <w:t xml:space="preserve"> </w:t>
      </w:r>
      <w:r w:rsidRPr="00B04489">
        <w:rPr>
          <w:rStyle w:val="StyleUnderline"/>
          <w:rFonts w:cs="Times New Roman"/>
          <w:highlight w:val="cyan"/>
        </w:rPr>
        <w:t>The paradox of liberalism is one</w:t>
      </w:r>
      <w:r w:rsidRPr="00B04489">
        <w:rPr>
          <w:rStyle w:val="StyleUnderline"/>
          <w:rFonts w:cs="Times New Roman"/>
        </w:rPr>
        <w:t xml:space="preserve"> that is thus </w:t>
      </w:r>
      <w:r w:rsidRPr="00B04489">
        <w:rPr>
          <w:rStyle w:val="StyleUnderline"/>
          <w:rFonts w:cs="Times New Roman"/>
          <w:highlight w:val="cyan"/>
        </w:rPr>
        <w:t>borne</w:t>
      </w:r>
      <w:r w:rsidRPr="00B04489">
        <w:rPr>
          <w:rStyle w:val="StyleUnderline"/>
          <w:rFonts w:cs="Times New Roman"/>
        </w:rPr>
        <w:t xml:space="preserve"> more or less directly </w:t>
      </w:r>
      <w:r w:rsidRPr="00B04489">
        <w:rPr>
          <w:rStyle w:val="StyleUnderline"/>
          <w:rFonts w:cs="Times New Roman"/>
          <w:highlight w:val="cyan"/>
        </w:rPr>
        <w:t xml:space="preserve">out of </w:t>
      </w:r>
      <w:r w:rsidRPr="00B04489">
        <w:rPr>
          <w:rStyle w:val="StyleUnderline"/>
          <w:rFonts w:cs="Times New Roman"/>
        </w:rPr>
        <w:t xml:space="preserve">its </w:t>
      </w:r>
      <w:r w:rsidRPr="00B04489">
        <w:rPr>
          <w:rStyle w:val="StyleUnderline"/>
          <w:rFonts w:cs="Times New Roman"/>
          <w:highlight w:val="cyan"/>
        </w:rPr>
        <w:t>Eurocentrism</w:t>
      </w:r>
      <w:r w:rsidRPr="00B04489">
        <w:rPr>
          <w:rStyle w:val="StyleUnderline"/>
          <w:rFonts w:cs="Times New Roman"/>
        </w:rPr>
        <w:t>, which takes Western agency and ideas as the only serious site of politics.</w:t>
      </w:r>
    </w:p>
    <w:p w14:paraId="2F1CB1FC" w14:textId="77777777" w:rsidR="00D56EA9" w:rsidRPr="00B04489" w:rsidRDefault="00D56EA9" w:rsidP="00C7503A">
      <w:pPr>
        <w:rPr>
          <w:rFonts w:ascii="Times New Roman" w:hAnsi="Times New Roman" w:cs="Times New Roman"/>
        </w:rPr>
      </w:pPr>
    </w:p>
    <w:p w14:paraId="1D2C5F33" w14:textId="00481C73" w:rsidR="007F2999" w:rsidRPr="00B04489" w:rsidRDefault="007F2999" w:rsidP="00C7503A">
      <w:pPr>
        <w:pStyle w:val="Heading3"/>
        <w:rPr>
          <w:rFonts w:cs="Times New Roman"/>
        </w:rPr>
      </w:pPr>
      <w:r w:rsidRPr="00B04489">
        <w:rPr>
          <w:rFonts w:cs="Times New Roman"/>
        </w:rPr>
        <w:t>2NC – Environmental Degradation/Racism</w:t>
      </w:r>
    </w:p>
    <w:p w14:paraId="5A0E5791" w14:textId="3868982C" w:rsidR="00B6428B" w:rsidRPr="00B04489" w:rsidRDefault="00BF66FE" w:rsidP="00C7503A">
      <w:pPr>
        <w:pStyle w:val="Heading4"/>
        <w:rPr>
          <w:rFonts w:cs="Times New Roman"/>
        </w:rPr>
      </w:pPr>
      <w:r w:rsidRPr="00B04489">
        <w:rPr>
          <w:rFonts w:cs="Times New Roman"/>
        </w:rPr>
        <w:t>Eurocentrism makes nature into commodity and allows for destruction of the environment and reinforces environmental racism to indigenous communities</w:t>
      </w:r>
    </w:p>
    <w:p w14:paraId="69781F56" w14:textId="35E2D4E6" w:rsidR="007F2999" w:rsidRPr="00B04489" w:rsidRDefault="007F2999" w:rsidP="00C7503A">
      <w:pPr>
        <w:rPr>
          <w:rFonts w:ascii="Times New Roman" w:hAnsi="Times New Roman" w:cs="Times New Roman"/>
        </w:rPr>
      </w:pPr>
      <w:r w:rsidRPr="00B04489">
        <w:rPr>
          <w:rFonts w:ascii="Times New Roman" w:hAnsi="Times New Roman" w:cs="Times New Roman"/>
          <w:b/>
          <w:sz w:val="26"/>
          <w:szCs w:val="26"/>
        </w:rPr>
        <w:t xml:space="preserve">Zachariah </w:t>
      </w:r>
      <w:r w:rsidR="00B6428B" w:rsidRPr="00B04489">
        <w:rPr>
          <w:rFonts w:ascii="Times New Roman" w:hAnsi="Times New Roman" w:cs="Times New Roman"/>
          <w:b/>
          <w:sz w:val="26"/>
          <w:szCs w:val="26"/>
        </w:rPr>
        <w:t>‘11</w:t>
      </w:r>
      <w:r w:rsidRPr="00B04489">
        <w:rPr>
          <w:rFonts w:ascii="Times New Roman" w:hAnsi="Times New Roman" w:cs="Times New Roman"/>
        </w:rPr>
        <w:t xml:space="preserve">(Geroge.; </w:t>
      </w:r>
      <w:r w:rsidR="00B6428B" w:rsidRPr="00B04489">
        <w:rPr>
          <w:rFonts w:ascii="Times New Roman" w:hAnsi="Times New Roman" w:cs="Times New Roman"/>
        </w:rPr>
        <w:t xml:space="preserve">Professor in the department of Theology and Ethics at the United Theological College, Bangalore, India., </w:t>
      </w:r>
      <w:r w:rsidRPr="00B04489">
        <w:rPr>
          <w:rFonts w:ascii="Times New Roman" w:hAnsi="Times New Roman" w:cs="Times New Roman"/>
        </w:rPr>
        <w:t>The Ecological Crisis: Eurocentric Morals and Subaltern Alternatives, “Eurocentrism and its Construction of the Environment,” https://www.academia.edu/2644256/The_Ecological_Crisis_Eurocentric_Morals_and_Subaltern_Alternatives</w:t>
      </w:r>
      <w:r w:rsidR="00B6428B" w:rsidRPr="00B04489">
        <w:rPr>
          <w:rFonts w:ascii="Times New Roman" w:hAnsi="Times New Roman" w:cs="Times New Roman"/>
        </w:rPr>
        <w:t>)</w:t>
      </w:r>
    </w:p>
    <w:p w14:paraId="3646D9DB" w14:textId="63DA34DB" w:rsidR="00B61C50" w:rsidRPr="00B04489" w:rsidRDefault="00B61C50" w:rsidP="00C7503A">
      <w:pPr>
        <w:rPr>
          <w:rFonts w:ascii="Times New Roman" w:hAnsi="Times New Roman" w:cs="Times New Roman"/>
          <w:sz w:val="14"/>
        </w:rPr>
      </w:pPr>
      <w:r w:rsidRPr="00B04489">
        <w:rPr>
          <w:rFonts w:ascii="Times New Roman" w:hAnsi="Times New Roman" w:cs="Times New Roman"/>
          <w:sz w:val="14"/>
        </w:rPr>
        <w:t xml:space="preserve">Knowledge production is a social and political activity embedded in particular cultures and worldviews. </w:t>
      </w:r>
      <w:r w:rsidRPr="00B04489">
        <w:rPr>
          <w:rStyle w:val="Emphasis"/>
          <w:rFonts w:cs="Times New Roman"/>
          <w:highlight w:val="cyan"/>
        </w:rPr>
        <w:t>Knowledge produced in the colonial enterprise reduces</w:t>
      </w:r>
      <w:r w:rsidRPr="00B04489">
        <w:rPr>
          <w:rStyle w:val="Emphasis"/>
          <w:rFonts w:cs="Times New Roman"/>
        </w:rPr>
        <w:t xml:space="preserve"> </w:t>
      </w:r>
      <w:r w:rsidRPr="00B04489">
        <w:rPr>
          <w:rStyle w:val="Emphasis"/>
          <w:rFonts w:cs="Times New Roman"/>
          <w:highlight w:val="cyan"/>
        </w:rPr>
        <w:t>reality into</w:t>
      </w:r>
      <w:r w:rsidRPr="00B04489">
        <w:rPr>
          <w:rStyle w:val="Emphasis"/>
          <w:rFonts w:cs="Times New Roman"/>
        </w:rPr>
        <w:t xml:space="preserve"> a thing or a </w:t>
      </w:r>
      <w:r w:rsidRPr="00B04489">
        <w:rPr>
          <w:rStyle w:val="Emphasis"/>
          <w:rFonts w:cs="Times New Roman"/>
          <w:highlight w:val="cyan"/>
        </w:rPr>
        <w:t>commodity</w:t>
      </w:r>
      <w:r w:rsidRPr="00B04489">
        <w:rPr>
          <w:rStyle w:val="Emphasis"/>
          <w:rFonts w:cs="Times New Roman"/>
        </w:rPr>
        <w:t xml:space="preserve">, rather than a living organism, </w:t>
      </w:r>
      <w:r w:rsidRPr="00B04489">
        <w:rPr>
          <w:rStyle w:val="Emphasis"/>
          <w:rFonts w:cs="Times New Roman"/>
          <w:highlight w:val="cyan"/>
        </w:rPr>
        <w:t>and legitimizes the domination</w:t>
      </w:r>
      <w:r w:rsidRPr="00B04489">
        <w:rPr>
          <w:rStyle w:val="Emphasis"/>
          <w:rFonts w:cs="Times New Roman"/>
        </w:rPr>
        <w:t xml:space="preserve"> and abuse </w:t>
      </w:r>
      <w:r w:rsidRPr="00B04489">
        <w:rPr>
          <w:rStyle w:val="Emphasis"/>
          <w:rFonts w:cs="Times New Roman"/>
          <w:highlight w:val="cyan"/>
        </w:rPr>
        <w:t>of nature</w:t>
      </w:r>
      <w:r w:rsidRPr="00B04489">
        <w:rPr>
          <w:rStyle w:val="StyleUnderline"/>
          <w:rFonts w:cs="Times New Roman"/>
          <w:highlight w:val="cyan"/>
        </w:rPr>
        <w:t>.</w:t>
      </w:r>
      <w:r w:rsidRPr="00B04489">
        <w:rPr>
          <w:rStyle w:val="StyleUnderline"/>
          <w:rFonts w:cs="Times New Roman"/>
        </w:rPr>
        <w:t xml:space="preserve"> Colonial gaze thingified and commodified nature, and in our times this gaze is continued </w:t>
      </w:r>
      <w:r w:rsidRPr="00B04489">
        <w:rPr>
          <w:rStyle w:val="StyleUnderline"/>
          <w:rFonts w:cs="Times New Roman"/>
          <w:highlight w:val="cyan"/>
        </w:rPr>
        <w:t>through development, globalization, and</w:t>
      </w:r>
      <w:r w:rsidRPr="00B04489">
        <w:rPr>
          <w:rStyle w:val="StyleUnderline"/>
          <w:rFonts w:cs="Times New Roman"/>
        </w:rPr>
        <w:t xml:space="preserve"> modern science and </w:t>
      </w:r>
      <w:r w:rsidRPr="00B04489">
        <w:rPr>
          <w:rStyle w:val="StyleUnderline"/>
          <w:rFonts w:cs="Times New Roman"/>
          <w:highlight w:val="cyan"/>
        </w:rPr>
        <w:t>technology</w:t>
      </w:r>
      <w:r w:rsidRPr="00B04489">
        <w:rPr>
          <w:rStyle w:val="StyleUnderline"/>
          <w:rFonts w:cs="Times New Roman"/>
        </w:rPr>
        <w:t>. While unleashing a violent regime of technological interventions and social engineering on nature and communities, manipulating and desecrating life forms to appease</w:t>
      </w:r>
      <w:r w:rsidRPr="00B04489">
        <w:rPr>
          <w:rFonts w:ascii="Times New Roman" w:hAnsi="Times New Roman" w:cs="Times New Roman"/>
          <w:sz w:val="14"/>
        </w:rPr>
        <w:t xml:space="preserve"> the ungod of market, </w:t>
      </w:r>
      <w:r w:rsidRPr="00B04489">
        <w:rPr>
          <w:rStyle w:val="StyleUnderline"/>
          <w:rFonts w:cs="Times New Roman"/>
        </w:rPr>
        <w:t>neo-colonialism uses the rhetoric of pure environmentalism to portray its commitment to protect and preserve nature</w:t>
      </w:r>
      <w:r w:rsidRPr="00B04489">
        <w:rPr>
          <w:rFonts w:ascii="Times New Roman" w:hAnsi="Times New Roman" w:cs="Times New Roman"/>
          <w:sz w:val="14"/>
        </w:rPr>
        <w:t xml:space="preserve">. From a postcolonial perspective, the violence that is unleashed by science and technology is primarily an epistemological violence. </w:t>
      </w:r>
      <w:r w:rsidRPr="00B04489">
        <w:rPr>
          <w:rStyle w:val="StyleUnderline"/>
          <w:rFonts w:cs="Times New Roman"/>
        </w:rPr>
        <w:t>Dismissing the knowledge systems and scientific practices of the colonies and the subaltern communities as superstitions and “ethnoscience,” and excluding them from the cognitive processes of research and policy making, dominant science projects claim messianic power and agency in fixing the problems of the world. De-legitimization of the organic knowledge systems of the communities erased culturally embedded technologies and knowledge systems.</w:t>
      </w:r>
      <w:r w:rsidRPr="00B04489">
        <w:rPr>
          <w:rFonts w:ascii="Times New Roman" w:hAnsi="Times New Roman" w:cs="Times New Roman"/>
          <w:sz w:val="14"/>
        </w:rPr>
        <w:t xml:space="preserve"> Along with indigenous technological practices, a great variety of traditional seeds also are being sacrificed in the ritual called epistemological violence. Traditional practitioners of indigenous knowledge systems are being excommunicated from their sacred land with the consecration of the expert technocrats and scientists as the new priests of growth and progress. Discerning the violence of science and technology as an epistemological violence initiates a perspectival shift in the prevailing discourse on the impact of science and technology. It is not merely an engineering of life that is taking place; rather it is an engineering of social relations. In that process nature and society are being reproduced. The earliest manifestation of Eurocentric environmentalism can be traced back to the emergence of national parks and protected areas, starting as early as 1872 with the Yellowstone National Park in the USA. National parks are the products of an environmentalism which considers nature as the “other” of human beings, and hence nature needs to be protected from indigenous communities who have been living in communion with nature from time immemorial. For Eurocentric environmentalism, nature is wilderness, which should either be protected through enclosures from the indigenous communities or should be exploited sustainably for the common good. Wilderness activism and conservationism critique antrhopocentrism and proppose biocentrism as the right attitude towards nature. Ramachandra Guha, the historian of environmentalism nuances it futher juxtaposing stories of two anti-dam movements. The Friends of the River organization in its opposition to the construction of the New Melones dam in the Stanislaus River in California was motivated by the bio-centric perspective of environmentalism. The rationale for their struggle was clear. “All the life of this canyon, its wealth of archaeological and historical roots to our past, and its unique geological grandeur are enough reasons to protect this canyon just for itself. But in addition, all spiritual values with which this canyon has filled tens of thousands of folks should prohibit us from committing the unconscionable act of wiping this place off the face of the earth.” On the other hand, in the case of the anti-dam movement against the construction of mega dams in the Narmada River in India, the motivation is not just to save the river; but also and more crucially, the tens of thousands of people—mostly indigenous communties, dalits, and farmers to be displaced by the dam being built on the river. Both are anti-dam movements. The former is in line with the Eurocentric environmentalism which strives towards “the protection of pristine, unspoilt nature: a reservoir of biological diversity and enormous aesthetic appeal which serves as an ideal haven from the urban workday world.” But the latter is a movement towards the ultimate goal of a socially just and ecologically sustainable model of development. Differently said, “’No Humanity without Nature!’ the epitaph of the Eurocentric environmentalist is here answered by the equally compelling slogan ‘No Nature without Social Justice.’” The imperialist and fascist nature of biocentrism is evident from the campaign for national park and wildlife sanctuaries all over the world, and the demand for a drastic reduction of human population. </w:t>
      </w:r>
      <w:r w:rsidRPr="00B04489">
        <w:rPr>
          <w:rStyle w:val="StyleUnderline"/>
          <w:rFonts w:cs="Times New Roman"/>
          <w:highlight w:val="cyan"/>
        </w:rPr>
        <w:t>Eurocentric environmentalism does not recognize the integral</w:t>
      </w:r>
      <w:r w:rsidRPr="00B04489">
        <w:rPr>
          <w:rStyle w:val="StyleUnderline"/>
          <w:rFonts w:cs="Times New Roman"/>
        </w:rPr>
        <w:t xml:space="preserve"> </w:t>
      </w:r>
      <w:r w:rsidRPr="00B04489">
        <w:rPr>
          <w:rStyle w:val="StyleUnderline"/>
          <w:rFonts w:cs="Times New Roman"/>
          <w:highlight w:val="cyan"/>
        </w:rPr>
        <w:t xml:space="preserve">relationship between the non-human beings and </w:t>
      </w:r>
      <w:r w:rsidRPr="00B04489">
        <w:rPr>
          <w:rStyle w:val="StyleUnderline"/>
          <w:rFonts w:cs="Times New Roman"/>
        </w:rPr>
        <w:t xml:space="preserve">the subsistence </w:t>
      </w:r>
      <w:r w:rsidRPr="00B04489">
        <w:rPr>
          <w:rStyle w:val="StyleUnderline"/>
          <w:rFonts w:cs="Times New Roman"/>
          <w:highlight w:val="cyan"/>
        </w:rPr>
        <w:t>communities</w:t>
      </w:r>
      <w:r w:rsidRPr="00B04489">
        <w:rPr>
          <w:rStyle w:val="StyleUnderline"/>
          <w:rFonts w:cs="Times New Roman"/>
        </w:rPr>
        <w:t>.</w:t>
      </w:r>
      <w:r w:rsidRPr="00B04489">
        <w:rPr>
          <w:rFonts w:ascii="Times New Roman" w:hAnsi="Times New Roman" w:cs="Times New Roman"/>
          <w:sz w:val="14"/>
        </w:rPr>
        <w:t xml:space="preserve"> Their flourishing is interrelated. However, for the wilderness activists, tribals and indigenous communities who live in forests in harmony with the animal world should be ousted from their traditional and natural habitats in order to preserve the wildlife. This approach stems from a worldview which does not even consider such communities as human beings. Black theologian, James Cone in his article, “Whose earth is it, anyway?,” addresses this issue powerfully from an African American perspective. “It is important to ask, however, Whose problems define the priorities of the environmental movement? Whose suffering claims attention?... If it is important to save the habitats of birds and other species, then it is at least equally important to save black lives in the ghettos and prisons of America.” The Native American theologian George Tinker extends this critique of Eurocentric environmentalism further to specific issues in biocentrism. According to him, the American Indian understanding of creation as sacred and the source of all life goes far beyond the worldview of the Sierra Club or Greenpeace. “It embraces far more than concern for harp seals or a couple of ice-bound whales. It embraces all of life from trees and rocks to international relations… Respect for creation must result in an ongoing concern for economic balance and resistance to economic injustice that leave many poor and oppressed while their white American and European relatives or even Japanese relatives live in wealth at the expense of others.” The Amazon, according to Leonardo Boff, is the place that refutes modernity’s development paradigm—unsustainable development full of capital sins. But it is also the place of testing a possible alternative, in keeping with the rhythm of its lush natural endowment, by respecting the ecological wisdom of the primordial peoples who have been living there for centuries, drawing out riches without destroying the forests, rivers, and soils, and thus engaging in activity that benefits nature and humankind. </w:t>
      </w:r>
      <w:r w:rsidRPr="00B04489">
        <w:rPr>
          <w:rStyle w:val="StyleUnderline"/>
          <w:rFonts w:cs="Times New Roman"/>
          <w:highlight w:val="cyan"/>
        </w:rPr>
        <w:t>Environmental racism is part and parcel of</w:t>
      </w:r>
      <w:r w:rsidRPr="00B04489">
        <w:rPr>
          <w:rStyle w:val="StyleUnderline"/>
          <w:rFonts w:cs="Times New Roman"/>
        </w:rPr>
        <w:t xml:space="preserve"> </w:t>
      </w:r>
      <w:r w:rsidRPr="00B04489">
        <w:rPr>
          <w:rStyle w:val="StyleUnderline"/>
          <w:rFonts w:cs="Times New Roman"/>
          <w:highlight w:val="cyan"/>
        </w:rPr>
        <w:t>Eurocentric environmentalism</w:t>
      </w:r>
      <w:r w:rsidRPr="00B04489">
        <w:rPr>
          <w:rStyle w:val="StyleUnderline"/>
          <w:rFonts w:cs="Times New Roman"/>
        </w:rPr>
        <w:t>. As the women in South Africa categorically affirms: “Earth-healing praxis requires an understanding of the interconnectedness of the different manifestations of violence. The violence of poverty, racism, sexism and classism, of social dislocation, of militarism, of battering and rape are not unrelated to the violence against the environment. They are all rooted in the abuse of power as domination over the exploitation of the other.” When it comes to the United States of America, “Millions of African Americans, Latinos, Pacific Islanders, and Native Americans are trapped in polluted environments because of their race and color. Inhabitants of these communities are exposed to greater health and environmental risks than is the general population</w:t>
      </w:r>
      <w:r w:rsidRPr="00B04489">
        <w:rPr>
          <w:rFonts w:ascii="Times New Roman" w:hAnsi="Times New Roman" w:cs="Times New Roman"/>
          <w:sz w:val="14"/>
        </w:rPr>
        <w:t xml:space="preserve">. Clearly, all Americans do not have the same opportunities to breathe clean air, drink clean water, enjoy clean parks and playgrounds, or work in a clean, safe environment.” </w:t>
      </w:r>
      <w:r w:rsidRPr="00B04489">
        <w:rPr>
          <w:rStyle w:val="Emphasis"/>
          <w:rFonts w:cs="Times New Roman"/>
        </w:rPr>
        <w:t>Eurocentric environmentalism continues to perpetuate and perpetrate such violence and injustice</w:t>
      </w:r>
      <w:r w:rsidRPr="00B04489">
        <w:rPr>
          <w:rFonts w:ascii="Times New Roman" w:hAnsi="Times New Roman" w:cs="Times New Roman"/>
          <w:sz w:val="14"/>
        </w:rPr>
        <w:t>. Vandana Shiva, the Indian physicist and environmentalist provides an insightful re-reading of the concerns of affirming the life of all living beings in the light of September 11. The animals and birds used in factory farming tend to become “cannibals” and attack each other. The animal liberation movements accuse the violent methods of factory farming as the reason for animals becoming violent. The industry’s solution to “cannibalism” is through “disarming” the animals; in the case of pigs, remove the teeth, chop off the tails and remove the testicles, and in the case of chickens, debeak them. According to Shiva, “the problem, clearly, is the factory cage—not the teeth and tails of pigs, the beaks of chicken, the horns of cattle…When animals are denied their basic freedoms to function as a species, when they are held captive and confined, they turn to ‘cannibalism’.” Shiva further expands this analogy to interpret terrorism and “war against terrorism.” “Could the lasting solution to violence induced by the violence of captivity and enslavement for humans be the same as that for other animals—giving them back their space for spiritual freedom, ecological freedom, for psychological freedom and for economic freedom</w:t>
      </w:r>
      <w:r w:rsidRPr="00B04489">
        <w:rPr>
          <w:rStyle w:val="StyleUnderline"/>
          <w:rFonts w:cs="Times New Roman"/>
        </w:rPr>
        <w:t xml:space="preserve">.” </w:t>
      </w:r>
      <w:r w:rsidRPr="00B04489">
        <w:rPr>
          <w:rStyle w:val="StyleUnderline"/>
          <w:rFonts w:cs="Times New Roman"/>
          <w:highlight w:val="cyan"/>
        </w:rPr>
        <w:t xml:space="preserve">The imperial onslaught on third world communities still continue in the era of globalization </w:t>
      </w:r>
      <w:r w:rsidRPr="00B04489">
        <w:rPr>
          <w:rStyle w:val="StyleUnderline"/>
          <w:rFonts w:cs="Times New Roman"/>
        </w:rPr>
        <w:t>through diverse forms, robbing of subsistence communities their right and freedom to live in harmony with nature, and alienating the land, water and forest from them. “If the past enclosures have already precipitated so much violence, what will be the human costs of new enclosures being carved out for privatization of living resources and water resources, the very basis of our species survival? Intellectual property laws and water privatization are new invisible cages trapping humanity</w:t>
      </w:r>
      <w:r w:rsidRPr="00B04489">
        <w:rPr>
          <w:rFonts w:ascii="Times New Roman" w:hAnsi="Times New Roman" w:cs="Times New Roman"/>
          <w:sz w:val="14"/>
        </w:rPr>
        <w:t xml:space="preserve">.” So Shiva calls for a new “animal liberation movement for humans”, which is sensitive to the captivity of neo-colonialism through corporate globalization. As animals are not meant to live in cages, human beings are not destined to be wasted and disposed off in the global market. So war against terrorism and violence is not a war against the feeble yet determined survival instincts of the victims; rather it is a war against enclosures and cages which alienate communities from their sacred communion with nature, and their determination to be different. </w:t>
      </w:r>
      <w:r w:rsidRPr="00B04489">
        <w:rPr>
          <w:rStyle w:val="Emphasis"/>
          <w:rFonts w:cs="Times New Roman"/>
          <w:highlight w:val="cyan"/>
        </w:rPr>
        <w:t>The primary victims of the ecological crisis are</w:t>
      </w:r>
      <w:r w:rsidRPr="00B04489">
        <w:rPr>
          <w:rStyle w:val="Emphasis"/>
          <w:rFonts w:cs="Times New Roman"/>
        </w:rPr>
        <w:t xml:space="preserve"> hence the </w:t>
      </w:r>
      <w:r w:rsidRPr="00B04489">
        <w:rPr>
          <w:rStyle w:val="Emphasis"/>
          <w:rFonts w:cs="Times New Roman"/>
          <w:highlight w:val="cyan"/>
        </w:rPr>
        <w:t>indigenous communities, people of color, women and the poor</w:t>
      </w:r>
      <w:r w:rsidRPr="00B04489">
        <w:rPr>
          <w:rStyle w:val="StyleUnderline"/>
          <w:rFonts w:cs="Times New Roman"/>
        </w:rPr>
        <w:t xml:space="preserve">. Industrialization, big dams, expressways, mining, agro-business, the green revolution, biological parks all these add new layers of oppression to these communities. </w:t>
      </w:r>
      <w:r w:rsidRPr="00B04489">
        <w:rPr>
          <w:rStyle w:val="StyleUnderline"/>
          <w:rFonts w:cs="Times New Roman"/>
          <w:highlight w:val="cyan"/>
        </w:rPr>
        <w:t>Survival is the greatest ecological crisis that they face toda</w:t>
      </w:r>
      <w:r w:rsidRPr="00B04489">
        <w:rPr>
          <w:rStyle w:val="StyleUnderline"/>
          <w:rFonts w:cs="Times New Roman"/>
        </w:rPr>
        <w:t xml:space="preserve">y. The colonization of the lifeworld through development and globalization alienates them from their common property resources such as land, forest and water, and thereby makes them environmental refugees. Today </w:t>
      </w:r>
      <w:r w:rsidRPr="00B04489">
        <w:rPr>
          <w:rStyle w:val="StyleUnderline"/>
          <w:rFonts w:cs="Times New Roman"/>
          <w:highlight w:val="cyan"/>
        </w:rPr>
        <w:t xml:space="preserve">they are bold enough to contest the Eurocentric </w:t>
      </w:r>
      <w:r w:rsidRPr="00B04489">
        <w:rPr>
          <w:rStyle w:val="StyleUnderline"/>
          <w:rFonts w:cs="Times New Roman"/>
        </w:rPr>
        <w:t xml:space="preserve">environmentalism by raising new questions </w:t>
      </w:r>
      <w:r w:rsidRPr="00B04489">
        <w:rPr>
          <w:rStyle w:val="StyleUnderline"/>
          <w:rFonts w:cs="Times New Roman"/>
          <w:highlight w:val="cyan"/>
        </w:rPr>
        <w:t>such as who has control over common property resources</w:t>
      </w:r>
      <w:r w:rsidRPr="00B04489">
        <w:rPr>
          <w:rStyle w:val="StyleUnderline"/>
          <w:rFonts w:cs="Times New Roman"/>
        </w:rPr>
        <w:t xml:space="preserve">, who determines national interest when the subaltern landscapes and livelihoods are snatched away from them in the name of progress and national interest, and who decides what is progress and development. Unfortunately these </w:t>
      </w:r>
      <w:r w:rsidRPr="00B04489">
        <w:rPr>
          <w:rStyle w:val="StyleUnderline"/>
          <w:rFonts w:cs="Times New Roman"/>
          <w:highlight w:val="cyan"/>
        </w:rPr>
        <w:t>voices are silenced in our public discourses</w:t>
      </w:r>
      <w:r w:rsidRPr="00B04489">
        <w:rPr>
          <w:rStyle w:val="StyleUnderline"/>
          <w:rFonts w:cs="Times New Roman"/>
        </w:rPr>
        <w:t>. As we have analyzed Eurocentric environmental discourse oscillates between nature as a resource pile waiting to be plundered and engineered, and nature as wilderness to be fenced off from subaltern communities.</w:t>
      </w:r>
      <w:r w:rsidRPr="00B04489">
        <w:rPr>
          <w:rFonts w:ascii="Times New Roman" w:hAnsi="Times New Roman" w:cs="Times New Roman"/>
          <w:sz w:val="14"/>
        </w:rPr>
        <w:t xml:space="preserve"> It is in this context that the observation of C. K. Janu, the leader of the indigenous communities in India, of the semiotic metamorphosis of “jungle” into “forest” becomes poignant. </w:t>
      </w:r>
      <w:r w:rsidRPr="00B04489">
        <w:rPr>
          <w:rStyle w:val="StyleUnderline"/>
          <w:rFonts w:cs="Times New Roman"/>
        </w:rPr>
        <w:t>Jungle, the organic abode of the tribals became forest—a stockpile of resources under state control—thanks to the intervention of the state and the market forces through various forest acts and development projects</w:t>
      </w:r>
      <w:r w:rsidRPr="00B04489">
        <w:rPr>
          <w:rFonts w:ascii="Times New Roman" w:hAnsi="Times New Roman" w:cs="Times New Roman"/>
          <w:sz w:val="14"/>
        </w:rPr>
        <w:t xml:space="preserve">. In India, right from the colonial period, in the name of conservation, deforestation, social forestry, biological reserves and national parks, the state enacted various forest acts which resulted in the exclusion of the forest people from their traditional habitats. When jungle became forests and “conservation enclaves,” the forest dwellers were perceived as potential destroyers of the forests and they were “excluded” and “evicted” to protect the forests. The bureaucratic state thus became the savior of the forest. </w:t>
      </w:r>
      <w:r w:rsidRPr="00B04489">
        <w:rPr>
          <w:rStyle w:val="StyleUnderline"/>
          <w:rFonts w:cs="Times New Roman"/>
          <w:highlight w:val="cyan"/>
        </w:rPr>
        <w:t>The state in</w:t>
      </w:r>
      <w:r w:rsidRPr="00B04489">
        <w:rPr>
          <w:rStyle w:val="StyleUnderline"/>
          <w:rFonts w:cs="Times New Roman"/>
        </w:rPr>
        <w:t xml:space="preserve"> its </w:t>
      </w:r>
      <w:r w:rsidRPr="00B04489">
        <w:rPr>
          <w:rStyle w:val="StyleUnderline"/>
          <w:rFonts w:cs="Times New Roman"/>
          <w:highlight w:val="cyan"/>
        </w:rPr>
        <w:t>commitment to “progress</w:t>
      </w:r>
      <w:r w:rsidRPr="00B04489">
        <w:rPr>
          <w:rStyle w:val="StyleUnderline"/>
          <w:rFonts w:cs="Times New Roman"/>
        </w:rPr>
        <w:t xml:space="preserve">” and “development,” </w:t>
      </w:r>
      <w:r w:rsidRPr="00B04489">
        <w:rPr>
          <w:rStyle w:val="StyleUnderline"/>
          <w:rFonts w:cs="Times New Roman"/>
          <w:highlight w:val="cyan"/>
        </w:rPr>
        <w:t>unleashed a regime of ethnocide displacing millions</w:t>
      </w:r>
      <w:r w:rsidRPr="00B04489">
        <w:rPr>
          <w:rStyle w:val="StyleUnderline"/>
          <w:rFonts w:cs="Times New Roman"/>
        </w:rPr>
        <w:t xml:space="preserve"> from their homelands. “Eighty percent of the nation’s mineral wealth and seventy two percent of the forests, water, and other natural resources are found in tribal lands. Thus, mines, industrial estates, hydroelectric projects, urban centers, and planned population transfer signaled the internal colonization of tribal homelands</w:t>
      </w:r>
      <w:r w:rsidRPr="00B04489">
        <w:rPr>
          <w:rFonts w:ascii="Times New Roman" w:hAnsi="Times New Roman" w:cs="Times New Roman"/>
          <w:sz w:val="14"/>
        </w:rPr>
        <w:t xml:space="preserve">.” Campaign for survival and dignity was a campaign initiated by the collective of various movements of forest people from India in the context of the debates on the Wild Life (Protection) Amendment Act, 2006. Several of the wildlife conservation groups in India argued for converting the surviving forests into “conservation enclaves” claiming that coexistence between forest people and wild animals "is a myth, based on utopian visions, deriving its sustenance on folklore.” </w:t>
      </w:r>
      <w:r w:rsidRPr="00B04489">
        <w:rPr>
          <w:rStyle w:val="StyleUnderline"/>
          <w:rFonts w:cs="Times New Roman"/>
        </w:rPr>
        <w:t>We see the impact of Eurocentrism on the Indian conservationsts here. The net message of the Eurocentric conservationists was that “the rights of the forest people are dispensable (even where they are fundamental rights) in the interests of the absolute power of forest and wildlife authorities, which is equated with conservation</w:t>
      </w:r>
      <w:r w:rsidRPr="00B04489">
        <w:rPr>
          <w:rFonts w:ascii="Times New Roman" w:hAnsi="Times New Roman" w:cs="Times New Roman"/>
          <w:sz w:val="14"/>
        </w:rPr>
        <w:t xml:space="preserve">.” In an open letter to the conservationists, the collective of the forest people affirmed: “We firmly believe that, in the long run, the struggle of forest dwellers for their rights and the fight for conservation cannot be separated. Without the forest, forest dwellers and tribals cannot survive; and without a common alliance against the mafias and industrial interests attacking our forests, conservation cannot succeed. </w:t>
      </w:r>
      <w:r w:rsidRPr="00B04489">
        <w:rPr>
          <w:rStyle w:val="StyleUnderline"/>
          <w:rFonts w:cs="Times New Roman"/>
        </w:rPr>
        <w:t>We know from our experience, of thousands of communities that are protecting their forests and wildlife against destruction, often in the face of brutal government repression. You may disagree with these positions, but you cannot dismiss them as irrelevant – unless millions of people's lives are also to be deemed irrelevant</w:t>
      </w:r>
      <w:r w:rsidRPr="00B04489">
        <w:rPr>
          <w:rFonts w:ascii="Times New Roman" w:hAnsi="Times New Roman" w:cs="Times New Roman"/>
          <w:sz w:val="14"/>
        </w:rPr>
        <w:t xml:space="preserve">.” </w:t>
      </w:r>
    </w:p>
    <w:p w14:paraId="7ACED8F8" w14:textId="77777777" w:rsidR="00C3236D" w:rsidRPr="00B04489" w:rsidRDefault="00C3236D" w:rsidP="00C7503A">
      <w:pPr>
        <w:rPr>
          <w:rFonts w:ascii="Times New Roman" w:hAnsi="Times New Roman" w:cs="Times New Roman"/>
        </w:rPr>
      </w:pPr>
    </w:p>
    <w:p w14:paraId="056A5CFB" w14:textId="77777777" w:rsidR="009A30E4" w:rsidRPr="00B04489" w:rsidRDefault="009A30E4" w:rsidP="00C7503A">
      <w:pPr>
        <w:pStyle w:val="Heading3"/>
        <w:rPr>
          <w:rFonts w:cs="Times New Roman"/>
        </w:rPr>
      </w:pPr>
      <w:r w:rsidRPr="00B04489">
        <w:rPr>
          <w:rFonts w:cs="Times New Roman"/>
        </w:rPr>
        <w:t>2NC – Epistemic Violence</w:t>
      </w:r>
    </w:p>
    <w:p w14:paraId="5C7DCF77" w14:textId="3976F361" w:rsidR="009A30E4" w:rsidRPr="00B04489" w:rsidRDefault="005E025E" w:rsidP="00C7503A">
      <w:pPr>
        <w:pStyle w:val="Heading4"/>
        <w:rPr>
          <w:rFonts w:cs="Times New Roman"/>
        </w:rPr>
      </w:pPr>
      <w:r w:rsidRPr="00B04489">
        <w:rPr>
          <w:rFonts w:cs="Times New Roman"/>
        </w:rPr>
        <w:t xml:space="preserve">Modernity institutes a cultural paradigm in which those on the periphery are expected to </w:t>
      </w:r>
      <w:r w:rsidR="009A6256" w:rsidRPr="00B04489">
        <w:rPr>
          <w:rFonts w:cs="Times New Roman"/>
        </w:rPr>
        <w:t>assimilate and enter into the neoliberal system resulting in epistemic violence</w:t>
      </w:r>
    </w:p>
    <w:p w14:paraId="618CF09B" w14:textId="77777777" w:rsidR="009A30E4" w:rsidRPr="00B04489" w:rsidRDefault="009A30E4" w:rsidP="00C7503A">
      <w:pPr>
        <w:rPr>
          <w:rFonts w:ascii="Times New Roman" w:hAnsi="Times New Roman" w:cs="Times New Roman"/>
        </w:rPr>
      </w:pPr>
      <w:r w:rsidRPr="00B04489">
        <w:rPr>
          <w:rFonts w:ascii="Times New Roman" w:hAnsi="Times New Roman" w:cs="Times New Roman"/>
          <w:b/>
          <w:sz w:val="26"/>
          <w:szCs w:val="26"/>
        </w:rPr>
        <w:t>Heleta ’16</w:t>
      </w:r>
      <w:r w:rsidRPr="00B04489">
        <w:rPr>
          <w:rFonts w:ascii="Times New Roman" w:hAnsi="Times New Roman" w:cs="Times New Roman"/>
          <w:sz w:val="14"/>
        </w:rPr>
        <w:t xml:space="preserve"> </w:t>
      </w:r>
      <w:r w:rsidRPr="00B04489">
        <w:rPr>
          <w:rFonts w:ascii="Times New Roman" w:hAnsi="Times New Roman" w:cs="Times New Roman"/>
        </w:rPr>
        <w:t>(Savo.; works as the manager of Internationalisation at Home and Research at Nelson Mandela Metropolitan University’s Office for International Education (OIE). He is also researcher in OIE’s Research Unit for Higher Education Internationalisation in the Developing World, Decolonisation of Higher Education: Dismantling Epistemic Violence and Eurocentrism in South Africa, Eurocentrism and epistemic violence in ‘new’ South Africa, https://libya360.wordpress.com/2016/11/13/decolonisation-of-higher-education-dismantling-epistemic-violence-and-eurocentrism-in-south-africa/)</w:t>
      </w:r>
    </w:p>
    <w:p w14:paraId="76F7451E" w14:textId="77777777" w:rsidR="009A30E4" w:rsidRPr="00B04489" w:rsidRDefault="009A30E4" w:rsidP="00C7503A">
      <w:pPr>
        <w:rPr>
          <w:rStyle w:val="Emphasis"/>
          <w:rFonts w:cs="Times New Roman"/>
        </w:rPr>
      </w:pPr>
      <w:r w:rsidRPr="00B04489">
        <w:rPr>
          <w:rFonts w:ascii="Times New Roman" w:hAnsi="Times New Roman" w:cs="Times New Roman"/>
          <w:sz w:val="12"/>
        </w:rPr>
        <w:t xml:space="preserve">After 1994, </w:t>
      </w:r>
      <w:r w:rsidRPr="00B04489">
        <w:rPr>
          <w:rStyle w:val="StyleUnderline"/>
          <w:rFonts w:cs="Times New Roman"/>
        </w:rPr>
        <w:t xml:space="preserve">epistemological transformation was supposed to entail a ‘reorientation away from the [colonial and] apartheid knowledge system, in which </w:t>
      </w:r>
      <w:r w:rsidRPr="00B04489">
        <w:rPr>
          <w:rStyle w:val="StyleUnderline"/>
          <w:rFonts w:cs="Times New Roman"/>
          <w:highlight w:val="cyan"/>
        </w:rPr>
        <w:t>curriculum was used as a tool of exclusion</w:t>
      </w:r>
      <w:r w:rsidRPr="00B04489">
        <w:rPr>
          <w:rStyle w:val="StyleUnderline"/>
          <w:rFonts w:cs="Times New Roman"/>
        </w:rPr>
        <w:t>, to a democratic curriculum that is inclusive of all human thought</w:t>
      </w:r>
      <w:r w:rsidRPr="00B04489">
        <w:rPr>
          <w:rFonts w:ascii="Times New Roman" w:hAnsi="Times New Roman" w:cs="Times New Roman"/>
          <w:sz w:val="12"/>
        </w:rPr>
        <w:t xml:space="preserve">.’ However, universities have failed to do much, if anything, to decolonise the curriculum since the demise of apartheid. More than two decades later, the </w:t>
      </w:r>
      <w:r w:rsidRPr="00B04489">
        <w:rPr>
          <w:rStyle w:val="StyleUnderline"/>
          <w:rFonts w:cs="Times New Roman"/>
        </w:rPr>
        <w:t>curriculum</w:t>
      </w:r>
      <w:r w:rsidRPr="00B04489">
        <w:rPr>
          <w:rFonts w:ascii="Times New Roman" w:hAnsi="Times New Roman" w:cs="Times New Roman"/>
          <w:sz w:val="12"/>
        </w:rPr>
        <w:t xml:space="preserve"> at South African universities </w:t>
      </w:r>
      <w:r w:rsidRPr="00B04489">
        <w:rPr>
          <w:rStyle w:val="StyleUnderline"/>
          <w:rFonts w:cs="Times New Roman"/>
        </w:rPr>
        <w:t>is still largely Eurocentric, rooted in the colonial and apartheid dispossession, looting and humiliation</w:t>
      </w:r>
      <w:r w:rsidRPr="00B04489">
        <w:rPr>
          <w:rFonts w:ascii="Times New Roman" w:hAnsi="Times New Roman" w:cs="Times New Roman"/>
          <w:sz w:val="12"/>
        </w:rPr>
        <w:t xml:space="preserve"> of Africa and its people. </w:t>
      </w:r>
      <w:r w:rsidRPr="00B04489">
        <w:rPr>
          <w:rStyle w:val="Emphasis"/>
          <w:rFonts w:cs="Times New Roman"/>
          <w:highlight w:val="cyan"/>
        </w:rPr>
        <w:t>The Eurocentric curriculum focuses on ‘the idea of Europe,</w:t>
      </w:r>
      <w:r w:rsidRPr="00B04489">
        <w:rPr>
          <w:rStyle w:val="Emphasis"/>
          <w:rFonts w:cs="Times New Roman"/>
        </w:rPr>
        <w:t xml:space="preserve"> as a metaphor, </w:t>
      </w:r>
      <w:r w:rsidRPr="00B04489">
        <w:rPr>
          <w:rStyle w:val="Emphasis"/>
          <w:rFonts w:cs="Times New Roman"/>
          <w:highlight w:val="cyan"/>
        </w:rPr>
        <w:t>and turns all others into bit players</w:t>
      </w:r>
      <w:r w:rsidRPr="00B04489">
        <w:rPr>
          <w:rStyle w:val="Emphasis"/>
          <w:rFonts w:cs="Times New Roman"/>
        </w:rPr>
        <w:t xml:space="preserve"> or loiterers </w:t>
      </w:r>
      <w:r w:rsidRPr="00B04489">
        <w:rPr>
          <w:rStyle w:val="Emphasis"/>
          <w:rFonts w:cs="Times New Roman"/>
          <w:highlight w:val="cyan"/>
        </w:rPr>
        <w:t>without intent on the stage</w:t>
      </w:r>
      <w:r w:rsidRPr="00B04489">
        <w:rPr>
          <w:rStyle w:val="Emphasis"/>
          <w:rFonts w:cs="Times New Roman"/>
        </w:rPr>
        <w:t xml:space="preserve"> </w:t>
      </w:r>
      <w:r w:rsidRPr="00B04489">
        <w:rPr>
          <w:rStyle w:val="Emphasis"/>
          <w:rFonts w:cs="Times New Roman"/>
          <w:highlight w:val="cyan"/>
        </w:rPr>
        <w:t>of world history</w:t>
      </w:r>
      <w:r w:rsidRPr="00B04489">
        <w:rPr>
          <w:rStyle w:val="Emphasis"/>
          <w:rFonts w:cs="Times New Roman"/>
        </w:rPr>
        <w:t xml:space="preserve">, either too lazy to do anything ourselves or always late, and </w:t>
      </w:r>
      <w:r w:rsidRPr="00B04489">
        <w:rPr>
          <w:rStyle w:val="Emphasis"/>
          <w:rFonts w:cs="Times New Roman"/>
          <w:highlight w:val="cyan"/>
        </w:rPr>
        <w:t>running behind to catch up with Western</w:t>
      </w:r>
      <w:r w:rsidRPr="00B04489">
        <w:rPr>
          <w:rStyle w:val="Emphasis"/>
          <w:rFonts w:cs="Times New Roman"/>
        </w:rPr>
        <w:t xml:space="preserve"> </w:t>
      </w:r>
      <w:r w:rsidRPr="00B04489">
        <w:rPr>
          <w:rStyle w:val="Emphasis"/>
          <w:rFonts w:cs="Times New Roman"/>
          <w:highlight w:val="cyan"/>
        </w:rPr>
        <w:t>modernity</w:t>
      </w:r>
      <w:r w:rsidRPr="00B04489">
        <w:rPr>
          <w:rFonts w:ascii="Times New Roman" w:hAnsi="Times New Roman" w:cs="Times New Roman"/>
          <w:sz w:val="12"/>
        </w:rPr>
        <w:t xml:space="preserve">.’ What we have in most fields of study (and particularly in the humanities and social sciences) is </w:t>
      </w:r>
      <w:r w:rsidRPr="00B04489">
        <w:rPr>
          <w:rStyle w:val="StyleUnderline"/>
          <w:rFonts w:cs="Times New Roman"/>
        </w:rPr>
        <w:t>Eurocentric indoctrination</w:t>
      </w:r>
      <w:r w:rsidRPr="00B04489">
        <w:rPr>
          <w:rFonts w:ascii="Times New Roman" w:hAnsi="Times New Roman" w:cs="Times New Roman"/>
          <w:sz w:val="12"/>
        </w:rPr>
        <w:t xml:space="preserve">, which </w:t>
      </w:r>
      <w:r w:rsidRPr="00B04489">
        <w:rPr>
          <w:rStyle w:val="StyleUnderline"/>
          <w:rFonts w:cs="Times New Roman"/>
          <w:highlight w:val="cyan"/>
        </w:rPr>
        <w:t>marginalises Africa and is often full</w:t>
      </w:r>
      <w:r w:rsidRPr="00B04489">
        <w:rPr>
          <w:rStyle w:val="StyleUnderline"/>
          <w:rFonts w:cs="Times New Roman"/>
        </w:rPr>
        <w:t xml:space="preserve"> </w:t>
      </w:r>
      <w:r w:rsidRPr="00B04489">
        <w:rPr>
          <w:rStyle w:val="StyleUnderline"/>
          <w:rFonts w:cs="Times New Roman"/>
          <w:highlight w:val="cyan"/>
        </w:rPr>
        <w:t xml:space="preserve">of patronising views and stereotypes </w:t>
      </w:r>
      <w:r w:rsidRPr="00B04489">
        <w:rPr>
          <w:rStyle w:val="StyleUnderline"/>
          <w:rFonts w:cs="Times New Roman"/>
        </w:rPr>
        <w:t>about the continent. ‘</w:t>
      </w:r>
      <w:r w:rsidRPr="00B04489">
        <w:rPr>
          <w:rStyle w:val="StyleUnderline"/>
          <w:rFonts w:cs="Times New Roman"/>
          <w:highlight w:val="cyan"/>
        </w:rPr>
        <w:t>European and white values are [still] perceived as the standards on which the country’s education system is based and rooted</w:t>
      </w:r>
      <w:r w:rsidRPr="00B04489">
        <w:rPr>
          <w:rStyle w:val="StyleUnderline"/>
          <w:rFonts w:cs="Times New Roman"/>
        </w:rPr>
        <w:t xml:space="preserve">.’ </w:t>
      </w:r>
      <w:r w:rsidRPr="00B04489">
        <w:rPr>
          <w:rFonts w:ascii="Times New Roman" w:hAnsi="Times New Roman" w:cs="Times New Roman"/>
          <w:sz w:val="12"/>
          <w:szCs w:val="12"/>
        </w:rPr>
        <w:t>This kind of education ensures that the students end up ‘ignorant of most of the world [and particularly Africa] and arrogant about our ignorance</w:t>
      </w:r>
      <w:r w:rsidRPr="00B04489">
        <w:rPr>
          <w:rStyle w:val="Emphasis"/>
          <w:rFonts w:cs="Times New Roman"/>
        </w:rPr>
        <w:t xml:space="preserve">.’ </w:t>
      </w:r>
      <w:r w:rsidRPr="00B04489">
        <w:rPr>
          <w:rStyle w:val="Emphasis"/>
          <w:rFonts w:cs="Times New Roman"/>
          <w:highlight w:val="cyan"/>
        </w:rPr>
        <w:t>This is nothing but ‘epistemic violence’ imposed on the students</w:t>
      </w:r>
      <w:r w:rsidRPr="00B04489">
        <w:rPr>
          <w:rFonts w:ascii="Times New Roman" w:hAnsi="Times New Roman" w:cs="Times New Roman"/>
          <w:sz w:val="12"/>
        </w:rPr>
        <w:t xml:space="preserve"> by the South African academia. Gayatri Spivak defines epistemic violence as the Eurocentric and Western domination and subjugation of the [former] colonial subjects and misconception of their understanding and perception of the world. This is a result of ‘violence of imperialistic epistemic, social and disciplinary inscription</w:t>
      </w:r>
      <w:r w:rsidRPr="00B04489">
        <w:rPr>
          <w:rStyle w:val="StyleUnderline"/>
          <w:rFonts w:cs="Times New Roman"/>
        </w:rPr>
        <w:t xml:space="preserve">.’ </w:t>
      </w:r>
      <w:r w:rsidRPr="00B04489">
        <w:rPr>
          <w:rStyle w:val="Emphasis"/>
          <w:rFonts w:cs="Times New Roman"/>
          <w:highlight w:val="cyan"/>
        </w:rPr>
        <w:t>Epistemic</w:t>
      </w:r>
      <w:r w:rsidRPr="00B04489">
        <w:rPr>
          <w:rStyle w:val="Emphasis"/>
          <w:rFonts w:cs="Times New Roman"/>
        </w:rPr>
        <w:t xml:space="preserve"> </w:t>
      </w:r>
      <w:r w:rsidRPr="00B04489">
        <w:rPr>
          <w:rStyle w:val="Emphasis"/>
          <w:rFonts w:cs="Times New Roman"/>
          <w:highlight w:val="cyan"/>
        </w:rPr>
        <w:t>violence erases the history of the subaltern and also convinces them that they do not have anything to offer</w:t>
      </w:r>
      <w:r w:rsidRPr="00B04489">
        <w:rPr>
          <w:rStyle w:val="Emphasis"/>
          <w:rFonts w:cs="Times New Roman"/>
        </w:rPr>
        <w:t xml:space="preserve"> to the ‘modern’ world</w:t>
      </w:r>
      <w:r w:rsidRPr="00B04489">
        <w:rPr>
          <w:rFonts w:ascii="Times New Roman" w:hAnsi="Times New Roman" w:cs="Times New Roman"/>
          <w:sz w:val="12"/>
        </w:rPr>
        <w:t xml:space="preserve">; </w:t>
      </w:r>
      <w:r w:rsidRPr="00B04489">
        <w:rPr>
          <w:rStyle w:val="StyleUnderline"/>
          <w:rFonts w:cs="Times New Roman"/>
        </w:rPr>
        <w:t>their only option is to blindly follow the ‘enlightened’ colonisers, learn from them, adopt their worldviews and fit into the periphery of their world as second-class citizens</w:t>
      </w:r>
      <w:r w:rsidRPr="00B04489">
        <w:rPr>
          <w:rFonts w:ascii="Times New Roman" w:hAnsi="Times New Roman" w:cs="Times New Roman"/>
          <w:sz w:val="12"/>
        </w:rPr>
        <w:t xml:space="preserve">. Epistemic violence persists in post-apartheid South Africa, where the higher </w:t>
      </w:r>
      <w:r w:rsidRPr="00B04489">
        <w:rPr>
          <w:rStyle w:val="StyleUnderline"/>
          <w:rFonts w:cs="Times New Roman"/>
        </w:rPr>
        <w:t xml:space="preserve">education system, rooted in colonial and apartheid exploitation and racism, has obliterated nearly all the linkages that black students may have with the prescribed texts, propagated narratives, debates and learning on the one side </w:t>
      </w:r>
      <w:r w:rsidRPr="00B04489">
        <w:rPr>
          <w:rFonts w:ascii="Times New Roman" w:hAnsi="Times New Roman" w:cs="Times New Roman"/>
          <w:sz w:val="12"/>
        </w:rPr>
        <w:t xml:space="preserve">and their history, lived experiences and dreams on the other side. In the old colonial fashion, they are the ‘other’ in their country of birth, not recognised and valued unless they conform. </w:t>
      </w:r>
      <w:r w:rsidRPr="00B04489">
        <w:rPr>
          <w:rStyle w:val="Emphasis"/>
          <w:rFonts w:cs="Times New Roman"/>
          <w:highlight w:val="cyan"/>
        </w:rPr>
        <w:t xml:space="preserve">Through education, they are expected to learn to ‘speak well’ and gain skills and Eurocentric knowledge that will allow them to enter the marketplace but not allow them to </w:t>
      </w:r>
      <w:r w:rsidRPr="00B04489">
        <w:rPr>
          <w:rStyle w:val="Emphasis"/>
          <w:rFonts w:cs="Times New Roman"/>
        </w:rPr>
        <w:t xml:space="preserve">fundamentally </w:t>
      </w:r>
      <w:r w:rsidRPr="00B04489">
        <w:rPr>
          <w:rStyle w:val="Emphasis"/>
          <w:rFonts w:cs="Times New Roman"/>
          <w:highlight w:val="cyan"/>
        </w:rPr>
        <w:t>change the status quo</w:t>
      </w:r>
      <w:r w:rsidRPr="00B04489">
        <w:rPr>
          <w:rStyle w:val="Emphasis"/>
          <w:rFonts w:cs="Times New Roman"/>
        </w:rPr>
        <w:t xml:space="preserve"> in society and the economy.</w:t>
      </w:r>
    </w:p>
    <w:p w14:paraId="377BDEC0" w14:textId="0BA037FC" w:rsidR="00C7503A" w:rsidRPr="00B04489" w:rsidRDefault="00E71C88" w:rsidP="00C7503A">
      <w:pPr>
        <w:pStyle w:val="Heading3"/>
        <w:rPr>
          <w:rStyle w:val="Emphasis"/>
          <w:rFonts w:cs="Times New Roman"/>
          <w:b/>
          <w:iCs w:val="0"/>
          <w:sz w:val="32"/>
          <w:bdr w:val="none" w:sz="0" w:space="0" w:color="auto"/>
        </w:rPr>
      </w:pPr>
      <w:r w:rsidRPr="00B04489">
        <w:rPr>
          <w:rStyle w:val="Emphasis"/>
          <w:rFonts w:cs="Times New Roman"/>
          <w:b/>
          <w:iCs w:val="0"/>
          <w:sz w:val="32"/>
          <w:bdr w:val="none" w:sz="0" w:space="0" w:color="auto"/>
        </w:rPr>
        <w:t>2NC</w:t>
      </w:r>
      <w:r w:rsidR="00C7503A" w:rsidRPr="00B04489">
        <w:rPr>
          <w:rStyle w:val="Emphasis"/>
          <w:rFonts w:cs="Times New Roman"/>
          <w:b/>
          <w:iCs w:val="0"/>
          <w:sz w:val="32"/>
          <w:bdr w:val="none" w:sz="0" w:space="0" w:color="auto"/>
        </w:rPr>
        <w:t xml:space="preserve"> – Patriarchy</w:t>
      </w:r>
    </w:p>
    <w:p w14:paraId="4ACD117F" w14:textId="5C72B74B" w:rsidR="00C7503A" w:rsidRPr="00B04489" w:rsidRDefault="009A6256" w:rsidP="00E71C88">
      <w:pPr>
        <w:pStyle w:val="Heading4"/>
        <w:rPr>
          <w:rFonts w:cs="Times New Roman"/>
        </w:rPr>
      </w:pPr>
      <w:r w:rsidRPr="00B04489">
        <w:rPr>
          <w:rFonts w:cs="Times New Roman"/>
        </w:rPr>
        <w:t>Eurocentrism facilitates patriarchical structures and results in hegemonic masculinity globally</w:t>
      </w:r>
    </w:p>
    <w:p w14:paraId="4FC54E6D" w14:textId="64DA2B69" w:rsidR="00C7503A" w:rsidRPr="00B04489" w:rsidRDefault="0074779B" w:rsidP="0074779B">
      <w:pPr>
        <w:rPr>
          <w:rFonts w:ascii="Times New Roman" w:hAnsi="Times New Roman" w:cs="Times New Roman"/>
        </w:rPr>
      </w:pPr>
      <w:r w:rsidRPr="00B04489">
        <w:rPr>
          <w:rFonts w:ascii="Times New Roman" w:hAnsi="Times New Roman" w:cs="Times New Roman"/>
          <w:b/>
        </w:rPr>
        <w:t>Tickner</w:t>
      </w:r>
      <w:r w:rsidR="00E71C88" w:rsidRPr="00B04489">
        <w:rPr>
          <w:rFonts w:ascii="Times New Roman" w:hAnsi="Times New Roman" w:cs="Times New Roman"/>
          <w:b/>
        </w:rPr>
        <w:t xml:space="preserve"> ‘14</w:t>
      </w:r>
      <w:r w:rsidRPr="00B04489">
        <w:rPr>
          <w:rFonts w:ascii="Times New Roman" w:hAnsi="Times New Roman" w:cs="Times New Roman"/>
        </w:rPr>
        <w:t xml:space="preserve"> (J. Ann.; </w:t>
      </w:r>
      <w:r w:rsidR="00634406" w:rsidRPr="00B04489">
        <w:rPr>
          <w:rFonts w:ascii="Times New Roman" w:hAnsi="Times New Roman" w:cs="Times New Roman"/>
        </w:rPr>
        <w:t xml:space="preserve">A feminist international relations (IR) theorist. She is a distinguished scholar in residence at the School of International Services, American University, Washington DC, which she recently joined after fifteen years as a Professor of International Relations at the University of Southern California, </w:t>
      </w:r>
      <w:r w:rsidRPr="00B04489">
        <w:rPr>
          <w:rFonts w:ascii="Times New Roman" w:hAnsi="Times New Roman" w:cs="Times New Roman"/>
        </w:rPr>
        <w:t xml:space="preserve">Reading Hobson through Feminist Lenses, </w:t>
      </w:r>
      <w:r w:rsidR="00634406" w:rsidRPr="00B04489">
        <w:rPr>
          <w:rFonts w:ascii="Times New Roman" w:hAnsi="Times New Roman" w:cs="Times New Roman"/>
        </w:rPr>
        <w:t>“</w:t>
      </w:r>
      <w:r w:rsidR="00E14FE4" w:rsidRPr="00B04489">
        <w:rPr>
          <w:rFonts w:ascii="Times New Roman" w:hAnsi="Times New Roman" w:cs="Times New Roman"/>
        </w:rPr>
        <w:t>A Feminist Reading of Hobson</w:t>
      </w:r>
      <w:r w:rsidR="00634406" w:rsidRPr="00B04489">
        <w:rPr>
          <w:rFonts w:ascii="Times New Roman" w:hAnsi="Times New Roman" w:cs="Times New Roman"/>
        </w:rPr>
        <w:t>,”</w:t>
      </w:r>
      <w:r w:rsidR="00BD2C0E" w:rsidRPr="00B04489">
        <w:rPr>
          <w:rFonts w:ascii="Times New Roman" w:hAnsi="Times New Roman" w:cs="Times New Roman"/>
        </w:rPr>
        <w:t xml:space="preserve"> http://journals.sagepub.com/doi/pdf/10.1177/0305829813515041)</w:t>
      </w:r>
    </w:p>
    <w:p w14:paraId="68CC3415" w14:textId="0C6FC8ED" w:rsidR="00D56EA9" w:rsidRPr="00B04489" w:rsidRDefault="00690239" w:rsidP="00C7503A">
      <w:pPr>
        <w:rPr>
          <w:rStyle w:val="Emphasis"/>
          <w:rFonts w:cs="Times New Roman"/>
        </w:rPr>
      </w:pPr>
      <w:r w:rsidRPr="00B04489">
        <w:rPr>
          <w:rStyle w:val="Emphasis"/>
          <w:rFonts w:cs="Times New Roman"/>
          <w:b w:val="0"/>
          <w:iCs w:val="0"/>
          <w:sz w:val="14"/>
          <w:u w:val="none"/>
          <w:bdr w:val="none" w:sz="0" w:space="0" w:color="auto"/>
        </w:rPr>
        <w:t xml:space="preserve">In his introduction, Hobson states that his take on IR theory is but one among a range of what he terms ‘metanarratives’.3 Another metanarrative, he suggests, is </w:t>
      </w:r>
      <w:r w:rsidRPr="00B04489">
        <w:rPr>
          <w:rStyle w:val="Emphasis"/>
          <w:rFonts w:cs="Times New Roman"/>
          <w:highlight w:val="cyan"/>
        </w:rPr>
        <w:t>patriarchy</w:t>
      </w:r>
      <w:r w:rsidRPr="00B04489">
        <w:rPr>
          <w:rStyle w:val="Emphasis"/>
          <w:rFonts w:cs="Times New Roman"/>
          <w:b w:val="0"/>
          <w:iCs w:val="0"/>
          <w:sz w:val="14"/>
          <w:u w:val="none"/>
          <w:bdr w:val="none" w:sz="0" w:space="0" w:color="auto"/>
        </w:rPr>
        <w:t xml:space="preserve">, which, he notes, </w:t>
      </w:r>
      <w:r w:rsidRPr="00B04489">
        <w:rPr>
          <w:rStyle w:val="Emphasis"/>
          <w:rFonts w:cs="Times New Roman"/>
          <w:highlight w:val="cyan"/>
        </w:rPr>
        <w:t>overlaps with</w:t>
      </w:r>
      <w:r w:rsidRPr="00B04489">
        <w:rPr>
          <w:rStyle w:val="Emphasis"/>
          <w:rFonts w:cs="Times New Roman"/>
        </w:rPr>
        <w:t xml:space="preserve"> the discourse of </w:t>
      </w:r>
      <w:r w:rsidRPr="00B04489">
        <w:rPr>
          <w:rStyle w:val="Emphasis"/>
          <w:rFonts w:cs="Times New Roman"/>
          <w:highlight w:val="cyan"/>
        </w:rPr>
        <w:t>Eurocentrism</w:t>
      </w:r>
      <w:r w:rsidRPr="00B04489">
        <w:rPr>
          <w:rStyle w:val="StyleUnderline"/>
          <w:rFonts w:cs="Times New Roman"/>
        </w:rPr>
        <w:t xml:space="preserve">. Suspicious of ‘metanarratives’, feminists would be especially sceptical of the possibility of separating them. </w:t>
      </w:r>
      <w:r w:rsidR="00C7503A" w:rsidRPr="00B04489">
        <w:rPr>
          <w:rStyle w:val="StyleUnderline"/>
          <w:rFonts w:cs="Times New Roman"/>
        </w:rPr>
        <w:t xml:space="preserve">Feminists have pointed to the co-constitution of a </w:t>
      </w:r>
      <w:r w:rsidR="00C7503A" w:rsidRPr="00B04489">
        <w:rPr>
          <w:rStyle w:val="StyleUnderline"/>
          <w:rFonts w:cs="Times New Roman"/>
          <w:highlight w:val="cyan"/>
        </w:rPr>
        <w:t>dominant form of masculinity and what</w:t>
      </w:r>
      <w:r w:rsidR="00C7503A" w:rsidRPr="00B04489">
        <w:rPr>
          <w:rStyle w:val="StyleUnderline"/>
          <w:rFonts w:cs="Times New Roman"/>
        </w:rPr>
        <w:t xml:space="preserve"> </w:t>
      </w:r>
      <w:r w:rsidR="00C7503A" w:rsidRPr="00B04489">
        <w:rPr>
          <w:rStyle w:val="StyleUnderline"/>
          <w:rFonts w:cs="Times New Roman"/>
          <w:highlight w:val="cyan"/>
        </w:rPr>
        <w:t>Eurocentric</w:t>
      </w:r>
      <w:r w:rsidR="00C7503A" w:rsidRPr="00B04489">
        <w:rPr>
          <w:rStyle w:val="StyleUnderline"/>
          <w:rFonts w:cs="Times New Roman"/>
        </w:rPr>
        <w:t xml:space="preserve"> theory </w:t>
      </w:r>
      <w:r w:rsidR="00C7503A" w:rsidRPr="00B04489">
        <w:rPr>
          <w:rStyle w:val="StyleUnderline"/>
          <w:rFonts w:cs="Times New Roman"/>
          <w:highlight w:val="cyan"/>
        </w:rPr>
        <w:t>assumes to be self-generated modernisation</w:t>
      </w:r>
      <w:r w:rsidR="00C7503A" w:rsidRPr="00B04489">
        <w:rPr>
          <w:rStyle w:val="StyleUnderline"/>
          <w:rFonts w:cs="Times New Roman"/>
        </w:rPr>
        <w:t>, a developmental path taken by the West which</w:t>
      </w:r>
      <w:r w:rsidR="00C7503A" w:rsidRPr="00B04489">
        <w:rPr>
          <w:rStyle w:val="Emphasis"/>
          <w:rFonts w:cs="Times New Roman"/>
          <w:b w:val="0"/>
          <w:iCs w:val="0"/>
          <w:sz w:val="14"/>
          <w:u w:val="none"/>
          <w:bdr w:val="none" w:sz="0" w:space="0" w:color="auto"/>
        </w:rPr>
        <w:t xml:space="preserve">, as Hobson notes, </w:t>
      </w:r>
      <w:r w:rsidR="00C7503A" w:rsidRPr="00B04489">
        <w:rPr>
          <w:rStyle w:val="StyleUnderline"/>
          <w:rFonts w:cs="Times New Roman"/>
        </w:rPr>
        <w:t xml:space="preserve">the ‘East’ must emulate if it is to become ‘civilised’.4 </w:t>
      </w:r>
      <w:r w:rsidR="00C7503A" w:rsidRPr="00B04489">
        <w:rPr>
          <w:rStyle w:val="StyleUnderline"/>
          <w:rFonts w:cs="Times New Roman"/>
          <w:highlight w:val="cyan"/>
        </w:rPr>
        <w:t xml:space="preserve">Characteristics associated with being modern, such as </w:t>
      </w:r>
      <w:r w:rsidR="00C7503A" w:rsidRPr="00B04489">
        <w:rPr>
          <w:rStyle w:val="Emphasis"/>
          <w:rFonts w:cs="Times New Roman"/>
          <w:highlight w:val="cyan"/>
        </w:rPr>
        <w:t>rationality and</w:t>
      </w:r>
      <w:r w:rsidR="00C7503A" w:rsidRPr="00B04489">
        <w:rPr>
          <w:rStyle w:val="Emphasis"/>
          <w:rFonts w:cs="Times New Roman"/>
        </w:rPr>
        <w:t xml:space="preserve"> </w:t>
      </w:r>
      <w:r w:rsidR="00C7503A" w:rsidRPr="00B04489">
        <w:rPr>
          <w:rStyle w:val="Emphasis"/>
          <w:rFonts w:cs="Times New Roman"/>
          <w:highlight w:val="cyan"/>
        </w:rPr>
        <w:t>autonomy, are characteristics</w:t>
      </w:r>
      <w:r w:rsidR="00C7503A" w:rsidRPr="00B04489">
        <w:rPr>
          <w:rStyle w:val="Emphasis"/>
          <w:rFonts w:cs="Times New Roman"/>
        </w:rPr>
        <w:t xml:space="preserve"> that are also </w:t>
      </w:r>
      <w:r w:rsidR="00C7503A" w:rsidRPr="00B04489">
        <w:rPr>
          <w:rStyle w:val="Emphasis"/>
          <w:rFonts w:cs="Times New Roman"/>
          <w:highlight w:val="cyan"/>
        </w:rPr>
        <w:t>associated with</w:t>
      </w:r>
      <w:r w:rsidR="00C7503A" w:rsidRPr="00B04489">
        <w:rPr>
          <w:rStyle w:val="Emphasis"/>
          <w:rFonts w:cs="Times New Roman"/>
        </w:rPr>
        <w:t xml:space="preserve"> what feminists have called ‘</w:t>
      </w:r>
      <w:r w:rsidR="00C7503A" w:rsidRPr="00B04489">
        <w:rPr>
          <w:rStyle w:val="Emphasis"/>
          <w:rFonts w:cs="Times New Roman"/>
          <w:highlight w:val="cyan"/>
        </w:rPr>
        <w:t>hegemonic masculinity’</w:t>
      </w:r>
      <w:r w:rsidR="00C7503A" w:rsidRPr="00B04489">
        <w:rPr>
          <w:rStyle w:val="Emphasis"/>
          <w:rFonts w:cs="Times New Roman"/>
          <w:b w:val="0"/>
          <w:iCs w:val="0"/>
          <w:sz w:val="14"/>
          <w:u w:val="none"/>
          <w:bdr w:val="none" w:sz="0" w:space="0" w:color="auto"/>
        </w:rPr>
        <w:t xml:space="preserve">.5 The power of the empire was epitomised by the prototypical English gentleman portrayed in Hobson’s use of the words of Alfred Zimmern, a British theorist of the interwar period who argued for the need to restore the empire: </w:t>
      </w:r>
      <w:r w:rsidR="00C7503A" w:rsidRPr="00B04489">
        <w:rPr>
          <w:rStyle w:val="StyleUnderline"/>
          <w:rFonts w:cs="Times New Roman"/>
        </w:rPr>
        <w:t>‘The English gentleman represents a specific and clearly marked type of civilized humanity … [he] has been, in fact, an unrivalled primary teacher of peoples</w:t>
      </w:r>
      <w:r w:rsidR="00C7503A" w:rsidRPr="00B04489">
        <w:rPr>
          <w:rStyle w:val="Emphasis"/>
          <w:rFonts w:cs="Times New Roman"/>
          <w:b w:val="0"/>
          <w:iCs w:val="0"/>
          <w:sz w:val="14"/>
          <w:u w:val="none"/>
          <w:bdr w:val="none" w:sz="0" w:space="0" w:color="auto"/>
        </w:rPr>
        <w:t xml:space="preserve">.’6 In contrast to Zimmern’s portrayal of this wise, calm and self-controlled coloniser, </w:t>
      </w:r>
      <w:r w:rsidR="00C7503A" w:rsidRPr="00B04489">
        <w:rPr>
          <w:rStyle w:val="StyleUnderline"/>
          <w:rFonts w:cs="Times New Roman"/>
          <w:highlight w:val="cyan"/>
        </w:rPr>
        <w:t>primitive and savage people are</w:t>
      </w:r>
      <w:r w:rsidR="00C7503A" w:rsidRPr="00B04489">
        <w:rPr>
          <w:rStyle w:val="StyleUnderline"/>
          <w:rFonts w:cs="Times New Roman"/>
        </w:rPr>
        <w:t xml:space="preserve"> </w:t>
      </w:r>
      <w:r w:rsidR="00C7503A" w:rsidRPr="00B04489">
        <w:rPr>
          <w:rStyle w:val="StyleUnderline"/>
          <w:rFonts w:cs="Times New Roman"/>
          <w:highlight w:val="cyan"/>
        </w:rPr>
        <w:t>infantilised</w:t>
      </w:r>
      <w:r w:rsidR="00C7503A" w:rsidRPr="00B04489">
        <w:rPr>
          <w:rStyle w:val="StyleUnderline"/>
          <w:rFonts w:cs="Times New Roman"/>
        </w:rPr>
        <w:t xml:space="preserve"> and feminised in order </w:t>
      </w:r>
      <w:r w:rsidR="00C7503A" w:rsidRPr="00B04489">
        <w:rPr>
          <w:rStyle w:val="StyleUnderline"/>
          <w:rFonts w:cs="Times New Roman"/>
          <w:highlight w:val="cyan"/>
        </w:rPr>
        <w:t xml:space="preserve">to justify </w:t>
      </w:r>
      <w:r w:rsidR="00C7503A" w:rsidRPr="00B04489">
        <w:rPr>
          <w:rStyle w:val="StyleUnderline"/>
          <w:rFonts w:cs="Times New Roman"/>
        </w:rPr>
        <w:t xml:space="preserve">their </w:t>
      </w:r>
      <w:r w:rsidR="00C7503A" w:rsidRPr="00B04489">
        <w:rPr>
          <w:rStyle w:val="StyleUnderline"/>
          <w:rFonts w:cs="Times New Roman"/>
          <w:highlight w:val="cyan"/>
        </w:rPr>
        <w:t>conquest</w:t>
      </w:r>
      <w:r w:rsidR="00C7503A" w:rsidRPr="00B04489">
        <w:rPr>
          <w:rStyle w:val="StyleUnderline"/>
          <w:rFonts w:cs="Times New Roman"/>
        </w:rPr>
        <w:t xml:space="preserve"> and colonisation</w:t>
      </w:r>
      <w:r w:rsidR="00C7503A" w:rsidRPr="00B04489">
        <w:rPr>
          <w:rStyle w:val="Emphasis"/>
          <w:rFonts w:cs="Times New Roman"/>
          <w:b w:val="0"/>
          <w:iCs w:val="0"/>
          <w:sz w:val="14"/>
          <w:u w:val="none"/>
          <w:bdr w:val="none" w:sz="0" w:space="0" w:color="auto"/>
        </w:rPr>
        <w:t xml:space="preserve">.7 Beyond </w:t>
      </w:r>
      <w:r w:rsidR="00C7503A" w:rsidRPr="00B04489">
        <w:rPr>
          <w:rStyle w:val="StyleUnderline"/>
          <w:rFonts w:cs="Times New Roman"/>
        </w:rPr>
        <w:t>these obviously gendered metaphors</w:t>
      </w:r>
      <w:r w:rsidR="00C7503A" w:rsidRPr="00B04489">
        <w:rPr>
          <w:rStyle w:val="Emphasis"/>
          <w:rFonts w:cs="Times New Roman"/>
          <w:b w:val="0"/>
          <w:iCs w:val="0"/>
          <w:sz w:val="14"/>
          <w:u w:val="none"/>
          <w:bdr w:val="none" w:sz="0" w:space="0" w:color="auto"/>
        </w:rPr>
        <w:t xml:space="preserve"> that abound in 19th and early 20th century imperial scholarship, post-colonial feminists have </w:t>
      </w:r>
      <w:r w:rsidR="00C7503A" w:rsidRPr="00B04489">
        <w:rPr>
          <w:rStyle w:val="StyleUnderline"/>
          <w:rFonts w:cs="Times New Roman"/>
        </w:rPr>
        <w:t>suggested that, in spite of its claim to objectivity and universality,</w:t>
      </w:r>
      <w:r w:rsidR="00C7503A" w:rsidRPr="00B04489">
        <w:rPr>
          <w:rStyle w:val="Emphasis"/>
          <w:rFonts w:cs="Times New Roman"/>
        </w:rPr>
        <w:t xml:space="preserve"> the creation of </w:t>
      </w:r>
      <w:r w:rsidR="00C7503A" w:rsidRPr="00B04489">
        <w:rPr>
          <w:rStyle w:val="Emphasis"/>
          <w:rFonts w:cs="Times New Roman"/>
          <w:highlight w:val="cyan"/>
        </w:rPr>
        <w:t>modern knowledge</w:t>
      </w:r>
      <w:r w:rsidR="00C7503A" w:rsidRPr="00B04489">
        <w:rPr>
          <w:rStyle w:val="Emphasis"/>
          <w:rFonts w:cs="Times New Roman"/>
        </w:rPr>
        <w:t xml:space="preserve"> more generally </w:t>
      </w:r>
      <w:r w:rsidR="00C7503A" w:rsidRPr="00B04489">
        <w:rPr>
          <w:rStyle w:val="Emphasis"/>
          <w:rFonts w:cs="Times New Roman"/>
          <w:highlight w:val="cyan"/>
        </w:rPr>
        <w:t>went hand in hand with the imperial project</w:t>
      </w:r>
      <w:r w:rsidR="00C7503A" w:rsidRPr="00B04489">
        <w:rPr>
          <w:rStyle w:val="Emphasis"/>
          <w:rFonts w:cs="Times New Roman"/>
          <w:b w:val="0"/>
          <w:iCs w:val="0"/>
          <w:sz w:val="14"/>
          <w:u w:val="none"/>
          <w:bdr w:val="none" w:sz="0" w:space="0" w:color="auto"/>
        </w:rPr>
        <w:t xml:space="preserve">. Sandra Harding has tied the development of modern Western science to the history of European expansion. Western (almost exclusively) men asked questions of science – about navigation and how to survive in harsh tropical environments – that they needed answering in order to undertake colonial projects.8 Geographer John Willinsky has linked the way we have constructed modern knowledge more generally to European imperialism. Like Hobson, he claims that five centuries of learning have divided it in ways that give certain people and places agency while denying it to others. The Cartesian revolution of the 17th century shifted knowledge based on resemblances to knowledge based on difference – such as the differences between mind and body, men and women, </w:t>
      </w:r>
      <w:r w:rsidR="00C7503A" w:rsidRPr="00B04489">
        <w:rPr>
          <w:rStyle w:val="StyleUnderline"/>
          <w:rFonts w:cs="Times New Roman"/>
        </w:rPr>
        <w:t>West and East, and colonisers and colonised – differences that all have gendered connotations.</w:t>
      </w:r>
      <w:r w:rsidR="00C7503A" w:rsidRPr="00B04489">
        <w:rPr>
          <w:rStyle w:val="Emphasis"/>
          <w:rFonts w:cs="Times New Roman"/>
          <w:b w:val="0"/>
          <w:iCs w:val="0"/>
          <w:sz w:val="14"/>
          <w:u w:val="none"/>
          <w:bdr w:val="none" w:sz="0" w:space="0" w:color="auto"/>
        </w:rPr>
        <w:t xml:space="preserve"> Studying, </w:t>
      </w:r>
      <w:r w:rsidR="00C7503A" w:rsidRPr="00B04489">
        <w:rPr>
          <w:rStyle w:val="StyleUnderline"/>
          <w:rFonts w:cs="Times New Roman"/>
        </w:rPr>
        <w:t>classifying and ordering humanity within an imperial context gave rise to peculiar and powerful ideas about race, culture and nation that were conceptual instruments that the West used to divide up and educate the world.</w:t>
      </w:r>
      <w:r w:rsidR="00C7503A" w:rsidRPr="00B04489">
        <w:rPr>
          <w:rStyle w:val="Emphasis"/>
          <w:rFonts w:cs="Times New Roman"/>
          <w:b w:val="0"/>
          <w:iCs w:val="0"/>
          <w:sz w:val="14"/>
          <w:u w:val="none"/>
          <w:bdr w:val="none" w:sz="0" w:space="0" w:color="auto"/>
        </w:rPr>
        <w:t xml:space="preserve"> Willinsky claims that knowledge, based on difference, is at the root of gendered and racial structures of inequality that still exist today.9 In light of these observations, </w:t>
      </w:r>
      <w:r w:rsidR="00C7503A" w:rsidRPr="00B04489">
        <w:rPr>
          <w:rStyle w:val="Emphasis"/>
          <w:rFonts w:cs="Times New Roman"/>
          <w:highlight w:val="cyan"/>
        </w:rPr>
        <w:t>feminists</w:t>
      </w:r>
      <w:r w:rsidR="00C7503A" w:rsidRPr="00B04489">
        <w:rPr>
          <w:rStyle w:val="Emphasis"/>
          <w:rFonts w:cs="Times New Roman"/>
        </w:rPr>
        <w:t xml:space="preserve"> would question the possibility of separating narratives about gender and imperialism; rather, they would see </w:t>
      </w:r>
      <w:r w:rsidR="00C7503A" w:rsidRPr="00B04489">
        <w:rPr>
          <w:rStyle w:val="Emphasis"/>
          <w:rFonts w:cs="Times New Roman"/>
          <w:highlight w:val="cyan"/>
        </w:rPr>
        <w:t>patriarchy, imperialism and Eurocentrism as mutually constituted.</w:t>
      </w:r>
    </w:p>
    <w:p w14:paraId="7CF6F466" w14:textId="77777777" w:rsidR="00D56EA9" w:rsidRPr="00B04489" w:rsidRDefault="00D56EA9" w:rsidP="00C7503A">
      <w:pPr>
        <w:pStyle w:val="Heading3"/>
        <w:rPr>
          <w:rFonts w:cs="Times New Roman"/>
        </w:rPr>
      </w:pPr>
      <w:r w:rsidRPr="00B04489">
        <w:rPr>
          <w:rFonts w:cs="Times New Roman"/>
        </w:rPr>
        <w:t>2NC – Turns Case</w:t>
      </w:r>
    </w:p>
    <w:p w14:paraId="290AE70A" w14:textId="77777777" w:rsidR="00D56EA9" w:rsidRPr="00B04489" w:rsidRDefault="00D56EA9" w:rsidP="00C7503A">
      <w:pPr>
        <w:pStyle w:val="Heading4"/>
        <w:rPr>
          <w:rFonts w:cs="Times New Roman"/>
        </w:rPr>
      </w:pPr>
      <w:r w:rsidRPr="00B04489">
        <w:rPr>
          <w:rFonts w:cs="Times New Roman"/>
        </w:rPr>
        <w:t xml:space="preserve">K turns case – Western forms of education overemphasize universals and are maintained through competition meaning the 1AC can’t solve </w:t>
      </w:r>
    </w:p>
    <w:p w14:paraId="224E3962" w14:textId="77777777" w:rsidR="00D56EA9" w:rsidRPr="00B04489" w:rsidRDefault="00D56EA9" w:rsidP="00C7503A">
      <w:pPr>
        <w:rPr>
          <w:rFonts w:ascii="Times New Roman" w:hAnsi="Times New Roman" w:cs="Times New Roman"/>
        </w:rPr>
      </w:pPr>
      <w:r w:rsidRPr="00B04489">
        <w:rPr>
          <w:rFonts w:ascii="Times New Roman" w:hAnsi="Times New Roman" w:cs="Times New Roman"/>
          <w:b/>
          <w:szCs w:val="14"/>
        </w:rPr>
        <w:t>Mellow ‘15</w:t>
      </w:r>
      <w:r w:rsidRPr="00B04489">
        <w:rPr>
          <w:rFonts w:ascii="Times New Roman" w:hAnsi="Times New Roman" w:cs="Times New Roman"/>
          <w:szCs w:val="14"/>
        </w:rPr>
        <w:t xml:space="preserve">  </w:t>
      </w:r>
      <w:r w:rsidRPr="00B04489">
        <w:rPr>
          <w:rFonts w:ascii="Times New Roman" w:hAnsi="Times New Roman" w:cs="Times New Roman"/>
        </w:rPr>
        <w:t xml:space="preserve">(J. Dean.; Taught at the University of South Carolina and Northern Arizona University. He studies both the second language acquisition of English and the first language acquisition of Anihshininiimowin (spoken in northern Ontario). He studies language from linguistic, cognitive, cultural (i.e., non-colonial), and pedagogical perspectives. His studies of the effects of instruction on second language acquisition have led him to explore diverse approaches to measurement and research design. His work has appeared in journals such as Applied Linguistics, Lingua, Native Studies Review, Second Language Research, and Studies in Second Language Acquisition. “Decolonizing Western Science, Research, and Education: Valuing Linguistic Diversity”, Practices involving competition to achieve domination rather than humble collaboration, </w:t>
      </w:r>
      <w:hyperlink r:id="rId11" w:history="1">
        <w:r w:rsidRPr="00B04489">
          <w:rPr>
            <w:rStyle w:val="Hyperlink"/>
            <w:rFonts w:ascii="Times New Roman" w:hAnsi="Times New Roman" w:cs="Times New Roman"/>
          </w:rPr>
          <w:t>https://jan.ucc.nau.edu/jar/HOE/HOE4.pdf</w:t>
        </w:r>
      </w:hyperlink>
      <w:r w:rsidRPr="00B04489">
        <w:rPr>
          <w:rFonts w:ascii="Times New Roman" w:hAnsi="Times New Roman" w:cs="Times New Roman"/>
        </w:rPr>
        <w:t>)</w:t>
      </w:r>
    </w:p>
    <w:p w14:paraId="2DFC3AC5" w14:textId="77777777" w:rsidR="00D56EA9" w:rsidRPr="00B04489" w:rsidRDefault="00D56EA9" w:rsidP="00C7503A">
      <w:pPr>
        <w:rPr>
          <w:rStyle w:val="StyleUnderline"/>
          <w:rFonts w:cs="Times New Roman"/>
        </w:rPr>
      </w:pPr>
      <w:r w:rsidRPr="00B04489">
        <w:rPr>
          <w:rFonts w:ascii="Times New Roman" w:hAnsi="Times New Roman" w:cs="Times New Roman"/>
          <w:sz w:val="14"/>
          <w:szCs w:val="14"/>
        </w:rPr>
        <w:t>As noted in the introduction,</w:t>
      </w:r>
      <w:r w:rsidRPr="00B04489">
        <w:rPr>
          <w:rFonts w:ascii="Times New Roman" w:hAnsi="Times New Roman" w:cs="Times New Roman"/>
          <w:sz w:val="14"/>
        </w:rPr>
        <w:t xml:space="preserve"> </w:t>
      </w:r>
      <w:r w:rsidRPr="00B04489">
        <w:rPr>
          <w:rStyle w:val="StyleUnderline"/>
          <w:rFonts w:cs="Times New Roman"/>
          <w:highlight w:val="cyan"/>
        </w:rPr>
        <w:t>Indigenous scholars</w:t>
      </w:r>
      <w:r w:rsidRPr="00B04489">
        <w:rPr>
          <w:rFonts w:ascii="Times New Roman" w:hAnsi="Times New Roman" w:cs="Times New Roman"/>
          <w:sz w:val="14"/>
        </w:rPr>
        <w:t xml:space="preserve"> </w:t>
      </w:r>
      <w:r w:rsidRPr="00B04489">
        <w:rPr>
          <w:rFonts w:ascii="Times New Roman" w:hAnsi="Times New Roman" w:cs="Times New Roman"/>
          <w:sz w:val="14"/>
          <w:szCs w:val="14"/>
        </w:rPr>
        <w:t xml:space="preserve">such as Battiste (2013, p. 120) </w:t>
      </w:r>
      <w:r w:rsidRPr="00B04489">
        <w:rPr>
          <w:rStyle w:val="StyleUnderline"/>
          <w:rFonts w:cs="Times New Roman"/>
          <w:highlight w:val="cyan"/>
        </w:rPr>
        <w:t>have argued</w:t>
      </w:r>
      <w:r w:rsidRPr="00B04489">
        <w:rPr>
          <w:rStyle w:val="StyleUnderline"/>
          <w:rFonts w:cs="Times New Roman"/>
        </w:rPr>
        <w:t xml:space="preserve"> that genuine </w:t>
      </w:r>
      <w:r w:rsidRPr="00B04489">
        <w:rPr>
          <w:rStyle w:val="StyleUnderline"/>
          <w:rFonts w:cs="Times New Roman"/>
          <w:highlight w:val="cyan"/>
        </w:rPr>
        <w:t>knowledge and understanding will emerge only when all</w:t>
      </w:r>
      <w:r w:rsidRPr="00B04489">
        <w:rPr>
          <w:rStyle w:val="StyleUnderline"/>
          <w:rFonts w:cs="Times New Roman"/>
        </w:rPr>
        <w:t xml:space="preserve"> voices and </w:t>
      </w:r>
      <w:r w:rsidRPr="00B04489">
        <w:rPr>
          <w:rStyle w:val="StyleUnderline"/>
          <w:rFonts w:cs="Times New Roman"/>
          <w:highlight w:val="cyan"/>
        </w:rPr>
        <w:t>perspectives are heard and considered</w:t>
      </w:r>
      <w:r w:rsidRPr="00B04489">
        <w:rPr>
          <w:rStyle w:val="StyleUnderline"/>
          <w:rFonts w:cs="Times New Roman"/>
        </w:rPr>
        <w:t>.</w:t>
      </w:r>
      <w:r w:rsidRPr="00B04489">
        <w:rPr>
          <w:rFonts w:ascii="Times New Roman" w:hAnsi="Times New Roman" w:cs="Times New Roman"/>
          <w:sz w:val="14"/>
          <w:szCs w:val="14"/>
        </w:rPr>
        <w:t xml:space="preserve"> Both </w:t>
      </w:r>
      <w:r w:rsidRPr="00B04489">
        <w:rPr>
          <w:rStyle w:val="StyleUnderline"/>
          <w:rFonts w:cs="Times New Roman"/>
        </w:rPr>
        <w:t>Battiste</w:t>
      </w:r>
      <w:r w:rsidRPr="00B04489">
        <w:rPr>
          <w:rFonts w:ascii="Times New Roman" w:hAnsi="Times New Roman" w:cs="Times New Roman"/>
          <w:sz w:val="14"/>
          <w:szCs w:val="14"/>
        </w:rPr>
        <w:t xml:space="preserve"> (2013, pp. 69-73) </w:t>
      </w:r>
      <w:r w:rsidRPr="00B04489">
        <w:rPr>
          <w:rStyle w:val="StyleUnderline"/>
          <w:rFonts w:cs="Times New Roman"/>
        </w:rPr>
        <w:t>and Smith</w:t>
      </w:r>
      <w:r w:rsidRPr="00B04489">
        <w:rPr>
          <w:rFonts w:ascii="Times New Roman" w:hAnsi="Times New Roman" w:cs="Times New Roman"/>
          <w:sz w:val="14"/>
          <w:szCs w:val="14"/>
        </w:rPr>
        <w:t xml:space="preserve"> (2012, p. xii) </w:t>
      </w:r>
      <w:r w:rsidRPr="00B04489">
        <w:rPr>
          <w:rStyle w:val="StyleUnderline"/>
          <w:rFonts w:cs="Times New Roman"/>
        </w:rPr>
        <w:t xml:space="preserve">argued that </w:t>
      </w:r>
      <w:r w:rsidRPr="00B04489">
        <w:rPr>
          <w:rStyle w:val="StyleUnderline"/>
          <w:rFonts w:cs="Times New Roman"/>
          <w:highlight w:val="cyan"/>
        </w:rPr>
        <w:t>inquiry and research need to be</w:t>
      </w:r>
      <w:r w:rsidRPr="00B04489">
        <w:rPr>
          <w:rStyle w:val="StyleUnderline"/>
          <w:rFonts w:cs="Times New Roman"/>
        </w:rPr>
        <w:t xml:space="preserve"> </w:t>
      </w:r>
      <w:r w:rsidRPr="00B04489">
        <w:rPr>
          <w:rStyle w:val="StyleUnderline"/>
          <w:rFonts w:cs="Times New Roman"/>
          <w:highlight w:val="cyan"/>
        </w:rPr>
        <w:t>collaborative</w:t>
      </w:r>
      <w:r w:rsidRPr="00B04489">
        <w:rPr>
          <w:rStyle w:val="StyleUnderline"/>
          <w:rFonts w:cs="Times New Roman"/>
        </w:rPr>
        <w:t>. They have also argued that ethical and valid progress will be made when research is humble, sympathetic, compassionate, respectful, inclusive, inter-disciplinary, and open to possibilities</w:t>
      </w:r>
      <w:r w:rsidRPr="00B04489">
        <w:rPr>
          <w:rFonts w:ascii="Times New Roman" w:hAnsi="Times New Roman" w:cs="Times New Roman"/>
          <w:sz w:val="14"/>
          <w:szCs w:val="14"/>
        </w:rPr>
        <w:t xml:space="preserve"> (Battiste, 2013, p. 72; Battiste &amp; Henderson, 2000, p. 133; Smith, 2012, pp. xii, 5, 9). </w:t>
      </w:r>
      <w:r w:rsidRPr="00B04489">
        <w:rPr>
          <w:rStyle w:val="StyleUnderline"/>
          <w:rFonts w:cs="Times New Roman"/>
          <w:highlight w:val="cyan"/>
        </w:rPr>
        <w:t>In</w:t>
      </w:r>
      <w:r w:rsidRPr="00B04489">
        <w:rPr>
          <w:rStyle w:val="StyleUnderline"/>
          <w:rFonts w:cs="Times New Roman"/>
        </w:rPr>
        <w:t xml:space="preserve"> </w:t>
      </w:r>
      <w:r w:rsidRPr="00B04489">
        <w:rPr>
          <w:rStyle w:val="StyleUnderline"/>
          <w:rFonts w:cs="Times New Roman"/>
          <w:highlight w:val="cyan"/>
        </w:rPr>
        <w:t>contrast</w:t>
      </w:r>
      <w:r w:rsidRPr="00B04489">
        <w:rPr>
          <w:rStyle w:val="StyleUnderline"/>
          <w:rFonts w:cs="Times New Roman"/>
        </w:rPr>
        <w:t xml:space="preserve">, these Indigenous scholars have observed that </w:t>
      </w:r>
      <w:r w:rsidRPr="00B04489">
        <w:rPr>
          <w:rStyle w:val="StyleUnderline"/>
          <w:rFonts w:cs="Times New Roman"/>
          <w:highlight w:val="cyan"/>
        </w:rPr>
        <w:t>Western science</w:t>
      </w:r>
      <w:r w:rsidRPr="00B04489">
        <w:rPr>
          <w:rStyle w:val="StyleUnderline"/>
          <w:rFonts w:cs="Times New Roman"/>
        </w:rPr>
        <w:t xml:space="preserve"> often </w:t>
      </w:r>
      <w:r w:rsidRPr="00B04489">
        <w:rPr>
          <w:rStyle w:val="StyleUnderline"/>
          <w:rFonts w:cs="Times New Roman"/>
          <w:highlight w:val="cyan"/>
        </w:rPr>
        <w:t>involves competition to achieve domination rather than</w:t>
      </w:r>
      <w:r w:rsidRPr="00B04489">
        <w:rPr>
          <w:rStyle w:val="StyleUnderline"/>
          <w:rFonts w:cs="Times New Roman"/>
        </w:rPr>
        <w:t xml:space="preserve"> humble </w:t>
      </w:r>
      <w:r w:rsidRPr="00B04489">
        <w:rPr>
          <w:rStyle w:val="StyleUnderline"/>
          <w:rFonts w:cs="Times New Roman"/>
          <w:highlight w:val="cyan"/>
        </w:rPr>
        <w:t>collaboration</w:t>
      </w:r>
      <w:r w:rsidRPr="00B04489">
        <w:rPr>
          <w:rStyle w:val="StyleUnderline"/>
          <w:rFonts w:cs="Times New Roman"/>
        </w:rPr>
        <w:t>.</w:t>
      </w:r>
      <w:r w:rsidRPr="00B04489">
        <w:rPr>
          <w:rFonts w:ascii="Times New Roman" w:hAnsi="Times New Roman" w:cs="Times New Roman"/>
          <w:sz w:val="14"/>
          <w:szCs w:val="14"/>
        </w:rPr>
        <w:t xml:space="preserve"> Battiste and Henderson (2000, pp. 26-28) discussed Kuhn’s (1970) observation that some </w:t>
      </w:r>
      <w:r w:rsidRPr="00B04489">
        <w:rPr>
          <w:rStyle w:val="StyleUnderline"/>
          <w:rFonts w:cs="Times New Roman"/>
          <w:highlight w:val="cyan"/>
        </w:rPr>
        <w:t>scientists or researchers</w:t>
      </w:r>
      <w:r w:rsidRPr="00B04489">
        <w:rPr>
          <w:rStyle w:val="StyleUnderline"/>
          <w:rFonts w:cs="Times New Roman"/>
        </w:rPr>
        <w:t xml:space="preserve"> tend to </w:t>
      </w:r>
      <w:r w:rsidRPr="00B04489">
        <w:rPr>
          <w:rStyle w:val="StyleUnderline"/>
          <w:rFonts w:cs="Times New Roman"/>
          <w:highlight w:val="cyan"/>
        </w:rPr>
        <w:t>work exclusively within one</w:t>
      </w:r>
      <w:r w:rsidRPr="00B04489">
        <w:rPr>
          <w:rStyle w:val="StyleUnderline"/>
          <w:rFonts w:cs="Times New Roman"/>
        </w:rPr>
        <w:t xml:space="preserve"> </w:t>
      </w:r>
      <w:r w:rsidRPr="00B04489">
        <w:rPr>
          <w:rStyle w:val="StyleUnderline"/>
          <w:rFonts w:cs="Times New Roman"/>
          <w:highlight w:val="cyan"/>
        </w:rPr>
        <w:t>approach</w:t>
      </w:r>
      <w:r w:rsidRPr="00B04489">
        <w:rPr>
          <w:rStyle w:val="StyleUnderline"/>
          <w:rFonts w:cs="Times New Roman"/>
        </w:rPr>
        <w:t xml:space="preserve"> to research </w:t>
      </w:r>
      <w:r w:rsidRPr="00B04489">
        <w:rPr>
          <w:rStyle w:val="StyleUnderline"/>
          <w:rFonts w:cs="Times New Roman"/>
          <w:highlight w:val="cyan"/>
        </w:rPr>
        <w:t>rather than examining</w:t>
      </w:r>
      <w:r w:rsidRPr="00B04489">
        <w:rPr>
          <w:rStyle w:val="StyleUnderline"/>
          <w:rFonts w:cs="Times New Roman"/>
        </w:rPr>
        <w:t xml:space="preserve"> and comparing </w:t>
      </w:r>
      <w:r w:rsidRPr="00B04489">
        <w:rPr>
          <w:rStyle w:val="StyleUnderline"/>
          <w:rFonts w:cs="Times New Roman"/>
          <w:highlight w:val="cyan"/>
        </w:rPr>
        <w:t>a range of possible methods</w:t>
      </w:r>
      <w:r w:rsidRPr="00B04489">
        <w:rPr>
          <w:rStyle w:val="StyleUnderline"/>
          <w:rFonts w:cs="Times New Roman"/>
        </w:rPr>
        <w:t xml:space="preserve"> and explanations for phenomena.</w:t>
      </w:r>
      <w:r w:rsidRPr="00B04489">
        <w:rPr>
          <w:rFonts w:ascii="Times New Roman" w:hAnsi="Times New Roman" w:cs="Times New Roman"/>
          <w:sz w:val="14"/>
          <w:szCs w:val="14"/>
        </w:rPr>
        <w:t xml:space="preserve"> Kuhn (1970) described these restrictive approaches to scientific inquiry as paradigms. According to Kuhn (1970, pp. 10, 11), </w:t>
      </w:r>
      <w:r w:rsidRPr="00B04489">
        <w:rPr>
          <w:rStyle w:val="StyleUnderline"/>
          <w:rFonts w:cs="Times New Roman"/>
        </w:rPr>
        <w:t xml:space="preserve">a paradigm is a coherent tradition of scientific research that has attracted an enduring group of adherents and that has a restricted set of research topics and methods that is unequivocal and binding. </w:t>
      </w:r>
      <w:r w:rsidRPr="00B04489">
        <w:rPr>
          <w:rFonts w:ascii="Times New Roman" w:hAnsi="Times New Roman" w:cs="Times New Roman"/>
          <w:sz w:val="14"/>
          <w:szCs w:val="14"/>
        </w:rPr>
        <w:t xml:space="preserve">Kuhn (1970, pp. 150-159) observed that </w:t>
      </w:r>
      <w:r w:rsidRPr="00B04489">
        <w:rPr>
          <w:rStyle w:val="StyleUnderline"/>
          <w:rFonts w:cs="Times New Roman"/>
          <w:highlight w:val="cyan"/>
        </w:rPr>
        <w:t>some researchers are so strongly committed to a single paradigm that no amount of</w:t>
      </w:r>
      <w:r w:rsidRPr="00B04489">
        <w:rPr>
          <w:rStyle w:val="StyleUnderline"/>
          <w:rFonts w:cs="Times New Roman"/>
        </w:rPr>
        <w:t xml:space="preserve"> evidence or </w:t>
      </w:r>
      <w:r w:rsidRPr="00B04489">
        <w:rPr>
          <w:rStyle w:val="StyleUnderline"/>
          <w:rFonts w:cs="Times New Roman"/>
          <w:highlight w:val="cyan"/>
        </w:rPr>
        <w:t>argumentation will lead</w:t>
      </w:r>
      <w:r w:rsidRPr="00B04489">
        <w:rPr>
          <w:rStyle w:val="StyleUnderline"/>
          <w:rFonts w:cs="Times New Roman"/>
        </w:rPr>
        <w:t xml:space="preserve"> </w:t>
      </w:r>
      <w:r w:rsidRPr="00B04489">
        <w:rPr>
          <w:rStyle w:val="StyleUnderline"/>
          <w:rFonts w:cs="Times New Roman"/>
          <w:highlight w:val="cyan"/>
        </w:rPr>
        <w:t>them to change their assumptions</w:t>
      </w:r>
      <w:r w:rsidRPr="00B04489">
        <w:rPr>
          <w:rStyle w:val="StyleUnderline"/>
          <w:rFonts w:cs="Times New Roman"/>
        </w:rPr>
        <w:t xml:space="preserve"> and worldviews</w:t>
      </w:r>
      <w:r w:rsidRPr="00B04489">
        <w:rPr>
          <w:rFonts w:ascii="Times New Roman" w:hAnsi="Times New Roman" w:cs="Times New Roman"/>
          <w:sz w:val="14"/>
          <w:szCs w:val="14"/>
        </w:rPr>
        <w:t xml:space="preserve">. Kuhn argued that this adherence to one paradigm is normal for science and is successful in certain respects because it leads researchers to fully and efficiently test the limits of an approach and prevents them from abandoning a paradigm when a problem only seems to be difficult, but can be solved within the approach. However, </w:t>
      </w:r>
      <w:r w:rsidRPr="00B04489">
        <w:rPr>
          <w:rStyle w:val="StyleUnderline"/>
          <w:rFonts w:cs="Times New Roman"/>
          <w:highlight w:val="cyan"/>
        </w:rPr>
        <w:t>adherence to a single-paradigm is</w:t>
      </w:r>
      <w:r w:rsidRPr="00B04489">
        <w:rPr>
          <w:rStyle w:val="StyleUnderline"/>
          <w:rFonts w:cs="Times New Roman"/>
        </w:rPr>
        <w:t xml:space="preserve"> </w:t>
      </w:r>
      <w:r w:rsidRPr="00B04489">
        <w:rPr>
          <w:rStyle w:val="StyleUnderline"/>
          <w:rFonts w:cs="Times New Roman"/>
          <w:highlight w:val="cyan"/>
        </w:rPr>
        <w:t>problematic</w:t>
      </w:r>
      <w:r w:rsidRPr="00B04489">
        <w:rPr>
          <w:rStyle w:val="StyleUnderline"/>
          <w:rFonts w:cs="Times New Roman"/>
        </w:rPr>
        <w:t>. Battiste and Henderson</w:t>
      </w:r>
      <w:r w:rsidRPr="00B04489">
        <w:rPr>
          <w:rFonts w:ascii="Times New Roman" w:hAnsi="Times New Roman" w:cs="Times New Roman"/>
          <w:sz w:val="14"/>
          <w:szCs w:val="14"/>
        </w:rPr>
        <w:t xml:space="preserve"> (2000, p. 118) explained how </w:t>
      </w:r>
      <w:r w:rsidRPr="00B04489">
        <w:rPr>
          <w:rStyle w:val="StyleUnderline"/>
          <w:rFonts w:cs="Times New Roman"/>
          <w:highlight w:val="cyan"/>
        </w:rPr>
        <w:t>this strategy does not lead to neutral scientific findings: “Eurocentric science is</w:t>
      </w:r>
      <w:r w:rsidRPr="00B04489">
        <w:rPr>
          <w:rStyle w:val="StyleUnderline"/>
          <w:rFonts w:cs="Times New Roman"/>
        </w:rPr>
        <w:t xml:space="preserve"> </w:t>
      </w:r>
      <w:r w:rsidRPr="00B04489">
        <w:rPr>
          <w:rStyle w:val="StyleUnderline"/>
          <w:rFonts w:cs="Times New Roman"/>
          <w:highlight w:val="cyan"/>
        </w:rPr>
        <w:t>based on observations and interpretations</w:t>
      </w:r>
      <w:r w:rsidRPr="00B04489">
        <w:rPr>
          <w:rStyle w:val="StyleUnderline"/>
          <w:rFonts w:cs="Times New Roman"/>
        </w:rPr>
        <w:t xml:space="preserve"> that take place </w:t>
      </w:r>
      <w:r w:rsidRPr="00B04489">
        <w:rPr>
          <w:rStyle w:val="StyleUnderline"/>
          <w:rFonts w:cs="Times New Roman"/>
          <w:highlight w:val="cyan"/>
        </w:rPr>
        <w:t>within a context of assumptions, ideas, and beliefs</w:t>
      </w:r>
      <w:r w:rsidRPr="00B04489">
        <w:rPr>
          <w:rStyle w:val="StyleUnderline"/>
          <w:rFonts w:cs="Times New Roman"/>
        </w:rPr>
        <w:t>. Within this context</w:t>
      </w:r>
      <w:r w:rsidRPr="00B04489">
        <w:rPr>
          <w:rStyle w:val="StyleUnderline"/>
          <w:rFonts w:cs="Times New Roman"/>
          <w:highlight w:val="cyan"/>
        </w:rPr>
        <w:t>, strong personal and social motivations influence what a person does and sees</w:t>
      </w:r>
      <w:r w:rsidRPr="00B04489">
        <w:rPr>
          <w:rStyle w:val="StyleUnderline"/>
          <w:rFonts w:cs="Times New Roman"/>
        </w:rPr>
        <w:t xml:space="preserve">.” The discussion of the </w:t>
      </w:r>
      <w:r w:rsidRPr="00B04489">
        <w:rPr>
          <w:rStyle w:val="StyleUnderline"/>
          <w:rFonts w:cs="Times New Roman"/>
          <w:highlight w:val="cyan"/>
        </w:rPr>
        <w:t>overemphasis on universals illustrates</w:t>
      </w:r>
      <w:r w:rsidRPr="00B04489">
        <w:rPr>
          <w:rStyle w:val="StyleUnderline"/>
          <w:rFonts w:cs="Times New Roman"/>
        </w:rPr>
        <w:t xml:space="preserve"> </w:t>
      </w:r>
      <w:r w:rsidRPr="00B04489">
        <w:rPr>
          <w:rStyle w:val="StyleUnderline"/>
          <w:rFonts w:cs="Times New Roman"/>
          <w:highlight w:val="cyan"/>
        </w:rPr>
        <w:t>how specific assumptions</w:t>
      </w:r>
      <w:r w:rsidRPr="00B04489">
        <w:rPr>
          <w:rStyle w:val="StyleUnderline"/>
          <w:rFonts w:cs="Times New Roman"/>
        </w:rPr>
        <w:t xml:space="preserve"> can </w:t>
      </w:r>
      <w:r w:rsidRPr="00B04489">
        <w:rPr>
          <w:rStyle w:val="StyleUnderline"/>
          <w:rFonts w:cs="Times New Roman"/>
          <w:highlight w:val="cyan"/>
        </w:rPr>
        <w:t>lead to narrow and biased research</w:t>
      </w:r>
      <w:r w:rsidRPr="00B04489">
        <w:rPr>
          <w:rStyle w:val="StyleUnderline"/>
          <w:rFonts w:cs="Times New Roman"/>
        </w:rPr>
        <w:t>.</w:t>
      </w:r>
      <w:r w:rsidRPr="00B04489">
        <w:rPr>
          <w:rFonts w:ascii="Times New Roman" w:hAnsi="Times New Roman" w:cs="Times New Roman"/>
          <w:sz w:val="14"/>
          <w:szCs w:val="14"/>
        </w:rPr>
        <w:t xml:space="preserve"> In addition, rather than comparing theoretical alternatives, </w:t>
      </w:r>
      <w:r w:rsidRPr="00B04489">
        <w:rPr>
          <w:rStyle w:val="StyleUnderline"/>
          <w:rFonts w:cs="Times New Roman"/>
        </w:rPr>
        <w:t xml:space="preserve">these </w:t>
      </w:r>
      <w:r w:rsidRPr="00B04489">
        <w:rPr>
          <w:rStyle w:val="StyleUnderline"/>
          <w:rFonts w:cs="Times New Roman"/>
          <w:highlight w:val="cyan"/>
        </w:rPr>
        <w:t>single-paradigm researchers</w:t>
      </w:r>
      <w:r w:rsidRPr="00B04489">
        <w:rPr>
          <w:rStyle w:val="StyleUnderline"/>
          <w:rFonts w:cs="Times New Roman"/>
        </w:rPr>
        <w:t xml:space="preserve"> </w:t>
      </w:r>
      <w:r w:rsidRPr="00B04489">
        <w:rPr>
          <w:rStyle w:val="StyleUnderline"/>
          <w:rFonts w:cs="Times New Roman"/>
          <w:highlight w:val="cyan"/>
        </w:rPr>
        <w:t>may</w:t>
      </w:r>
      <w:r w:rsidRPr="00B04489">
        <w:rPr>
          <w:rStyle w:val="StyleUnderline"/>
          <w:rFonts w:cs="Times New Roman"/>
        </w:rPr>
        <w:t xml:space="preserve"> boldly </w:t>
      </w:r>
      <w:r w:rsidRPr="00B04489">
        <w:rPr>
          <w:rStyle w:val="StyleUnderline"/>
          <w:rFonts w:cs="Times New Roman"/>
          <w:highlight w:val="cyan"/>
        </w:rPr>
        <w:t>seek to dominate the research landscape by</w:t>
      </w:r>
      <w:r w:rsidRPr="00B04489">
        <w:rPr>
          <w:rStyle w:val="StyleUnderline"/>
          <w:rFonts w:cs="Times New Roman"/>
        </w:rPr>
        <w:t xml:space="preserve"> aggressively </w:t>
      </w:r>
      <w:r w:rsidRPr="00B04489">
        <w:rPr>
          <w:rStyle w:val="StyleUnderline"/>
          <w:rFonts w:cs="Times New Roman"/>
          <w:highlight w:val="cyan"/>
        </w:rPr>
        <w:t>attempting to obtain as many</w:t>
      </w:r>
      <w:r w:rsidRPr="00B04489">
        <w:rPr>
          <w:rStyle w:val="StyleUnderline"/>
          <w:rFonts w:cs="Times New Roman"/>
        </w:rPr>
        <w:t xml:space="preserve"> scholarly </w:t>
      </w:r>
      <w:r w:rsidRPr="00B04489">
        <w:rPr>
          <w:rStyle w:val="StyleUnderline"/>
          <w:rFonts w:cs="Times New Roman"/>
          <w:highlight w:val="cyan"/>
        </w:rPr>
        <w:t>resources as possible</w:t>
      </w:r>
      <w:r w:rsidRPr="00B04489">
        <w:rPr>
          <w:rStyle w:val="StyleUnderline"/>
          <w:rFonts w:cs="Times New Roman"/>
        </w:rPr>
        <w:t>.</w:t>
      </w:r>
      <w:r w:rsidRPr="00B04489">
        <w:rPr>
          <w:rFonts w:ascii="Times New Roman" w:hAnsi="Times New Roman" w:cs="Times New Roman"/>
          <w:sz w:val="14"/>
          <w:szCs w:val="14"/>
        </w:rPr>
        <w:t xml:space="preserve"> Because universities are institutions in which scholars compete for limited public funding, scholars who work in just one paradigm may attempt </w:t>
      </w:r>
      <w:r w:rsidRPr="00B04489">
        <w:rPr>
          <w:rStyle w:val="StyleUnderline"/>
          <w:rFonts w:cs="Times New Roman"/>
          <w:highlight w:val="cyan"/>
        </w:rPr>
        <w:t>to</w:t>
      </w:r>
      <w:r w:rsidRPr="00B04489">
        <w:rPr>
          <w:rStyle w:val="StyleUnderline"/>
          <w:rFonts w:cs="Times New Roman"/>
        </w:rPr>
        <w:t xml:space="preserve"> achieve or </w:t>
      </w:r>
      <w:r w:rsidRPr="00B04489">
        <w:rPr>
          <w:rStyle w:val="StyleUnderline"/>
          <w:rFonts w:cs="Times New Roman"/>
          <w:highlight w:val="cyan"/>
        </w:rPr>
        <w:t>maintain</w:t>
      </w:r>
      <w:r w:rsidRPr="00B04489">
        <w:rPr>
          <w:rStyle w:val="StyleUnderline"/>
          <w:rFonts w:cs="Times New Roman"/>
        </w:rPr>
        <w:t xml:space="preserve"> the </w:t>
      </w:r>
      <w:r w:rsidRPr="00B04489">
        <w:rPr>
          <w:rStyle w:val="StyleUnderline"/>
          <w:rFonts w:cs="Times New Roman"/>
          <w:highlight w:val="cyan"/>
        </w:rPr>
        <w:t>dominance of their paradigm by</w:t>
      </w:r>
      <w:r w:rsidRPr="00B04489">
        <w:rPr>
          <w:rStyle w:val="StyleUnderline"/>
          <w:rFonts w:cs="Times New Roman"/>
        </w:rPr>
        <w:t xml:space="preserve"> hiring only </w:t>
      </w:r>
      <w:r w:rsidRPr="00B04489">
        <w:rPr>
          <w:rStyle w:val="StyleUnderline"/>
          <w:rFonts w:cs="Times New Roman"/>
          <w:highlight w:val="cyan"/>
        </w:rPr>
        <w:t>faculty who follow the same paradigm</w:t>
      </w:r>
      <w:r w:rsidRPr="00B04489">
        <w:rPr>
          <w:rStyle w:val="StyleUnderline"/>
          <w:rFonts w:cs="Times New Roman"/>
        </w:rPr>
        <w:t xml:space="preserve">; by </w:t>
      </w:r>
      <w:r w:rsidRPr="00B04489">
        <w:rPr>
          <w:rStyle w:val="StyleUnderline"/>
          <w:rFonts w:cs="Times New Roman"/>
          <w:highlight w:val="cyan"/>
        </w:rPr>
        <w:t>teaching students</w:t>
      </w:r>
      <w:r w:rsidRPr="00B04489">
        <w:rPr>
          <w:rStyle w:val="StyleUnderline"/>
          <w:rFonts w:cs="Times New Roman"/>
        </w:rPr>
        <w:t xml:space="preserve"> that </w:t>
      </w:r>
      <w:r w:rsidRPr="00B04489">
        <w:rPr>
          <w:rStyle w:val="StyleUnderline"/>
          <w:rFonts w:cs="Times New Roman"/>
          <w:highlight w:val="cyan"/>
        </w:rPr>
        <w:t>their paradigm is best</w:t>
      </w:r>
      <w:r w:rsidRPr="00B04489">
        <w:rPr>
          <w:rStyle w:val="StyleUnderline"/>
          <w:rFonts w:cs="Times New Roman"/>
        </w:rPr>
        <w:t xml:space="preserve">, sometimes </w:t>
      </w:r>
      <w:r w:rsidRPr="00B04489">
        <w:rPr>
          <w:rStyle w:val="StyleUnderline"/>
          <w:rFonts w:cs="Times New Roman"/>
          <w:highlight w:val="cyan"/>
        </w:rPr>
        <w:t>not</w:t>
      </w:r>
      <w:r w:rsidRPr="00B04489">
        <w:rPr>
          <w:rStyle w:val="StyleUnderline"/>
          <w:rFonts w:cs="Times New Roman"/>
        </w:rPr>
        <w:t xml:space="preserve"> even </w:t>
      </w:r>
      <w:r w:rsidRPr="00B04489">
        <w:rPr>
          <w:rStyle w:val="StyleUnderline"/>
          <w:rFonts w:cs="Times New Roman"/>
          <w:highlight w:val="cyan"/>
        </w:rPr>
        <w:t>providing</w:t>
      </w:r>
      <w:r w:rsidRPr="00B04489">
        <w:rPr>
          <w:rStyle w:val="StyleUnderline"/>
          <w:rFonts w:cs="Times New Roman"/>
        </w:rPr>
        <w:t xml:space="preserve"> students with </w:t>
      </w:r>
      <w:r w:rsidRPr="00B04489">
        <w:rPr>
          <w:rStyle w:val="StyleUnderline"/>
          <w:rFonts w:cs="Times New Roman"/>
          <w:highlight w:val="cyan"/>
        </w:rPr>
        <w:t>adequate knowledge about alternative theories</w:t>
      </w:r>
      <w:r w:rsidRPr="00B04489">
        <w:rPr>
          <w:rFonts w:ascii="Times New Roman" w:hAnsi="Times New Roman" w:cs="Times New Roman"/>
          <w:sz w:val="14"/>
          <w:szCs w:val="14"/>
        </w:rPr>
        <w:t xml:space="preserve">; and by competing for grant money, presence in publications, and honorary awards. Within this competition for domination, </w:t>
      </w:r>
      <w:r w:rsidRPr="00B04489">
        <w:rPr>
          <w:rStyle w:val="StyleUnderline"/>
          <w:rFonts w:cs="Times New Roman"/>
        </w:rPr>
        <w:t>Smith</w:t>
      </w:r>
      <w:r w:rsidRPr="00B04489">
        <w:rPr>
          <w:rFonts w:ascii="Times New Roman" w:hAnsi="Times New Roman" w:cs="Times New Roman"/>
          <w:sz w:val="14"/>
          <w:szCs w:val="14"/>
        </w:rPr>
        <w:t xml:space="preserve"> (2012, pp. 68, 161) </w:t>
      </w:r>
      <w:r w:rsidRPr="00B04489">
        <w:rPr>
          <w:rStyle w:val="StyleUnderline"/>
          <w:rFonts w:cs="Times New Roman"/>
        </w:rPr>
        <w:t xml:space="preserve">observed that </w:t>
      </w:r>
      <w:r w:rsidRPr="00B04489">
        <w:rPr>
          <w:rStyle w:val="StyleUnderline"/>
          <w:rFonts w:cs="Times New Roman"/>
          <w:highlight w:val="cyan"/>
        </w:rPr>
        <w:t>Western academic disciplines may be “antagonistic to other</w:t>
      </w:r>
      <w:r w:rsidRPr="00B04489">
        <w:rPr>
          <w:rStyle w:val="StyleUnderline"/>
          <w:rFonts w:cs="Times New Roman"/>
        </w:rPr>
        <w:t xml:space="preserve"> belief </w:t>
      </w:r>
      <w:r w:rsidRPr="00B04489">
        <w:rPr>
          <w:rStyle w:val="StyleUnderline"/>
          <w:rFonts w:cs="Times New Roman"/>
          <w:highlight w:val="cyan"/>
        </w:rPr>
        <w:t>systems</w:t>
      </w:r>
      <w:r w:rsidRPr="00B04489">
        <w:rPr>
          <w:rStyle w:val="StyleUnderline"/>
          <w:rFonts w:cs="Times New Roman"/>
        </w:rPr>
        <w:t xml:space="preserve">” </w:t>
      </w:r>
      <w:r w:rsidRPr="00B04489">
        <w:rPr>
          <w:rStyle w:val="StyleUnderline"/>
          <w:rFonts w:cs="Times New Roman"/>
          <w:highlight w:val="cyan"/>
        </w:rPr>
        <w:t>and</w:t>
      </w:r>
      <w:r w:rsidRPr="00B04489">
        <w:rPr>
          <w:rStyle w:val="StyleUnderline"/>
          <w:rFonts w:cs="Times New Roman"/>
        </w:rPr>
        <w:t xml:space="preserve"> that Western science “has been </w:t>
      </w:r>
      <w:r w:rsidRPr="00B04489">
        <w:rPr>
          <w:rStyle w:val="StyleUnderline"/>
          <w:rFonts w:cs="Times New Roman"/>
          <w:highlight w:val="cyan"/>
        </w:rPr>
        <w:t>hostile to indigenous ways of knowing</w:t>
      </w:r>
      <w:r w:rsidRPr="00B04489">
        <w:rPr>
          <w:rStyle w:val="StyleUnderline"/>
          <w:rFonts w:cs="Times New Roman"/>
        </w:rPr>
        <w:t xml:space="preserve">.” Within a Western context in which aggressive competition is perceived as normal </w:t>
      </w:r>
      <w:r w:rsidRPr="00B04489">
        <w:rPr>
          <w:rFonts w:ascii="Times New Roman" w:hAnsi="Times New Roman" w:cs="Times New Roman"/>
          <w:sz w:val="14"/>
          <w:szCs w:val="14"/>
        </w:rPr>
        <w:t xml:space="preserve">(e.g., in politics, sports and business), some </w:t>
      </w:r>
      <w:r w:rsidRPr="00B04489">
        <w:rPr>
          <w:rStyle w:val="StyleUnderline"/>
          <w:rFonts w:cs="Times New Roman"/>
        </w:rPr>
        <w:t>linguists have reported that an adversarial battle for domination is part of the scientific practice</w:t>
      </w:r>
      <w:r w:rsidRPr="00B04489">
        <w:rPr>
          <w:rFonts w:ascii="Times New Roman" w:hAnsi="Times New Roman" w:cs="Times New Roman"/>
          <w:sz w:val="14"/>
          <w:szCs w:val="14"/>
        </w:rPr>
        <w:t xml:space="preserve">. Carnie (2002, pp. 5, 371-372) explained how the proponents of the UG approach behave while attempting to make it the “dominant” theory of linguistics, especially in relation to sentence patterns (or syntax): The dominant theory of syntax is due to Noam Chomsky and his colleagues, starting in the mid 1950s and continuing to this day…. We briefly turn now to the very thorny question of which theoretical approach is right. If you ask this question at any major syntax conference you are likely [to be reprimanded]. Most linguists hold to their theories the way religious fanatics follow their beliefs or the way nationalists feel about their countries. I admit that I am personally guilty of this at times. As you can see from the number of chapters in this book devoted to P&amp;P [Principles and Parameters, a version of UG, jdm] compared to the number of chapters devoted to other approaches, my heart lies squarely in the P&amp;P/Minimalist camp. Unfortunately, there is rarely rational dialog on the question of what theoretical approaches are the best. This aggressive and confrontational style of theoretical debate has been part of linguistics for the past 50 years, as explained by Newmeyer (1986, p. 81; UG is a type of generativist theory rather than an empiricist theory): It must be admitted, however, that the confrontational style many early generativists adopted in their writing and in their behavior at public conferences was also very effective at winning over the young…. No paper or presentation that betrayed an empiricist orientation to linguistics could get by unscathed. Some of these attacks were nothing less than vicious, going well beyond the norms of scholarly criticism, and were felt to impugn their opponents’ intelligence and character as well as their ideas about linguistic research. </w:t>
      </w:r>
      <w:r w:rsidRPr="00B04489">
        <w:rPr>
          <w:rStyle w:val="StyleUnderline"/>
          <w:rFonts w:cs="Times New Roman"/>
          <w:highlight w:val="cyan"/>
        </w:rPr>
        <w:t>This aggressive competition for domination</w:t>
      </w:r>
      <w:r w:rsidRPr="00B04489">
        <w:rPr>
          <w:rStyle w:val="StyleUnderline"/>
          <w:rFonts w:cs="Times New Roman"/>
        </w:rPr>
        <w:t xml:space="preserve"> has many negative effects. It </w:t>
      </w:r>
      <w:r w:rsidRPr="00B04489">
        <w:rPr>
          <w:rStyle w:val="StyleUnderline"/>
          <w:rFonts w:cs="Times New Roman"/>
          <w:highlight w:val="cyan"/>
        </w:rPr>
        <w:t>discourages researchers from interacting with scholars who</w:t>
      </w:r>
      <w:r w:rsidRPr="00B04489">
        <w:rPr>
          <w:rStyle w:val="StyleUnderline"/>
          <w:rFonts w:cs="Times New Roman"/>
        </w:rPr>
        <w:t xml:space="preserve"> </w:t>
      </w:r>
      <w:r w:rsidRPr="00B04489">
        <w:rPr>
          <w:rStyle w:val="StyleUnderline"/>
          <w:rFonts w:cs="Times New Roman"/>
          <w:highlight w:val="cyan"/>
        </w:rPr>
        <w:t>offer</w:t>
      </w:r>
      <w:r w:rsidRPr="00B04489">
        <w:rPr>
          <w:rStyle w:val="StyleUnderline"/>
          <w:rFonts w:cs="Times New Roman"/>
        </w:rPr>
        <w:t xml:space="preserve"> additional or </w:t>
      </w:r>
      <w:r w:rsidRPr="00B04489">
        <w:rPr>
          <w:rStyle w:val="StyleUnderline"/>
          <w:rFonts w:cs="Times New Roman"/>
          <w:highlight w:val="cyan"/>
        </w:rPr>
        <w:t>different perspectives and</w:t>
      </w:r>
      <w:r w:rsidRPr="00B04489">
        <w:rPr>
          <w:rStyle w:val="StyleUnderline"/>
          <w:rFonts w:cs="Times New Roman"/>
        </w:rPr>
        <w:t xml:space="preserve"> thus </w:t>
      </w:r>
      <w:r w:rsidRPr="00B04489">
        <w:rPr>
          <w:rStyle w:val="StyleUnderline"/>
          <w:rFonts w:cs="Times New Roman"/>
          <w:highlight w:val="cyan"/>
        </w:rPr>
        <w:t>encourages researchers to isolate themselves</w:t>
      </w:r>
      <w:r w:rsidRPr="00B04489">
        <w:rPr>
          <w:rStyle w:val="StyleUnderline"/>
          <w:rFonts w:cs="Times New Roman"/>
        </w:rPr>
        <w:t xml:space="preserve"> within a community that has a narrow worldview and set of values.</w:t>
      </w:r>
      <w:r w:rsidRPr="00B04489">
        <w:rPr>
          <w:rFonts w:ascii="Times New Roman" w:hAnsi="Times New Roman" w:cs="Times New Roman"/>
          <w:sz w:val="14"/>
          <w:szCs w:val="14"/>
        </w:rPr>
        <w:t xml:space="preserve"> This confrontational behavior also </w:t>
      </w:r>
      <w:r w:rsidRPr="00B04489">
        <w:rPr>
          <w:rStyle w:val="StyleUnderline"/>
          <w:rFonts w:cs="Times New Roman"/>
          <w:highlight w:val="cyan"/>
        </w:rPr>
        <w:t>discourages many people from participating in learning and research. Because they are</w:t>
      </w:r>
      <w:r w:rsidRPr="00B04489">
        <w:rPr>
          <w:rStyle w:val="StyleUnderline"/>
          <w:rFonts w:cs="Times New Roman"/>
        </w:rPr>
        <w:t xml:space="preserve"> </w:t>
      </w:r>
      <w:r w:rsidRPr="00B04489">
        <w:rPr>
          <w:rStyle w:val="StyleUnderline"/>
          <w:rFonts w:cs="Times New Roman"/>
          <w:highlight w:val="cyan"/>
        </w:rPr>
        <w:t>aware of the colonialist</w:t>
      </w:r>
      <w:r w:rsidRPr="00B04489">
        <w:rPr>
          <w:rStyle w:val="StyleUnderline"/>
          <w:rFonts w:cs="Times New Roman"/>
        </w:rPr>
        <w:t xml:space="preserve"> history of </w:t>
      </w:r>
      <w:r w:rsidRPr="00B04489">
        <w:rPr>
          <w:rStyle w:val="StyleUnderline"/>
          <w:rFonts w:cs="Times New Roman"/>
          <w:highlight w:val="cyan"/>
        </w:rPr>
        <w:t>educational institutions</w:t>
      </w:r>
      <w:r w:rsidRPr="00B04489">
        <w:rPr>
          <w:rStyle w:val="StyleUnderline"/>
          <w:rFonts w:cs="Times New Roman"/>
        </w:rPr>
        <w:t xml:space="preserve">, </w:t>
      </w:r>
      <w:r w:rsidRPr="00B04489">
        <w:rPr>
          <w:rStyle w:val="StyleUnderline"/>
          <w:rFonts w:cs="Times New Roman"/>
          <w:highlight w:val="cyan"/>
        </w:rPr>
        <w:t>Indigenous students may be</w:t>
      </w:r>
      <w:r w:rsidRPr="00B04489">
        <w:rPr>
          <w:rStyle w:val="StyleUnderline"/>
          <w:rFonts w:cs="Times New Roman"/>
        </w:rPr>
        <w:t xml:space="preserve"> especially </w:t>
      </w:r>
      <w:r w:rsidRPr="00B04489">
        <w:rPr>
          <w:rStyle w:val="StyleUnderline"/>
          <w:rFonts w:cs="Times New Roman"/>
          <w:highlight w:val="cyan"/>
        </w:rPr>
        <w:t>deterred by this hostile</w:t>
      </w:r>
      <w:r w:rsidRPr="00B04489">
        <w:rPr>
          <w:rStyle w:val="StyleUnderline"/>
          <w:rFonts w:cs="Times New Roman"/>
        </w:rPr>
        <w:t xml:space="preserve"> and unprofessional </w:t>
      </w:r>
      <w:r w:rsidRPr="00B04489">
        <w:rPr>
          <w:rStyle w:val="StyleUnderline"/>
          <w:rFonts w:cs="Times New Roman"/>
          <w:highlight w:val="cyan"/>
        </w:rPr>
        <w:t>rhetoric</w:t>
      </w:r>
      <w:r w:rsidRPr="00B04489">
        <w:rPr>
          <w:rStyle w:val="StyleUnderline"/>
          <w:rFonts w:cs="Times New Roman"/>
        </w:rPr>
        <w:t xml:space="preserve">. </w:t>
      </w:r>
      <w:r w:rsidRPr="00B04489">
        <w:rPr>
          <w:rFonts w:ascii="Times New Roman" w:hAnsi="Times New Roman" w:cs="Times New Roman"/>
          <w:sz w:val="14"/>
          <w:szCs w:val="14"/>
        </w:rPr>
        <w:t xml:space="preserve">Some Western philosophers and linguists have criticized the single-paradigm approach and the competition for domination associated with it. Feyerabend (1968, pp. 14, 33) argued for theoretical pluralism: I shall also try to give a positive methodology for the empirical sciences which no longer encourages dogmatic petrification in the name of experience…. </w:t>
      </w:r>
      <w:r w:rsidRPr="00B04489">
        <w:rPr>
          <w:rStyle w:val="StyleUnderline"/>
          <w:rFonts w:cs="Times New Roman"/>
        </w:rPr>
        <w:t>You can be a good empiricist only if you are prepared to work with many alternative theories rather than with a single point of view and ‘experience</w:t>
      </w:r>
      <w:r w:rsidRPr="00B04489">
        <w:rPr>
          <w:rFonts w:ascii="Times New Roman" w:hAnsi="Times New Roman" w:cs="Times New Roman"/>
          <w:sz w:val="14"/>
          <w:szCs w:val="14"/>
        </w:rPr>
        <w:t xml:space="preserve">.’ This plurality of theories must not be regarded as a preliminary stage of knowledge which will at some time in the future be replaced by the One True Theory. Theoretical pluralism is assumed to be an essential feature of all knowledge that claims to be objective…. Any such method [that encourages uniformity] is in the last resort a method of deception. It enforces unenlightened conformism, and speaks of truth; it leads to a deterioration of intellectual capacities, of the power of imagination, and speaks of deep insight; it destroys the most precious gift of the young, their tremendous power of imagination, and speaks of education. (emphasis in original). Building from Feyerabend and other work within the philosophy of science, Derwing (1973, pp. 17, 234) argued that linguists should regularly and systematically compare competing explanations following a “method of alternative hypotheses.” Some linguists have followed this pluralistic approach that allows all voices to be heard. For example, Hawkins (2008) edited a special issue of a journal that systematically compared the UG analyses to emergentist analyses. In a valuable overview article, Scholz, Pelletier, and Pullum (2011) compared and contrasted three alternative theoretical approaches: essentialism (which includes UG), externalism, and emergentism. </w:t>
      </w:r>
      <w:r w:rsidRPr="00B04489">
        <w:rPr>
          <w:rStyle w:val="StyleUnderline"/>
          <w:rFonts w:cs="Times New Roman"/>
        </w:rPr>
        <w:t xml:space="preserve">With respect to the choice of a scientific research strategy, </w:t>
      </w:r>
      <w:r w:rsidRPr="00B04489">
        <w:rPr>
          <w:rStyle w:val="StyleUnderline"/>
          <w:rFonts w:cs="Times New Roman"/>
          <w:highlight w:val="cyan"/>
        </w:rPr>
        <w:t>the insights of Indigenous scholars are valuable because they encourage</w:t>
      </w:r>
      <w:r w:rsidRPr="00B04489">
        <w:rPr>
          <w:rStyle w:val="StyleUnderline"/>
          <w:rFonts w:cs="Times New Roman"/>
        </w:rPr>
        <w:t xml:space="preserve"> humble, </w:t>
      </w:r>
      <w:r w:rsidRPr="00B04489">
        <w:rPr>
          <w:rStyle w:val="StyleUnderline"/>
          <w:rFonts w:cs="Times New Roman"/>
          <w:highlight w:val="cyan"/>
        </w:rPr>
        <w:t>collaborative and pluralistic research.</w:t>
      </w:r>
    </w:p>
    <w:p w14:paraId="072395CD" w14:textId="77777777" w:rsidR="009A30E4" w:rsidRPr="00B04489" w:rsidRDefault="009A30E4" w:rsidP="00C7503A">
      <w:pPr>
        <w:rPr>
          <w:rFonts w:ascii="Times New Roman" w:hAnsi="Times New Roman" w:cs="Times New Roman"/>
        </w:rPr>
      </w:pPr>
    </w:p>
    <w:p w14:paraId="200AE5E9" w14:textId="6B392526" w:rsidR="00316C3C" w:rsidRPr="00B04489" w:rsidRDefault="00316C3C" w:rsidP="00C7503A">
      <w:pPr>
        <w:pStyle w:val="Heading2"/>
        <w:rPr>
          <w:rStyle w:val="StyleUnderline"/>
          <w:rFonts w:cs="Times New Roman"/>
          <w:sz w:val="44"/>
          <w:u w:val="double"/>
        </w:rPr>
      </w:pPr>
      <w:r w:rsidRPr="00B04489">
        <w:rPr>
          <w:rStyle w:val="StyleUnderline"/>
          <w:rFonts w:cs="Times New Roman"/>
          <w:sz w:val="44"/>
          <w:u w:val="double"/>
        </w:rPr>
        <w:t>2NC – Links</w:t>
      </w:r>
    </w:p>
    <w:p w14:paraId="0A5305F0" w14:textId="6E06D3FE" w:rsidR="00316C3C" w:rsidRPr="00B04489" w:rsidRDefault="00316C3C" w:rsidP="00C7503A">
      <w:pPr>
        <w:pStyle w:val="Heading3"/>
        <w:rPr>
          <w:rFonts w:cs="Times New Roman"/>
        </w:rPr>
      </w:pPr>
      <w:r w:rsidRPr="00B04489">
        <w:rPr>
          <w:rFonts w:cs="Times New Roman"/>
        </w:rPr>
        <w:t>Link – Charter Schools</w:t>
      </w:r>
      <w:r w:rsidR="00C1031F" w:rsidRPr="00B04489">
        <w:rPr>
          <w:rFonts w:cs="Times New Roman"/>
        </w:rPr>
        <w:t xml:space="preserve"> Bad</w:t>
      </w:r>
    </w:p>
    <w:p w14:paraId="03BA1BFA" w14:textId="062CFABE" w:rsidR="00BC7DD4" w:rsidRPr="00B04489" w:rsidRDefault="00BC7DD4" w:rsidP="00C7503A">
      <w:pPr>
        <w:pStyle w:val="Heading4"/>
        <w:rPr>
          <w:rFonts w:cs="Times New Roman"/>
        </w:rPr>
      </w:pPr>
      <w:r w:rsidRPr="00B04489">
        <w:rPr>
          <w:rFonts w:cs="Times New Roman"/>
        </w:rPr>
        <w:t>The 1AC reform of Charter Schools supports a model that</w:t>
      </w:r>
      <w:r w:rsidR="00E016F6" w:rsidRPr="00B04489">
        <w:rPr>
          <w:rFonts w:cs="Times New Roman"/>
        </w:rPr>
        <w:t xml:space="preserve"> increasingly</w:t>
      </w:r>
      <w:r w:rsidRPr="00B04489">
        <w:rPr>
          <w:rFonts w:cs="Times New Roman"/>
        </w:rPr>
        <w:t xml:space="preserve"> fails non-Eurocentric curricula </w:t>
      </w:r>
      <w:r w:rsidR="00E016F6" w:rsidRPr="00B04489">
        <w:rPr>
          <w:rFonts w:cs="Times New Roman"/>
        </w:rPr>
        <w:t xml:space="preserve">yearly </w:t>
      </w:r>
      <w:r w:rsidRPr="00B04489">
        <w:rPr>
          <w:rFonts w:cs="Times New Roman"/>
        </w:rPr>
        <w:t xml:space="preserve">through competition and bureaucracy using cultural affirmation as justification for profit driven segregation </w:t>
      </w:r>
    </w:p>
    <w:p w14:paraId="15CFE72B" w14:textId="77777777" w:rsidR="00BC7DD4" w:rsidRPr="00B04489" w:rsidRDefault="00BC7DD4" w:rsidP="00C7503A">
      <w:pPr>
        <w:rPr>
          <w:rFonts w:ascii="Times New Roman" w:hAnsi="Times New Roman" w:cs="Times New Roman"/>
        </w:rPr>
      </w:pPr>
      <w:r w:rsidRPr="00B04489">
        <w:rPr>
          <w:rFonts w:ascii="Times New Roman" w:hAnsi="Times New Roman" w:cs="Times New Roman"/>
          <w:b/>
        </w:rPr>
        <w:t>Cohen ’16</w:t>
      </w:r>
      <w:r w:rsidRPr="00B04489">
        <w:rPr>
          <w:rFonts w:ascii="Times New Roman" w:hAnsi="Times New Roman" w:cs="Times New Roman"/>
        </w:rPr>
        <w:t xml:space="preserve"> (Rachel M.; The American Prospect's senior writing fellow, The Afrocentric Education Crisis - How charter schools—including many that claim to be “culturally affirming” the black experience—have weakened Afrocentric education, http://prospect.org/article/afrocentric-education-crisis)</w:t>
      </w:r>
    </w:p>
    <w:p w14:paraId="63E40994" w14:textId="77777777" w:rsidR="00BC7DD4" w:rsidRPr="00B04489" w:rsidRDefault="00BC7DD4" w:rsidP="00C7503A">
      <w:pPr>
        <w:rPr>
          <w:rFonts w:ascii="Times New Roman" w:hAnsi="Times New Roman" w:cs="Times New Roman"/>
          <w:sz w:val="14"/>
          <w:szCs w:val="14"/>
        </w:rPr>
      </w:pPr>
      <w:r w:rsidRPr="00B04489">
        <w:rPr>
          <w:rFonts w:ascii="Times New Roman" w:hAnsi="Times New Roman" w:cs="Times New Roman"/>
          <w:sz w:val="14"/>
          <w:szCs w:val="14"/>
        </w:rPr>
        <w:t xml:space="preserve">Growing up in the 1960s, Bernida </w:t>
      </w:r>
      <w:r w:rsidRPr="00B04489">
        <w:rPr>
          <w:rFonts w:ascii="Times New Roman" w:hAnsi="Times New Roman" w:cs="Times New Roman"/>
          <w:sz w:val="14"/>
        </w:rPr>
        <w:t>Thompson always knew she wanted to be a teacher. Attending high school and college during the civil-rights movement and the Black Power days, she says her dream was to work some day at an African-centered school. “A school for black children to learn who they are, where they are, what they must to do liberate themselves and their people to be successful in the world,” she explains. After graduating college and getting a master’s, she taught in public and Catholic schools for a decade, all the while developing her own curriculum for the school she dreamed of one day opening. That day came in 1977, when Tho</w:t>
      </w:r>
      <w:r w:rsidRPr="00B04489">
        <w:rPr>
          <w:rFonts w:ascii="Times New Roman" w:hAnsi="Times New Roman" w:cs="Times New Roman"/>
          <w:sz w:val="14"/>
          <w:szCs w:val="14"/>
        </w:rPr>
        <w:t xml:space="preserve">mpson became the founding principal of Roots Activity Learning Center—a private school in Washington, D.C., designed to “serve the specific needs of children of African heritage.” She served as its principal from 1977 to 1999. Such schools began cropping up in black communities around the country, but their birthplace is widely recognized to be Washington, D.C. The first full-time independent African school—Ujamaa—opened up in 1968, founded by one of the organizers of the Student Non-Violent Coordinating Committee, and a graduate of Howard Law School. Four Howard student activists founded NationHouse in 1974. And three years later came Roots. Exact numbers are hard to come by, but those working within the field say African-centered schools peaked at around 400 in 1999, and have been on the decline ever since. </w:t>
      </w:r>
      <w:r w:rsidRPr="00B04489">
        <w:rPr>
          <w:rStyle w:val="StyleUnderline"/>
          <w:rFonts w:cs="Times New Roman"/>
          <w:highlight w:val="cyan"/>
        </w:rPr>
        <w:t>When charter schools</w:t>
      </w:r>
      <w:r w:rsidRPr="00B04489">
        <w:rPr>
          <w:rStyle w:val="StyleUnderline"/>
          <w:rFonts w:cs="Times New Roman"/>
        </w:rPr>
        <w:t xml:space="preserve"> first </w:t>
      </w:r>
      <w:r w:rsidRPr="00B04489">
        <w:rPr>
          <w:rStyle w:val="StyleUnderline"/>
          <w:rFonts w:cs="Times New Roman"/>
          <w:highlight w:val="cyan"/>
        </w:rPr>
        <w:t>emerged</w:t>
      </w:r>
      <w:r w:rsidRPr="00B04489">
        <w:rPr>
          <w:rStyle w:val="StyleUnderline"/>
          <w:rFonts w:cs="Times New Roman"/>
        </w:rPr>
        <w:t xml:space="preserve"> in the 1990s, some private school </w:t>
      </w:r>
      <w:r w:rsidRPr="00B04489">
        <w:rPr>
          <w:rStyle w:val="StyleUnderline"/>
          <w:rFonts w:cs="Times New Roman"/>
          <w:highlight w:val="cyan"/>
        </w:rPr>
        <w:t>leaders decided to</w:t>
      </w:r>
      <w:r w:rsidRPr="00B04489">
        <w:rPr>
          <w:rStyle w:val="StyleUnderline"/>
          <w:rFonts w:cs="Times New Roman"/>
        </w:rPr>
        <w:t xml:space="preserve"> convert </w:t>
      </w:r>
      <w:r w:rsidRPr="00B04489">
        <w:rPr>
          <w:rStyle w:val="StyleUnderline"/>
          <w:rFonts w:cs="Times New Roman"/>
          <w:highlight w:val="cyan"/>
        </w:rPr>
        <w:t>their African-centered institutions into</w:t>
      </w:r>
      <w:r w:rsidRPr="00B04489">
        <w:rPr>
          <w:rStyle w:val="StyleUnderline"/>
          <w:rFonts w:cs="Times New Roman"/>
        </w:rPr>
        <w:t xml:space="preserve"> </w:t>
      </w:r>
      <w:r w:rsidRPr="00B04489">
        <w:rPr>
          <w:rStyle w:val="StyleUnderline"/>
          <w:rFonts w:cs="Times New Roman"/>
          <w:highlight w:val="cyan"/>
        </w:rPr>
        <w:t>charters</w:t>
      </w:r>
      <w:r w:rsidRPr="00B04489">
        <w:rPr>
          <w:rStyle w:val="StyleUnderline"/>
          <w:rFonts w:cs="Times New Roman"/>
        </w:rPr>
        <w:t xml:space="preserve">, </w:t>
      </w:r>
      <w:r w:rsidRPr="00B04489">
        <w:rPr>
          <w:rStyle w:val="StyleUnderline"/>
          <w:rFonts w:cs="Times New Roman"/>
          <w:highlight w:val="cyan"/>
        </w:rPr>
        <w:t>sacrificing</w:t>
      </w:r>
      <w:r w:rsidRPr="00B04489">
        <w:rPr>
          <w:rStyle w:val="StyleUnderline"/>
          <w:rFonts w:cs="Times New Roman"/>
        </w:rPr>
        <w:t xml:space="preserve"> their </w:t>
      </w:r>
      <w:r w:rsidRPr="00B04489">
        <w:rPr>
          <w:rStyle w:val="StyleUnderline"/>
          <w:rFonts w:cs="Times New Roman"/>
          <w:highlight w:val="cyan"/>
        </w:rPr>
        <w:t>independent status in exchange for</w:t>
      </w:r>
      <w:r w:rsidRPr="00B04489">
        <w:rPr>
          <w:rStyle w:val="StyleUnderline"/>
          <w:rFonts w:cs="Times New Roman"/>
        </w:rPr>
        <w:t xml:space="preserve"> the </w:t>
      </w:r>
      <w:r w:rsidRPr="00B04489">
        <w:rPr>
          <w:rStyle w:val="StyleUnderline"/>
          <w:rFonts w:cs="Times New Roman"/>
          <w:highlight w:val="cyan"/>
        </w:rPr>
        <w:t>increased financial stability</w:t>
      </w:r>
      <w:r w:rsidRPr="00B04489">
        <w:rPr>
          <w:rStyle w:val="StyleUnderline"/>
          <w:rFonts w:cs="Times New Roman"/>
        </w:rPr>
        <w:t xml:space="preserve"> that comes </w:t>
      </w:r>
      <w:r w:rsidRPr="00B04489">
        <w:rPr>
          <w:rStyle w:val="StyleUnderline"/>
          <w:rFonts w:cs="Times New Roman"/>
          <w:highlight w:val="cyan"/>
        </w:rPr>
        <w:t>from receiving state and federal dollars</w:t>
      </w:r>
      <w:r w:rsidRPr="00B04489">
        <w:rPr>
          <w:rFonts w:ascii="Times New Roman" w:hAnsi="Times New Roman" w:cs="Times New Roman"/>
          <w:sz w:val="14"/>
          <w:szCs w:val="14"/>
        </w:rPr>
        <w:t xml:space="preserve">. </w:t>
      </w:r>
      <w:r w:rsidRPr="00B04489">
        <w:rPr>
          <w:rStyle w:val="StyleUnderline"/>
          <w:rFonts w:cs="Times New Roman"/>
          <w:highlight w:val="cyan"/>
        </w:rPr>
        <w:t>Today</w:t>
      </w:r>
      <w:r w:rsidRPr="00B04489">
        <w:rPr>
          <w:rStyle w:val="StyleUnderline"/>
          <w:rFonts w:cs="Times New Roman"/>
        </w:rPr>
        <w:t xml:space="preserve">, however, many </w:t>
      </w:r>
      <w:r w:rsidRPr="00B04489">
        <w:rPr>
          <w:rStyle w:val="StyleUnderline"/>
          <w:rFonts w:cs="Times New Roman"/>
          <w:highlight w:val="cyan"/>
        </w:rPr>
        <w:t>Afrocentric charter schools are being shut down for poor academic performance and financial mismanagement</w:t>
      </w:r>
      <w:r w:rsidRPr="00B04489">
        <w:rPr>
          <w:rStyle w:val="StyleUnderline"/>
          <w:rFonts w:cs="Times New Roman"/>
        </w:rPr>
        <w:t>. “The [</w:t>
      </w:r>
      <w:r w:rsidRPr="00B04489">
        <w:rPr>
          <w:rStyle w:val="StyleUnderline"/>
          <w:rFonts w:cs="Times New Roman"/>
          <w:highlight w:val="cyan"/>
        </w:rPr>
        <w:t>charter] rules and regulations get worse and worse every year</w:t>
      </w:r>
      <w:r w:rsidRPr="00B04489">
        <w:rPr>
          <w:rStyle w:val="StyleUnderline"/>
          <w:rFonts w:cs="Times New Roman"/>
        </w:rPr>
        <w:t>,”</w:t>
      </w:r>
      <w:r w:rsidRPr="00B04489">
        <w:rPr>
          <w:rFonts w:ascii="Times New Roman" w:hAnsi="Times New Roman" w:cs="Times New Roman"/>
          <w:sz w:val="14"/>
          <w:szCs w:val="14"/>
        </w:rPr>
        <w:t xml:space="preserve"> says Thompson, who opened up an Afrocentric charter in 1999—Roots Public Charter School—but didn’t close down her private school, as many others did. “</w:t>
      </w:r>
      <w:r w:rsidRPr="00B04489">
        <w:rPr>
          <w:rStyle w:val="StyleUnderline"/>
          <w:rFonts w:cs="Times New Roman"/>
        </w:rPr>
        <w:t xml:space="preserve">First </w:t>
      </w:r>
      <w:r w:rsidRPr="00B04489">
        <w:rPr>
          <w:rStyle w:val="StyleUnderline"/>
          <w:rFonts w:cs="Times New Roman"/>
          <w:highlight w:val="cyan"/>
        </w:rPr>
        <w:t xml:space="preserve">they lead you on </w:t>
      </w:r>
      <w:r w:rsidRPr="00B04489">
        <w:rPr>
          <w:rStyle w:val="StyleUnderline"/>
          <w:rFonts w:cs="Times New Roman"/>
        </w:rPr>
        <w:t xml:space="preserve">and tell you can just do your thing. But that was a come-on, </w:t>
      </w:r>
      <w:r w:rsidRPr="00B04489">
        <w:rPr>
          <w:rStyle w:val="StyleUnderline"/>
          <w:rFonts w:cs="Times New Roman"/>
          <w:highlight w:val="cyan"/>
        </w:rPr>
        <w:t>and every year they’ve got more bureaucratic red</w:t>
      </w:r>
      <w:r w:rsidRPr="00B04489">
        <w:rPr>
          <w:rStyle w:val="StyleUnderline"/>
          <w:rFonts w:cs="Times New Roman"/>
        </w:rPr>
        <w:t xml:space="preserve"> </w:t>
      </w:r>
      <w:r w:rsidRPr="00B04489">
        <w:rPr>
          <w:rStyle w:val="StyleUnderline"/>
          <w:rFonts w:cs="Times New Roman"/>
          <w:highlight w:val="cyan"/>
        </w:rPr>
        <w:t>tape</w:t>
      </w:r>
      <w:r w:rsidRPr="00B04489">
        <w:rPr>
          <w:rStyle w:val="StyleUnderline"/>
          <w:rFonts w:cs="Times New Roman"/>
        </w:rPr>
        <w:t xml:space="preserve">.” The remaining </w:t>
      </w:r>
      <w:r w:rsidRPr="00B04489">
        <w:rPr>
          <w:rStyle w:val="StyleUnderline"/>
          <w:rFonts w:cs="Times New Roman"/>
          <w:highlight w:val="cyan"/>
        </w:rPr>
        <w:t>Afrocentric private schools have</w:t>
      </w:r>
      <w:r w:rsidRPr="00B04489">
        <w:rPr>
          <w:rStyle w:val="StyleUnderline"/>
          <w:rFonts w:cs="Times New Roman"/>
        </w:rPr>
        <w:t xml:space="preserve"> also </w:t>
      </w:r>
      <w:r w:rsidRPr="00B04489">
        <w:rPr>
          <w:rStyle w:val="StyleUnderline"/>
          <w:rFonts w:cs="Times New Roman"/>
          <w:highlight w:val="cyan"/>
        </w:rPr>
        <w:t>suffered</w:t>
      </w:r>
      <w:r w:rsidRPr="00B04489">
        <w:rPr>
          <w:rStyle w:val="StyleUnderline"/>
          <w:rFonts w:cs="Times New Roman"/>
        </w:rPr>
        <w:t xml:space="preserve">, as </w:t>
      </w:r>
      <w:r w:rsidRPr="00B04489">
        <w:rPr>
          <w:rStyle w:val="StyleUnderline"/>
          <w:rFonts w:cs="Times New Roman"/>
          <w:highlight w:val="cyan"/>
        </w:rPr>
        <w:t>families left for less expensive charters</w:t>
      </w:r>
      <w:r w:rsidRPr="00B04489">
        <w:rPr>
          <w:rStyle w:val="StyleUnderline"/>
          <w:rFonts w:cs="Times New Roman"/>
        </w:rPr>
        <w:t>.</w:t>
      </w:r>
      <w:r w:rsidRPr="00B04489">
        <w:rPr>
          <w:rFonts w:ascii="Times New Roman" w:hAnsi="Times New Roman" w:cs="Times New Roman"/>
          <w:sz w:val="14"/>
          <w:szCs w:val="14"/>
        </w:rPr>
        <w:t xml:space="preserve"> While Roots Activity Learning Center offered schooling from infancy up until the eighth grade, and always had a waiting list, </w:t>
      </w:r>
      <w:r w:rsidRPr="00B04489">
        <w:rPr>
          <w:rStyle w:val="StyleUnderline"/>
          <w:rFonts w:cs="Times New Roman"/>
        </w:rPr>
        <w:t xml:space="preserve">Thompson says </w:t>
      </w:r>
      <w:r w:rsidRPr="00B04489">
        <w:rPr>
          <w:rStyle w:val="StyleUnderline"/>
          <w:rFonts w:cs="Times New Roman"/>
          <w:highlight w:val="cyan"/>
        </w:rPr>
        <w:t>enrollment demand has dropped significantly</w:t>
      </w:r>
      <w:r w:rsidRPr="00B04489">
        <w:rPr>
          <w:rStyle w:val="StyleUnderline"/>
          <w:rFonts w:cs="Times New Roman"/>
        </w:rPr>
        <w:t xml:space="preserve"> over the past decade. It has become so difficult to attract students that this past school year Roots Activity Learning Center had fewer than ten students of elementary age, forcing the school to announce that it will provide only preschool education.</w:t>
      </w:r>
      <w:r w:rsidRPr="00B04489">
        <w:rPr>
          <w:rFonts w:ascii="Times New Roman" w:hAnsi="Times New Roman" w:cs="Times New Roman"/>
          <w:sz w:val="14"/>
          <w:szCs w:val="14"/>
        </w:rPr>
        <w:t xml:space="preserve"> Conditions are similarly stressful for the Afrocentric public charter schools that still exist, which now face steep competition from all the other charter networks families can choose from. Two years ago, Roots Public Charter School had to shut down three grades due to decreased enrollment demand, switching from a K-8 school to a K-5 school. “When you haven’t had choices all your life and all of a sudden you have 85 different choices, you walk away from your culture and heritage,” Thompson says of the families that aren’t choosing her school. WHILE </w:t>
      </w:r>
      <w:r w:rsidRPr="00B04489">
        <w:rPr>
          <w:rStyle w:val="StyleUnderline"/>
          <w:rFonts w:cs="Times New Roman"/>
          <w:highlight w:val="cyan"/>
        </w:rPr>
        <w:t>THE RISE OF charter schools</w:t>
      </w:r>
      <w:r w:rsidRPr="00B04489">
        <w:rPr>
          <w:rStyle w:val="StyleUnderline"/>
          <w:rFonts w:cs="Times New Roman"/>
        </w:rPr>
        <w:t xml:space="preserve"> may once have seemed a blessing to champions of Afrocentric education, it </w:t>
      </w:r>
      <w:r w:rsidRPr="00B04489">
        <w:rPr>
          <w:rStyle w:val="StyleUnderline"/>
          <w:rFonts w:cs="Times New Roman"/>
          <w:highlight w:val="cyan"/>
        </w:rPr>
        <w:t>has brought</w:t>
      </w:r>
      <w:r w:rsidRPr="00B04489">
        <w:rPr>
          <w:rStyle w:val="StyleUnderline"/>
          <w:rFonts w:cs="Times New Roman"/>
        </w:rPr>
        <w:t xml:space="preserve"> with it </w:t>
      </w:r>
      <w:r w:rsidRPr="00B04489">
        <w:rPr>
          <w:rStyle w:val="StyleUnderline"/>
          <w:rFonts w:cs="Times New Roman"/>
          <w:highlight w:val="cyan"/>
        </w:rPr>
        <w:t>a host of problems</w:t>
      </w:r>
      <w:r w:rsidRPr="00B04489">
        <w:rPr>
          <w:rFonts w:ascii="Times New Roman" w:hAnsi="Times New Roman" w:cs="Times New Roman"/>
          <w:sz w:val="14"/>
          <w:szCs w:val="14"/>
        </w:rPr>
        <w:t xml:space="preserve">. Public charters’ </w:t>
      </w:r>
      <w:r w:rsidRPr="00B04489">
        <w:rPr>
          <w:rStyle w:val="StyleUnderline"/>
          <w:rFonts w:cs="Times New Roman"/>
        </w:rPr>
        <w:t xml:space="preserve">emphasis on </w:t>
      </w:r>
      <w:r w:rsidRPr="00B04489">
        <w:rPr>
          <w:rStyle w:val="StyleUnderline"/>
          <w:rFonts w:cs="Times New Roman"/>
          <w:highlight w:val="cyan"/>
        </w:rPr>
        <w:t>standardized</w:t>
      </w:r>
      <w:r w:rsidRPr="00B04489">
        <w:rPr>
          <w:rStyle w:val="StyleUnderline"/>
          <w:rFonts w:cs="Times New Roman"/>
        </w:rPr>
        <w:t xml:space="preserve"> </w:t>
      </w:r>
      <w:r w:rsidRPr="00B04489">
        <w:rPr>
          <w:rStyle w:val="StyleUnderline"/>
          <w:rFonts w:cs="Times New Roman"/>
          <w:highlight w:val="cyan"/>
        </w:rPr>
        <w:t>testing has jeopardized</w:t>
      </w:r>
      <w:r w:rsidRPr="00B04489">
        <w:rPr>
          <w:rStyle w:val="StyleUnderline"/>
          <w:rFonts w:cs="Times New Roman"/>
        </w:rPr>
        <w:t xml:space="preserve"> the standing and </w:t>
      </w:r>
      <w:r w:rsidRPr="00B04489">
        <w:rPr>
          <w:rStyle w:val="StyleUnderline"/>
          <w:rFonts w:cs="Times New Roman"/>
          <w:highlight w:val="cyan"/>
        </w:rPr>
        <w:t>existence of numerous Afrocentric schools</w:t>
      </w:r>
      <w:r w:rsidRPr="00B04489">
        <w:rPr>
          <w:rStyle w:val="StyleUnderline"/>
          <w:rFonts w:cs="Times New Roman"/>
        </w:rPr>
        <w:t xml:space="preserve">. A number of </w:t>
      </w:r>
      <w:r w:rsidRPr="00B04489">
        <w:rPr>
          <w:rStyle w:val="StyleUnderline"/>
          <w:rFonts w:cs="Times New Roman"/>
          <w:highlight w:val="cyan"/>
        </w:rPr>
        <w:t>non-Afrocentric large charter chains</w:t>
      </w:r>
      <w:r w:rsidRPr="00B04489">
        <w:rPr>
          <w:rStyle w:val="StyleUnderline"/>
          <w:rFonts w:cs="Times New Roman"/>
        </w:rPr>
        <w:t xml:space="preserve"> have also taken to </w:t>
      </w:r>
      <w:r w:rsidRPr="00B04489">
        <w:rPr>
          <w:rStyle w:val="StyleUnderline"/>
          <w:rFonts w:cs="Times New Roman"/>
          <w:highlight w:val="cyan"/>
        </w:rPr>
        <w:t>defend</w:t>
      </w:r>
      <w:r w:rsidRPr="00B04489">
        <w:rPr>
          <w:rStyle w:val="StyleUnderline"/>
          <w:rFonts w:cs="Times New Roman"/>
        </w:rPr>
        <w:t xml:space="preserve">ing </w:t>
      </w:r>
      <w:r w:rsidRPr="00B04489">
        <w:rPr>
          <w:rStyle w:val="StyleUnderline"/>
          <w:rFonts w:cs="Times New Roman"/>
          <w:highlight w:val="cyan"/>
        </w:rPr>
        <w:t>their</w:t>
      </w:r>
      <w:r w:rsidRPr="00B04489">
        <w:rPr>
          <w:rStyle w:val="StyleUnderline"/>
          <w:rFonts w:cs="Times New Roman"/>
        </w:rPr>
        <w:t xml:space="preserve"> overwhelmingly black </w:t>
      </w:r>
      <w:r w:rsidRPr="00B04489">
        <w:rPr>
          <w:rStyle w:val="StyleUnderline"/>
          <w:rFonts w:cs="Times New Roman"/>
          <w:highlight w:val="cyan"/>
        </w:rPr>
        <w:t>schools as “culturally affirming” and “ethnocentric</w:t>
      </w:r>
      <w:r w:rsidRPr="00B04489">
        <w:rPr>
          <w:rStyle w:val="StyleUnderline"/>
          <w:rFonts w:cs="Times New Roman"/>
        </w:rPr>
        <w:t>” even though their curricula aren’t Afrocentric at all</w:t>
      </w:r>
      <w:r w:rsidRPr="00B04489">
        <w:rPr>
          <w:rFonts w:ascii="Times New Roman" w:hAnsi="Times New Roman" w:cs="Times New Roman"/>
          <w:sz w:val="14"/>
          <w:szCs w:val="14"/>
        </w:rPr>
        <w:t>. In these schools, their critics allege, “</w:t>
      </w:r>
      <w:r w:rsidRPr="00B04489">
        <w:rPr>
          <w:rStyle w:val="Emphasis"/>
          <w:rFonts w:cs="Times New Roman"/>
          <w:highlight w:val="cyan"/>
        </w:rPr>
        <w:t>culturally affirming” is really just a cover for segregation.</w:t>
      </w:r>
      <w:r w:rsidRPr="00B04489">
        <w:rPr>
          <w:rStyle w:val="StyleUnderline"/>
          <w:rFonts w:cs="Times New Roman"/>
          <w:highlight w:val="cyan"/>
        </w:rPr>
        <w:t xml:space="preserve"> Afrocentric education is</w:t>
      </w:r>
      <w:r w:rsidRPr="00B04489">
        <w:rPr>
          <w:rStyle w:val="StyleUnderline"/>
          <w:rFonts w:cs="Times New Roman"/>
        </w:rPr>
        <w:t xml:space="preserve"> not just about teaching African American history and culture, but also </w:t>
      </w:r>
      <w:r w:rsidRPr="00B04489">
        <w:rPr>
          <w:rStyle w:val="StyleUnderline"/>
          <w:rFonts w:cs="Times New Roman"/>
          <w:highlight w:val="cyan"/>
        </w:rPr>
        <w:t>about centering the school’s pedagogy</w:t>
      </w:r>
      <w:r w:rsidRPr="00B04489">
        <w:rPr>
          <w:rStyle w:val="StyleUnderline"/>
          <w:rFonts w:cs="Times New Roman"/>
        </w:rPr>
        <w:t xml:space="preserve"> and curriculum </w:t>
      </w:r>
      <w:r w:rsidRPr="00B04489">
        <w:rPr>
          <w:rStyle w:val="StyleUnderline"/>
          <w:rFonts w:cs="Times New Roman"/>
          <w:highlight w:val="cyan"/>
        </w:rPr>
        <w:t>on</w:t>
      </w:r>
      <w:r w:rsidRPr="00B04489">
        <w:rPr>
          <w:rStyle w:val="StyleUnderline"/>
          <w:rFonts w:cs="Times New Roman"/>
        </w:rPr>
        <w:t xml:space="preserve"> what its advocates term </w:t>
      </w:r>
      <w:r w:rsidRPr="00B04489">
        <w:rPr>
          <w:rStyle w:val="StyleUnderline"/>
          <w:rFonts w:cs="Times New Roman"/>
          <w:highlight w:val="cyan"/>
        </w:rPr>
        <w:t>the values and traditions</w:t>
      </w:r>
      <w:r w:rsidRPr="00B04489">
        <w:rPr>
          <w:rStyle w:val="StyleUnderline"/>
          <w:rFonts w:cs="Times New Roman"/>
        </w:rPr>
        <w:t xml:space="preserve"> </w:t>
      </w:r>
      <w:r w:rsidRPr="00B04489">
        <w:rPr>
          <w:rStyle w:val="StyleUnderline"/>
          <w:rFonts w:cs="Times New Roman"/>
          <w:highlight w:val="cyan"/>
        </w:rPr>
        <w:t>of African people</w:t>
      </w:r>
      <w:r w:rsidRPr="00B04489">
        <w:rPr>
          <w:rFonts w:ascii="Times New Roman" w:hAnsi="Times New Roman" w:cs="Times New Roman"/>
          <w:sz w:val="14"/>
          <w:szCs w:val="14"/>
        </w:rPr>
        <w:t xml:space="preserve">. It was created, Molefi Asante, chair of Temple University’s African American Studies department, tells me, </w:t>
      </w:r>
      <w:r w:rsidRPr="00B04489">
        <w:rPr>
          <w:rStyle w:val="StyleUnderline"/>
          <w:rFonts w:cs="Times New Roman"/>
          <w:highlight w:val="cyan"/>
        </w:rPr>
        <w:t xml:space="preserve">to </w:t>
      </w:r>
      <w:r w:rsidRPr="00B04489">
        <w:rPr>
          <w:rStyle w:val="Emphasis"/>
          <w:rFonts w:cs="Times New Roman"/>
          <w:highlight w:val="cyan"/>
        </w:rPr>
        <w:t>challenge the “Eurocentric” hegemony of American public</w:t>
      </w:r>
      <w:r w:rsidRPr="00B04489">
        <w:rPr>
          <w:rStyle w:val="Emphasis"/>
          <w:rFonts w:cs="Times New Roman"/>
        </w:rPr>
        <w:t xml:space="preserve"> </w:t>
      </w:r>
      <w:r w:rsidRPr="00B04489">
        <w:rPr>
          <w:rStyle w:val="Emphasis"/>
          <w:rFonts w:cs="Times New Roman"/>
          <w:highlight w:val="cyan"/>
        </w:rPr>
        <w:t>education</w:t>
      </w:r>
      <w:r w:rsidRPr="00B04489">
        <w:rPr>
          <w:rStyle w:val="StyleUnderline"/>
          <w:rFonts w:cs="Times New Roman"/>
        </w:rPr>
        <w:t>.</w:t>
      </w:r>
      <w:r w:rsidRPr="00B04489">
        <w:rPr>
          <w:rFonts w:ascii="Times New Roman" w:hAnsi="Times New Roman" w:cs="Times New Roman"/>
          <w:sz w:val="14"/>
          <w:szCs w:val="14"/>
        </w:rPr>
        <w:t xml:space="preserve"> (Afrocentricity, Asante’s 1980 volume, is widely regarded as the bible of the Afrocentric school movement; Thompson says everyone on staff at her schools read his work.) “</w:t>
      </w:r>
      <w:r w:rsidRPr="00B04489">
        <w:rPr>
          <w:rStyle w:val="Emphasis"/>
          <w:rFonts w:cs="Times New Roman"/>
          <w:highlight w:val="cyan"/>
        </w:rPr>
        <w:t>The African American child must</w:t>
      </w:r>
      <w:r w:rsidRPr="00B04489">
        <w:rPr>
          <w:rStyle w:val="Emphasis"/>
          <w:rFonts w:cs="Times New Roman"/>
        </w:rPr>
        <w:t xml:space="preserve"> </w:t>
      </w:r>
      <w:r w:rsidRPr="00B04489">
        <w:rPr>
          <w:rStyle w:val="Emphasis"/>
          <w:rFonts w:cs="Times New Roman"/>
          <w:highlight w:val="cyan"/>
        </w:rPr>
        <w:t>not be renters of Eurocentric information, they must be owners</w:t>
      </w:r>
      <w:r w:rsidRPr="00B04489">
        <w:rPr>
          <w:rStyle w:val="Emphasis"/>
          <w:rFonts w:cs="Times New Roman"/>
        </w:rPr>
        <w:t>,</w:t>
      </w:r>
      <w:r w:rsidRPr="00B04489">
        <w:rPr>
          <w:rFonts w:ascii="Times New Roman" w:hAnsi="Times New Roman" w:cs="Times New Roman"/>
          <w:sz w:val="14"/>
          <w:szCs w:val="14"/>
        </w:rPr>
        <w:t xml:space="preserve">” Asante says. “They have to be owners of math, owners of language arts, owners of geography.” When teaching biology, for instance, an Afrocentric school would want to connect it to Ernest Just, a pioneering black biologist who recognized the role of the cell surface in the development of organisms. “This way, the children immediately feels kinship to the subject, the child is not outside biology, biology becomes part of the child’s experience,” Asante says. </w:t>
      </w:r>
      <w:r w:rsidRPr="00B04489">
        <w:rPr>
          <w:rStyle w:val="StyleUnderline"/>
          <w:rFonts w:cs="Times New Roman"/>
        </w:rPr>
        <w:t>In his view, the cost of not centering Africa for an African American student is great. “If we don’t, then our children don’t have the kind of aspiration, the kind of attention and discipline that is necessary for them to advance in society</w:t>
      </w:r>
      <w:r w:rsidRPr="00B04489">
        <w:rPr>
          <w:rFonts w:ascii="Times New Roman" w:hAnsi="Times New Roman" w:cs="Times New Roman"/>
          <w:sz w:val="14"/>
          <w:szCs w:val="14"/>
        </w:rPr>
        <w:t>,” Asante tells me. “They will learn, because children are bright, but they will not have the kind of attachment to a subject that is necessary.” “</w:t>
      </w:r>
      <w:r w:rsidRPr="00B04489">
        <w:rPr>
          <w:rStyle w:val="StyleUnderline"/>
          <w:rFonts w:cs="Times New Roman"/>
        </w:rPr>
        <w:t>People want to know why the children are so angry in the streets of D.C.—well, they don’t know who they are!</w:t>
      </w:r>
      <w:r w:rsidRPr="00B04489">
        <w:rPr>
          <w:rFonts w:ascii="Times New Roman" w:hAnsi="Times New Roman" w:cs="Times New Roman"/>
          <w:sz w:val="14"/>
          <w:szCs w:val="14"/>
        </w:rPr>
        <w:t>” says Thompson. “They don’t know the power within their genes! They don’t understand that they are the chosen people; they don’t understand that, they don’t know that. They are in poverty, their parents don’t know that, and they need schools to help them know that.” Thompson says her two schools—both the private school and the public charter—are committed to Afrocentricity, a model, she believes, that instills confidence and resilience.</w:t>
      </w:r>
    </w:p>
    <w:p w14:paraId="51CC7162" w14:textId="048D8257" w:rsidR="00316C3C" w:rsidRPr="00B04489" w:rsidRDefault="00316C3C" w:rsidP="00C7503A">
      <w:pPr>
        <w:pStyle w:val="Heading3"/>
        <w:rPr>
          <w:rFonts w:cs="Times New Roman"/>
        </w:rPr>
      </w:pPr>
      <w:r w:rsidRPr="00B04489">
        <w:rPr>
          <w:rFonts w:cs="Times New Roman"/>
        </w:rPr>
        <w:t>Link – Desegregation</w:t>
      </w:r>
    </w:p>
    <w:p w14:paraId="74732FA6" w14:textId="77777777" w:rsidR="00E73623" w:rsidRPr="00B04489" w:rsidRDefault="00E73623" w:rsidP="00C7503A">
      <w:pPr>
        <w:pStyle w:val="Heading4"/>
        <w:rPr>
          <w:rStyle w:val="StyleUnderline"/>
          <w:rFonts w:cs="Times New Roman"/>
          <w:sz w:val="26"/>
          <w:u w:val="none"/>
        </w:rPr>
      </w:pPr>
      <w:r w:rsidRPr="00B04489">
        <w:rPr>
          <w:rStyle w:val="StyleUnderline"/>
          <w:rFonts w:cs="Times New Roman"/>
          <w:sz w:val="26"/>
          <w:u w:val="none"/>
        </w:rPr>
        <w:t>The 1AC one shot solution fails to address white supremacist structures in education policy – any reform forces students of color to model the behaviors of white America and must rather be viewed through white supremacy and capitalism</w:t>
      </w:r>
    </w:p>
    <w:p w14:paraId="01F7EB1F" w14:textId="77777777" w:rsidR="00E73623" w:rsidRPr="00B04489" w:rsidRDefault="00E73623" w:rsidP="00C7503A">
      <w:pPr>
        <w:rPr>
          <w:rFonts w:ascii="Times New Roman" w:hAnsi="Times New Roman" w:cs="Times New Roman"/>
        </w:rPr>
      </w:pPr>
      <w:r w:rsidRPr="00B04489">
        <w:rPr>
          <w:rFonts w:ascii="Times New Roman" w:hAnsi="Times New Roman" w:cs="Times New Roman"/>
          <w:b/>
          <w:sz w:val="26"/>
          <w:szCs w:val="26"/>
        </w:rPr>
        <w:t>Keisch and Scott ’15</w:t>
      </w:r>
      <w:r w:rsidRPr="00B04489">
        <w:rPr>
          <w:rFonts w:ascii="Times New Roman" w:hAnsi="Times New Roman" w:cs="Times New Roman"/>
          <w:b/>
        </w:rPr>
        <w:t xml:space="preserve"> </w:t>
      </w:r>
      <w:r w:rsidRPr="00B04489">
        <w:rPr>
          <w:rFonts w:ascii="Times New Roman" w:hAnsi="Times New Roman" w:cs="Times New Roman"/>
        </w:rPr>
        <w:t xml:space="preserve">(Deborah.; cultural anthropologist who has worked in the field of education for over two decades as a practitioner, researcher and activist; Tim.; psychotherapist at the University of Massachusetts Amherst. He worked for a number of years in NYC, first as a school counselor in a public junior high school, then as a youth harm reduction clinician with the Special Health Outreach to Urban Teens program, “Current Context: Separate and Unequal”, </w:t>
      </w:r>
      <w:hyperlink r:id="rId12" w:history="1">
        <w:r w:rsidRPr="00B04489">
          <w:rPr>
            <w:rStyle w:val="Hyperlink"/>
            <w:rFonts w:ascii="Times New Roman" w:hAnsi="Times New Roman" w:cs="Times New Roman"/>
            <w:sz w:val="16"/>
          </w:rPr>
          <w:t>http://scholarworks.umass.edu/cgi/viewcontent.cgi?article=1055&amp;context=lov</w:t>
        </w:r>
      </w:hyperlink>
      <w:r w:rsidRPr="00B04489">
        <w:rPr>
          <w:rFonts w:ascii="Times New Roman" w:hAnsi="Times New Roman" w:cs="Times New Roman"/>
        </w:rPr>
        <w:t>, pg. 3-5)</w:t>
      </w:r>
    </w:p>
    <w:p w14:paraId="1F03A276" w14:textId="77777777" w:rsidR="00E73623" w:rsidRPr="00B04489" w:rsidRDefault="00E73623" w:rsidP="00C7503A">
      <w:pPr>
        <w:rPr>
          <w:rStyle w:val="StyleUnderline"/>
          <w:rFonts w:cs="Times New Roman"/>
        </w:rPr>
      </w:pPr>
      <w:r w:rsidRPr="00B04489">
        <w:rPr>
          <w:rStyle w:val="StyleUnderline"/>
          <w:rFonts w:cs="Times New Roman"/>
          <w:highlight w:val="cyan"/>
        </w:rPr>
        <w:t>U.S</w:t>
      </w:r>
      <w:r w:rsidRPr="00B04489">
        <w:rPr>
          <w:rStyle w:val="StyleUnderline"/>
          <w:rFonts w:cs="Times New Roman"/>
        </w:rPr>
        <w:t xml:space="preserve"> public </w:t>
      </w:r>
      <w:r w:rsidRPr="00B04489">
        <w:rPr>
          <w:rStyle w:val="StyleUnderline"/>
          <w:rFonts w:cs="Times New Roman"/>
          <w:highlight w:val="cyan"/>
        </w:rPr>
        <w:t>schools are more segregated</w:t>
      </w:r>
      <w:r w:rsidRPr="00B04489">
        <w:rPr>
          <w:rStyle w:val="StyleUnderline"/>
          <w:rFonts w:cs="Times New Roman"/>
        </w:rPr>
        <w:t xml:space="preserve"> today </w:t>
      </w:r>
      <w:r w:rsidRPr="00B04489">
        <w:rPr>
          <w:rStyle w:val="StyleUnderline"/>
          <w:rFonts w:cs="Times New Roman"/>
          <w:highlight w:val="cyan"/>
        </w:rPr>
        <w:t xml:space="preserve">than </w:t>
      </w:r>
      <w:r w:rsidRPr="00B04489">
        <w:rPr>
          <w:rStyle w:val="StyleUnderline"/>
          <w:rFonts w:cs="Times New Roman"/>
        </w:rPr>
        <w:t xml:space="preserve">they have been since </w:t>
      </w:r>
      <w:r w:rsidRPr="00B04489">
        <w:rPr>
          <w:rStyle w:val="StyleUnderline"/>
          <w:rFonts w:cs="Times New Roman"/>
          <w:highlight w:val="cyan"/>
        </w:rPr>
        <w:t>before</w:t>
      </w:r>
      <w:r w:rsidRPr="00B04489">
        <w:rPr>
          <w:rStyle w:val="StyleUnderline"/>
          <w:rFonts w:cs="Times New Roman"/>
        </w:rPr>
        <w:t xml:space="preserve"> the desegregation efforts that followed the 1954 </w:t>
      </w:r>
      <w:r w:rsidRPr="00B04489">
        <w:rPr>
          <w:rStyle w:val="StyleUnderline"/>
          <w:rFonts w:cs="Times New Roman"/>
          <w:highlight w:val="cyan"/>
        </w:rPr>
        <w:t>Brown v. Board of Education</w:t>
      </w:r>
      <w:r w:rsidRPr="00B04489">
        <w:rPr>
          <w:rStyle w:val="StyleUnderline"/>
          <w:rFonts w:cs="Times New Roman"/>
        </w:rPr>
        <w:t xml:space="preserve"> case</w:t>
      </w:r>
      <w:r w:rsidRPr="00B04489">
        <w:rPr>
          <w:rFonts w:ascii="Times New Roman" w:hAnsi="Times New Roman" w:cs="Times New Roman"/>
          <w:sz w:val="12"/>
        </w:rPr>
        <w:t xml:space="preserve"> (Kozol, 2005; Mullins, 2013; Rothstein, 2013; Strauss, 2014; UCLA, 2014). </w:t>
      </w:r>
      <w:r w:rsidRPr="00B04489">
        <w:rPr>
          <w:rStyle w:val="StyleUnderline"/>
          <w:rFonts w:cs="Times New Roman"/>
        </w:rPr>
        <w:t xml:space="preserve">Many education </w:t>
      </w:r>
      <w:r w:rsidRPr="00B04489">
        <w:rPr>
          <w:rStyle w:val="StyleUnderline"/>
          <w:rFonts w:cs="Times New Roman"/>
          <w:highlight w:val="cyan"/>
        </w:rPr>
        <w:t>scholars</w:t>
      </w:r>
      <w:r w:rsidRPr="00B04489">
        <w:rPr>
          <w:rStyle w:val="StyleUnderline"/>
          <w:rFonts w:cs="Times New Roman"/>
        </w:rPr>
        <w:t xml:space="preserve"> have </w:t>
      </w:r>
      <w:r w:rsidRPr="00B04489">
        <w:rPr>
          <w:rStyle w:val="StyleUnderline"/>
          <w:rFonts w:cs="Times New Roman"/>
          <w:highlight w:val="cyan"/>
        </w:rPr>
        <w:t>noted</w:t>
      </w:r>
      <w:r w:rsidRPr="00B04489">
        <w:rPr>
          <w:rStyle w:val="StyleUnderline"/>
          <w:rFonts w:cs="Times New Roman"/>
        </w:rPr>
        <w:t xml:space="preserve"> the simultaneous </w:t>
      </w:r>
      <w:r w:rsidRPr="00B04489">
        <w:rPr>
          <w:rStyle w:val="StyleUnderline"/>
          <w:rFonts w:cs="Times New Roman"/>
          <w:highlight w:val="cyan"/>
        </w:rPr>
        <w:t>widening of the gap between resourced and under-resourced schools</w:t>
      </w:r>
      <w:r w:rsidRPr="00B04489">
        <w:rPr>
          <w:rStyle w:val="StyleUnderline"/>
          <w:rFonts w:cs="Times New Roman"/>
        </w:rPr>
        <w:t xml:space="preserve"> over the same time period </w:t>
      </w:r>
      <w:r w:rsidRPr="00B04489">
        <w:rPr>
          <w:rStyle w:val="StyleUnderline"/>
          <w:rFonts w:cs="Times New Roman"/>
          <w:highlight w:val="cyan"/>
        </w:rPr>
        <w:t>that</w:t>
      </w:r>
      <w:r w:rsidRPr="00B04489">
        <w:rPr>
          <w:rStyle w:val="StyleUnderline"/>
          <w:rFonts w:cs="Times New Roman"/>
        </w:rPr>
        <w:t xml:space="preserve"> the </w:t>
      </w:r>
      <w:r w:rsidRPr="00B04489">
        <w:rPr>
          <w:rStyle w:val="StyleUnderline"/>
          <w:rFonts w:cs="Times New Roman"/>
          <w:highlight w:val="cyan"/>
        </w:rPr>
        <w:t>marketbased education reforms, heralded</w:t>
      </w:r>
      <w:r w:rsidRPr="00B04489">
        <w:rPr>
          <w:rStyle w:val="StyleUnderline"/>
          <w:rFonts w:cs="Times New Roman"/>
        </w:rPr>
        <w:t xml:space="preserve"> by their proponents </w:t>
      </w:r>
      <w:r w:rsidRPr="00B04489">
        <w:rPr>
          <w:rStyle w:val="StyleUnderline"/>
          <w:rFonts w:cs="Times New Roman"/>
          <w:highlight w:val="cyan"/>
        </w:rPr>
        <w:t>as addressing this inequity, have been implemented</w:t>
      </w:r>
      <w:r w:rsidRPr="00B04489">
        <w:rPr>
          <w:rFonts w:ascii="Times New Roman" w:hAnsi="Times New Roman" w:cs="Times New Roman"/>
          <w:sz w:val="12"/>
        </w:rPr>
        <w:t xml:space="preserve">. Education activist and author Jonathan Kozol reminds us that the travesty lies not just with segregation of schools but within the combination of segregation and inequity - and remarks that if we had separate but equal schools we would at least be living up to the Plessy vs. Ferguson, the landmark 1896 U.S. Supreme Court case that upheld state segregation laws but required those segregated public spaces to be “separate but equal.” However, as Kozol laments, </w:t>
      </w:r>
      <w:r w:rsidRPr="00B04489">
        <w:rPr>
          <w:rStyle w:val="StyleUnderline"/>
          <w:rFonts w:cs="Times New Roman"/>
          <w:highlight w:val="cyan"/>
        </w:rPr>
        <w:t xml:space="preserve">U.S. schools are </w:t>
      </w:r>
      <w:r w:rsidRPr="00B04489">
        <w:rPr>
          <w:rStyle w:val="StyleUnderline"/>
          <w:rFonts w:cs="Times New Roman"/>
        </w:rPr>
        <w:t xml:space="preserve">decidedly </w:t>
      </w:r>
      <w:r w:rsidRPr="00B04489">
        <w:rPr>
          <w:rStyle w:val="StyleUnderline"/>
          <w:rFonts w:cs="Times New Roman"/>
          <w:highlight w:val="cyan"/>
        </w:rPr>
        <w:t>separate and unequal</w:t>
      </w:r>
      <w:r w:rsidRPr="00B04489">
        <w:rPr>
          <w:rFonts w:ascii="Times New Roman" w:hAnsi="Times New Roman" w:cs="Times New Roman"/>
          <w:sz w:val="12"/>
        </w:rPr>
        <w:t xml:space="preserve">. Despite the 1954 Brown v. Board of Education case, education looks very different for many Black and Brown children than it does for many white children. But in addition to integrating students of different races, </w:t>
      </w:r>
      <w:r w:rsidRPr="00B04489">
        <w:rPr>
          <w:rStyle w:val="StyleUnderline"/>
          <w:rFonts w:cs="Times New Roman"/>
          <w:highlight w:val="cyan"/>
        </w:rPr>
        <w:t>desegregation must</w:t>
      </w:r>
      <w:r w:rsidRPr="00B04489">
        <w:rPr>
          <w:rStyle w:val="StyleUnderline"/>
          <w:rFonts w:cs="Times New Roman"/>
        </w:rPr>
        <w:t xml:space="preserve"> also </w:t>
      </w:r>
      <w:r w:rsidRPr="00B04489">
        <w:rPr>
          <w:rStyle w:val="StyleUnderline"/>
          <w:rFonts w:cs="Times New Roman"/>
          <w:highlight w:val="cyan"/>
        </w:rPr>
        <w:t>address the racist and white supremacist structures institutionalized within U.S.</w:t>
      </w:r>
      <w:r w:rsidRPr="00B04489">
        <w:rPr>
          <w:rStyle w:val="StyleUnderline"/>
          <w:rFonts w:cs="Times New Roman"/>
        </w:rPr>
        <w:t xml:space="preserve"> </w:t>
      </w:r>
      <w:r w:rsidRPr="00B04489">
        <w:rPr>
          <w:rStyle w:val="StyleUnderline"/>
          <w:rFonts w:cs="Times New Roman"/>
          <w:highlight w:val="cyan"/>
        </w:rPr>
        <w:t>education policy</w:t>
      </w:r>
      <w:r w:rsidRPr="00B04489">
        <w:rPr>
          <w:rStyle w:val="StyleUnderline"/>
          <w:rFonts w:cs="Times New Roman"/>
        </w:rPr>
        <w:t xml:space="preserve"> and practices</w:t>
      </w:r>
      <w:r w:rsidRPr="00B04489">
        <w:rPr>
          <w:rFonts w:ascii="Times New Roman" w:hAnsi="Times New Roman" w:cs="Times New Roman"/>
          <w:sz w:val="12"/>
        </w:rPr>
        <w:t xml:space="preserve">. As education activist and author Soloman Comissiong writes, “After all, has </w:t>
      </w:r>
      <w:r w:rsidRPr="00B04489">
        <w:rPr>
          <w:rStyle w:val="StyleUnderline"/>
          <w:rFonts w:cs="Times New Roman"/>
        </w:rPr>
        <w:t>desegregation cleansed the black community of the infestation of American racism and white supremacy? Integration only truly works when the integratee is allowed the same rights, respect, and overall privileges as the integrator</w:t>
      </w:r>
      <w:r w:rsidRPr="00B04489">
        <w:rPr>
          <w:rFonts w:ascii="Times New Roman" w:hAnsi="Times New Roman" w:cs="Times New Roman"/>
          <w:sz w:val="12"/>
        </w:rPr>
        <w:t xml:space="preserve">” (Comissiong, 2009, para. 2). Half-century after Brown, racial segregation in U.S. schools is intensifying, while the </w:t>
      </w:r>
      <w:r w:rsidRPr="00B04489">
        <w:rPr>
          <w:rStyle w:val="Emphasis"/>
          <w:rFonts w:cs="Times New Roman"/>
          <w:highlight w:val="cyan"/>
        </w:rPr>
        <w:t>current desegregation practices</w:t>
      </w:r>
      <w:r w:rsidRPr="00B04489">
        <w:rPr>
          <w:rStyle w:val="Emphasis"/>
          <w:rFonts w:cs="Times New Roman"/>
        </w:rPr>
        <w:t xml:space="preserve"> that do exist </w:t>
      </w:r>
      <w:r w:rsidRPr="00B04489">
        <w:rPr>
          <w:rStyle w:val="Emphasis"/>
          <w:rFonts w:cs="Times New Roman"/>
          <w:highlight w:val="cyan"/>
        </w:rPr>
        <w:t>require children of color to assimilate to</w:t>
      </w:r>
      <w:r w:rsidRPr="00B04489">
        <w:rPr>
          <w:rStyle w:val="Emphasis"/>
          <w:rFonts w:cs="Times New Roman"/>
        </w:rPr>
        <w:t xml:space="preserve"> and model the </w:t>
      </w:r>
      <w:r w:rsidRPr="00B04489">
        <w:rPr>
          <w:rStyle w:val="Emphasis"/>
          <w:rFonts w:cs="Times New Roman"/>
          <w:highlight w:val="cyan"/>
        </w:rPr>
        <w:t>behaviors, values and appearances of middle-class white America</w:t>
      </w:r>
      <w:r w:rsidRPr="00B04489">
        <w:rPr>
          <w:rFonts w:ascii="Times New Roman" w:hAnsi="Times New Roman" w:cs="Times New Roman"/>
          <w:sz w:val="12"/>
        </w:rPr>
        <w:t xml:space="preserve"> (Comissiong, 2009). Even if mandates are followed, the threat of structural racism continues and equality of opportunity and equality of outcome remains elusive. The reality that </w:t>
      </w:r>
      <w:r w:rsidRPr="00B04489">
        <w:rPr>
          <w:rStyle w:val="StyleUnderline"/>
          <w:rFonts w:cs="Times New Roman"/>
        </w:rPr>
        <w:t>children are living their lives in vastly segregated spaces—both in and outside of school—shapes how both white and Black students view themselves and their world.</w:t>
      </w:r>
      <w:r w:rsidRPr="00B04489">
        <w:rPr>
          <w:rFonts w:ascii="Times New Roman" w:hAnsi="Times New Roman" w:cs="Times New Roman"/>
          <w:sz w:val="12"/>
        </w:rPr>
        <w:t xml:space="preserve"> In a talk that New York City public school teacher and education activist Brian Jones gave to a group of parents and teachers during Black History Month in February 2012, he describes the way his 6th grade students understood their schooling environment through the lens of segregation and how </w:t>
      </w:r>
      <w:r w:rsidRPr="00B04489">
        <w:rPr>
          <w:rStyle w:val="StyleUnderline"/>
          <w:rFonts w:cs="Times New Roman"/>
        </w:rPr>
        <w:t>current policies and rhetoric ignore what it would take to truly address issues of segregation</w:t>
      </w:r>
      <w:r w:rsidRPr="00B04489">
        <w:rPr>
          <w:rFonts w:ascii="Times New Roman" w:hAnsi="Times New Roman" w:cs="Times New Roman"/>
          <w:sz w:val="12"/>
        </w:rPr>
        <w:t xml:space="preserve">. A theme in Jones’s stories are the repeated contradictions he points out—that in his class discussion of Ruby Bridges and the success of desegregation—he is speaking to a completely segregated room of Black students, that the schools named after Black civil rights leaders are almost always the most segregated schools and in the most segregated urban areas, and that </w:t>
      </w:r>
      <w:r w:rsidRPr="00B04489">
        <w:rPr>
          <w:rStyle w:val="StyleUnderline"/>
          <w:rFonts w:cs="Times New Roman"/>
        </w:rPr>
        <w:t xml:space="preserve">current education </w:t>
      </w:r>
      <w:r w:rsidRPr="00B04489">
        <w:rPr>
          <w:rStyle w:val="StyleUnderline"/>
          <w:rFonts w:cs="Times New Roman"/>
          <w:highlight w:val="cyan"/>
        </w:rPr>
        <w:t>policies—driven by notions of excellence rather than equity—ignore</w:t>
      </w:r>
      <w:r w:rsidRPr="00B04489">
        <w:rPr>
          <w:rStyle w:val="StyleUnderline"/>
          <w:rFonts w:cs="Times New Roman"/>
        </w:rPr>
        <w:t xml:space="preserve"> the issues that have the </w:t>
      </w:r>
      <w:r w:rsidRPr="00B04489">
        <w:rPr>
          <w:rStyle w:val="StyleUnderline"/>
          <w:rFonts w:cs="Times New Roman"/>
          <w:highlight w:val="cyan"/>
        </w:rPr>
        <w:t>potential to</w:t>
      </w:r>
      <w:r w:rsidRPr="00B04489">
        <w:rPr>
          <w:rStyle w:val="StyleUnderline"/>
          <w:rFonts w:cs="Times New Roman"/>
        </w:rPr>
        <w:t xml:space="preserve"> actually </w:t>
      </w:r>
      <w:r w:rsidRPr="00B04489">
        <w:rPr>
          <w:rStyle w:val="StyleUnderline"/>
          <w:rFonts w:cs="Times New Roman"/>
          <w:highlight w:val="cyan"/>
        </w:rPr>
        <w:t>address segregated schooling</w:t>
      </w:r>
      <w:r w:rsidRPr="00B04489">
        <w:rPr>
          <w:rFonts w:ascii="Times New Roman" w:hAnsi="Times New Roman" w:cs="Times New Roman"/>
          <w:sz w:val="12"/>
        </w:rPr>
        <w:t xml:space="preserve"> (i.e., resources). </w:t>
      </w:r>
      <w:r w:rsidRPr="00B04489">
        <w:rPr>
          <w:rStyle w:val="StyleUnderline"/>
          <w:rFonts w:cs="Times New Roman"/>
        </w:rPr>
        <w:t xml:space="preserve">No matter how conspicuous the segregation of schooling, it seems to remain hidden from policymakers who choose to omit it from their discourse. </w:t>
      </w:r>
      <w:r w:rsidRPr="00B04489">
        <w:rPr>
          <w:rStyle w:val="StyleUnderline"/>
          <w:rFonts w:cs="Times New Roman"/>
          <w:highlight w:val="cyan"/>
        </w:rPr>
        <w:t>This</w:t>
      </w:r>
      <w:r w:rsidRPr="00B04489">
        <w:rPr>
          <w:rStyle w:val="StyleUnderline"/>
          <w:rFonts w:cs="Times New Roman"/>
        </w:rPr>
        <w:t xml:space="preserve"> </w:t>
      </w:r>
      <w:r w:rsidRPr="00B04489">
        <w:rPr>
          <w:rStyle w:val="StyleUnderline"/>
          <w:rFonts w:cs="Times New Roman"/>
          <w:highlight w:val="cyan"/>
        </w:rPr>
        <w:t>standpoint of ignoring race</w:t>
      </w:r>
      <w:r w:rsidRPr="00B04489">
        <w:rPr>
          <w:rStyle w:val="StyleUnderline"/>
          <w:rFonts w:cs="Times New Roman"/>
        </w:rPr>
        <w:t xml:space="preserve">, of ignoring struggles </w:t>
      </w:r>
      <w:r w:rsidRPr="00B04489">
        <w:rPr>
          <w:rStyle w:val="StyleUnderline"/>
          <w:rFonts w:cs="Times New Roman"/>
          <w:highlight w:val="cyan"/>
        </w:rPr>
        <w:t>related to poverty and equity in public education</w:t>
      </w:r>
      <w:r w:rsidRPr="00B04489">
        <w:rPr>
          <w:rStyle w:val="StyleUnderline"/>
          <w:rFonts w:cs="Times New Roman"/>
        </w:rPr>
        <w:t>—of ignoring any policy that might lead to greater social and economic equity for students and communities of color—</w:t>
      </w:r>
      <w:r w:rsidRPr="00B04489">
        <w:rPr>
          <w:rStyle w:val="StyleUnderline"/>
          <w:rFonts w:cs="Times New Roman"/>
          <w:highlight w:val="cyan"/>
        </w:rPr>
        <w:t>must be explored within a</w:t>
      </w:r>
      <w:r w:rsidRPr="00B04489">
        <w:rPr>
          <w:rStyle w:val="StyleUnderline"/>
          <w:rFonts w:cs="Times New Roman"/>
        </w:rPr>
        <w:t xml:space="preserve"> </w:t>
      </w:r>
      <w:r w:rsidRPr="00B04489">
        <w:rPr>
          <w:rStyle w:val="StyleUnderline"/>
          <w:rFonts w:cs="Times New Roman"/>
          <w:highlight w:val="cyan"/>
        </w:rPr>
        <w:t>wider historical context of white supremacy and neoliberal capitalism</w:t>
      </w:r>
      <w:r w:rsidRPr="00B04489">
        <w:rPr>
          <w:rStyle w:val="StyleUnderline"/>
          <w:rFonts w:cs="Times New Roman"/>
        </w:rPr>
        <w:t>.</w:t>
      </w:r>
    </w:p>
    <w:p w14:paraId="3061C273" w14:textId="77777777" w:rsidR="009A30E4" w:rsidRPr="00B04489" w:rsidRDefault="009A30E4" w:rsidP="00C7503A">
      <w:pPr>
        <w:rPr>
          <w:rStyle w:val="StyleUnderline"/>
          <w:rFonts w:cs="Times New Roman"/>
        </w:rPr>
      </w:pPr>
    </w:p>
    <w:p w14:paraId="46FB8F2B" w14:textId="21313087" w:rsidR="004F68DD" w:rsidRPr="00B04489" w:rsidRDefault="009A6256" w:rsidP="00C7503A">
      <w:pPr>
        <w:pStyle w:val="Heading4"/>
        <w:rPr>
          <w:rStyle w:val="StyleUnderline"/>
          <w:rFonts w:cs="Times New Roman"/>
          <w:sz w:val="26"/>
          <w:u w:val="none"/>
        </w:rPr>
      </w:pPr>
      <w:r w:rsidRPr="00B04489">
        <w:rPr>
          <w:rStyle w:val="StyleUnderline"/>
          <w:rFonts w:cs="Times New Roman"/>
          <w:sz w:val="26"/>
          <w:u w:val="none"/>
        </w:rPr>
        <w:t xml:space="preserve">Desegregation misidentifies the crux of achievement gaps to minority populations – </w:t>
      </w:r>
      <w:r w:rsidR="00900872" w:rsidRPr="00B04489">
        <w:rPr>
          <w:rStyle w:val="StyleUnderline"/>
          <w:rFonts w:cs="Times New Roman"/>
          <w:sz w:val="26"/>
          <w:u w:val="none"/>
        </w:rPr>
        <w:t>it recalculates urban land values at the expense of minority populations</w:t>
      </w:r>
    </w:p>
    <w:p w14:paraId="3BB0467A" w14:textId="77777777" w:rsidR="004F68DD" w:rsidRPr="00B04489" w:rsidRDefault="004F68DD" w:rsidP="00C7503A">
      <w:pPr>
        <w:rPr>
          <w:rStyle w:val="StyleUnderline"/>
          <w:rFonts w:cs="Times New Roman"/>
          <w:b w:val="0"/>
          <w:sz w:val="16"/>
          <w:u w:val="none"/>
        </w:rPr>
      </w:pPr>
      <w:r w:rsidRPr="00B04489">
        <w:rPr>
          <w:rFonts w:ascii="Times New Roman" w:hAnsi="Times New Roman" w:cs="Times New Roman"/>
          <w:b/>
          <w:sz w:val="26"/>
          <w:szCs w:val="26"/>
        </w:rPr>
        <w:t>Keisch and Scott ’15</w:t>
      </w:r>
      <w:r w:rsidRPr="00B04489">
        <w:rPr>
          <w:rFonts w:ascii="Times New Roman" w:hAnsi="Times New Roman" w:cs="Times New Roman"/>
          <w:b/>
        </w:rPr>
        <w:t xml:space="preserve"> </w:t>
      </w:r>
      <w:r w:rsidRPr="00B04489">
        <w:rPr>
          <w:rFonts w:ascii="Times New Roman" w:hAnsi="Times New Roman" w:cs="Times New Roman"/>
        </w:rPr>
        <w:t xml:space="preserve">(Deborah.; cultural anthropologist who has worked in the field of education for over two decades as a practitioner, researcher and activist; Tim.; psychotherapist at the University of Massachusetts Amherst. He worked for a number of years in NYC, first as a school counselor in a public junior high school, then as a youth harm reduction clinician with the Special Health Outreach to Urban Teens program, “Current Context: Separate and Unequal”, </w:t>
      </w:r>
      <w:hyperlink r:id="rId13" w:history="1">
        <w:r w:rsidRPr="00B04489">
          <w:rPr>
            <w:rStyle w:val="Hyperlink"/>
            <w:rFonts w:ascii="Times New Roman" w:hAnsi="Times New Roman" w:cs="Times New Roman"/>
            <w:sz w:val="16"/>
          </w:rPr>
          <w:t>http://scholarworks.umass.edu/cgi/viewcontent.cgi?article=1055&amp;context=lov</w:t>
        </w:r>
      </w:hyperlink>
      <w:r w:rsidRPr="00B04489">
        <w:rPr>
          <w:rFonts w:ascii="Times New Roman" w:hAnsi="Times New Roman" w:cs="Times New Roman"/>
        </w:rPr>
        <w:t>, pg. 9-11)</w:t>
      </w:r>
    </w:p>
    <w:p w14:paraId="748C98B3" w14:textId="77777777" w:rsidR="004F68DD" w:rsidRPr="00B04489" w:rsidRDefault="004F68DD" w:rsidP="00C7503A">
      <w:pPr>
        <w:rPr>
          <w:rStyle w:val="StyleUnderline"/>
          <w:rFonts w:cs="Times New Roman"/>
        </w:rPr>
      </w:pPr>
      <w:r w:rsidRPr="00B04489">
        <w:rPr>
          <w:rStyle w:val="StyleUnderline"/>
          <w:rFonts w:cs="Times New Roman"/>
          <w:sz w:val="12"/>
          <w:u w:val="none"/>
        </w:rPr>
        <w:t xml:space="preserve">All of what we have outlined thus far has set the stage for the implementation of </w:t>
      </w:r>
      <w:r w:rsidRPr="00B04489">
        <w:rPr>
          <w:rStyle w:val="StyleUnderline"/>
          <w:rFonts w:cs="Times New Roman"/>
          <w:highlight w:val="cyan"/>
        </w:rPr>
        <w:t>corporate education reform policies</w:t>
      </w:r>
      <w:r w:rsidRPr="00B04489">
        <w:rPr>
          <w:rStyle w:val="StyleUnderline"/>
          <w:rFonts w:cs="Times New Roman"/>
          <w:sz w:val="12"/>
          <w:u w:val="none"/>
        </w:rPr>
        <w:t xml:space="preserve">, which </w:t>
      </w:r>
      <w:r w:rsidRPr="00B04489">
        <w:rPr>
          <w:rStyle w:val="StyleUnderline"/>
          <w:rFonts w:cs="Times New Roman"/>
        </w:rPr>
        <w:t xml:space="preserve">by design, </w:t>
      </w:r>
      <w:r w:rsidRPr="00B04489">
        <w:rPr>
          <w:rStyle w:val="StyleUnderline"/>
          <w:rFonts w:cs="Times New Roman"/>
          <w:highlight w:val="cyan"/>
        </w:rPr>
        <w:t>are intended to restructure public education to</w:t>
      </w:r>
      <w:r w:rsidRPr="00B04489">
        <w:rPr>
          <w:rStyle w:val="StyleUnderline"/>
          <w:rFonts w:cs="Times New Roman"/>
        </w:rPr>
        <w:t xml:space="preserve"> exist outside of public control and instead </w:t>
      </w:r>
      <w:r w:rsidRPr="00B04489">
        <w:rPr>
          <w:rStyle w:val="StyleUnderline"/>
          <w:rFonts w:cs="Times New Roman"/>
          <w:highlight w:val="cyan"/>
        </w:rPr>
        <w:t>serve private profit</w:t>
      </w:r>
      <w:r w:rsidRPr="00B04489">
        <w:rPr>
          <w:rStyle w:val="StyleUnderline"/>
          <w:rFonts w:cs="Times New Roman"/>
        </w:rPr>
        <w:t xml:space="preserve"> generating </w:t>
      </w:r>
      <w:r w:rsidRPr="00B04489">
        <w:rPr>
          <w:rStyle w:val="StyleUnderline"/>
          <w:rFonts w:cs="Times New Roman"/>
          <w:highlight w:val="cyan"/>
        </w:rPr>
        <w:t>interests</w:t>
      </w:r>
      <w:r w:rsidRPr="00B04489">
        <w:rPr>
          <w:rStyle w:val="StyleUnderline"/>
          <w:rFonts w:cs="Times New Roman"/>
          <w:sz w:val="12"/>
          <w:u w:val="none"/>
        </w:rPr>
        <w:t xml:space="preserve"> (Scott, 2011). Accordingly, journalist Stephanie Simon, reporting at an education investors gathering in 2012, wrote, “</w:t>
      </w:r>
      <w:r w:rsidRPr="00B04489">
        <w:rPr>
          <w:rStyle w:val="StyleUnderline"/>
          <w:rFonts w:cs="Times New Roman"/>
          <w:highlight w:val="cyan"/>
        </w:rPr>
        <w:t>The K-12 market is</w:t>
      </w:r>
      <w:r w:rsidRPr="00B04489">
        <w:rPr>
          <w:rStyle w:val="StyleUnderline"/>
          <w:rFonts w:cs="Times New Roman"/>
        </w:rPr>
        <w:t xml:space="preserve"> tantalizingly </w:t>
      </w:r>
      <w:r w:rsidRPr="00B04489">
        <w:rPr>
          <w:rStyle w:val="StyleUnderline"/>
          <w:rFonts w:cs="Times New Roman"/>
          <w:highlight w:val="cyan"/>
        </w:rPr>
        <w:t>huge</w:t>
      </w:r>
      <w:r w:rsidRPr="00B04489">
        <w:rPr>
          <w:rStyle w:val="StyleUnderline"/>
          <w:rFonts w:cs="Times New Roman"/>
        </w:rPr>
        <w:t xml:space="preserve">: The U.S. spends more than $500 billion a year to educate kids from ages five through 18: </w:t>
      </w:r>
      <w:r w:rsidRPr="00B04489">
        <w:rPr>
          <w:rStyle w:val="StyleUnderline"/>
          <w:rFonts w:cs="Times New Roman"/>
          <w:highlight w:val="cyan"/>
        </w:rPr>
        <w:t>The</w:t>
      </w:r>
      <w:r w:rsidRPr="00B04489">
        <w:rPr>
          <w:rStyle w:val="StyleUnderline"/>
          <w:rFonts w:cs="Times New Roman"/>
        </w:rPr>
        <w:t xml:space="preserve"> entire education </w:t>
      </w:r>
      <w:r w:rsidRPr="00B04489">
        <w:rPr>
          <w:rStyle w:val="StyleUnderline"/>
          <w:rFonts w:cs="Times New Roman"/>
          <w:highlight w:val="cyan"/>
        </w:rPr>
        <w:t>sector</w:t>
      </w:r>
      <w:r w:rsidRPr="00B04489">
        <w:rPr>
          <w:rStyle w:val="StyleUnderline"/>
          <w:rFonts w:cs="Times New Roman"/>
        </w:rPr>
        <w:t>…</w:t>
      </w:r>
      <w:r w:rsidRPr="00B04489">
        <w:rPr>
          <w:rStyle w:val="StyleUnderline"/>
          <w:rFonts w:cs="Times New Roman"/>
          <w:highlight w:val="cyan"/>
        </w:rPr>
        <w:t>represents</w:t>
      </w:r>
      <w:r w:rsidRPr="00B04489">
        <w:rPr>
          <w:rStyle w:val="StyleUnderline"/>
          <w:rFonts w:cs="Times New Roman"/>
        </w:rPr>
        <w:t xml:space="preserve"> nearly </w:t>
      </w:r>
      <w:r w:rsidRPr="00B04489">
        <w:rPr>
          <w:rStyle w:val="StyleUnderline"/>
          <w:rFonts w:cs="Times New Roman"/>
          <w:highlight w:val="cyan"/>
        </w:rPr>
        <w:t>9 percent of U.S. g</w:t>
      </w:r>
      <w:r w:rsidRPr="00B04489">
        <w:rPr>
          <w:rStyle w:val="StyleUnderline"/>
          <w:rFonts w:cs="Times New Roman"/>
        </w:rPr>
        <w:t xml:space="preserve">ross </w:t>
      </w:r>
      <w:r w:rsidRPr="00B04489">
        <w:rPr>
          <w:rStyle w:val="StyleUnderline"/>
          <w:rFonts w:cs="Times New Roman"/>
          <w:highlight w:val="cyan"/>
        </w:rPr>
        <w:t>d</w:t>
      </w:r>
      <w:r w:rsidRPr="00B04489">
        <w:rPr>
          <w:rStyle w:val="StyleUnderline"/>
          <w:rFonts w:cs="Times New Roman"/>
        </w:rPr>
        <w:t xml:space="preserve">omestic </w:t>
      </w:r>
      <w:r w:rsidRPr="00B04489">
        <w:rPr>
          <w:rStyle w:val="StyleUnderline"/>
          <w:rFonts w:cs="Times New Roman"/>
          <w:highlight w:val="cyan"/>
        </w:rPr>
        <w:t>p</w:t>
      </w:r>
      <w:r w:rsidRPr="00B04489">
        <w:rPr>
          <w:rStyle w:val="StyleUnderline"/>
          <w:rFonts w:cs="Times New Roman"/>
        </w:rPr>
        <w:t>roduct, more than the energy or technology sectors...</w:t>
      </w:r>
      <w:r w:rsidRPr="00B04489">
        <w:rPr>
          <w:rStyle w:val="StyleUnderline"/>
          <w:rFonts w:cs="Times New Roman"/>
          <w:highlight w:val="cyan"/>
        </w:rPr>
        <w:t>investors are signaling optimism that a golden moment has arrived</w:t>
      </w:r>
      <w:r w:rsidRPr="00B04489">
        <w:rPr>
          <w:rStyle w:val="StyleUnderline"/>
          <w:rFonts w:cs="Times New Roman"/>
        </w:rPr>
        <w:t>. They're pouring private equity and venture capital into scores of companies that aim to profit by taking over broad swaths of public education</w:t>
      </w:r>
      <w:r w:rsidRPr="00B04489">
        <w:rPr>
          <w:rStyle w:val="StyleUnderline"/>
          <w:rFonts w:cs="Times New Roman"/>
          <w:sz w:val="12"/>
          <w:u w:val="none"/>
        </w:rPr>
        <w:t xml:space="preserve">” (para. 5 &amp; 7). Moving from ideology to policy, we will examine the ways in which corporate education reform is carried out through a similar formula across the U.S. This formula is enacted in ways that are subtle as well as obvious, but consistently employs the notion of the “free-market” as well as inherently embeds a white supremacy worldview. Something to keep in mind, as we describe particular instruments employed, is that the children of the wealthy (and usually white) do not have to navigate this formula. Across the board, the children of the elite, including the children of those who are dictating these reforms such as Arne Duncan, Barack Obama, Bill Gates, Michelle Rhee, the Walton Family, etc., attend schools that look nothing like those that corporate education reform mandates require. Those children attend private schools with no high-stakes testing, with small classes, with projectbased learning and authentic assessment. Those are schools where music and the arts flourish, where learning is approached holistically, and is often self-directed (Cohen 2013; Davies, 2013; Davis, 2014, Sirota, 2012). It is useful to return to the question we posed in the introduction - if these are the schools that are working for the children of the wealthy, why do the schools for the children of the poor look so incredibly different? There are many instruments used to implement the formula of corporate education reform, which is being carried out in different cities and towns across the U.S. As we articulated in Education Inc., Within the scheme of corporate education reform, there is a formula repeatedly being enacted - on state, city and district levels - to institutionalize education reform policies. While slight variations in the formula exist, there are shared elements within several main areas: standardized testing, the market notion of ‘choice,’ privatization, union-busting, profiteering and workforce development - meaning students as future workers are trained to have the vocational aptitudes required by private sector industries (Scott &amp; Keisch, 2014, para. 8). Before we examine the specific instruments, it is important to note the coupling of corporate education reform policies and the neoliberalization of cities, which reinforces the displacement of low-income people of color and the gentrification of their communities. </w:t>
      </w:r>
      <w:r w:rsidRPr="00B04489">
        <w:rPr>
          <w:rStyle w:val="StyleUnderline"/>
          <w:rFonts w:cs="Times New Roman"/>
          <w:highlight w:val="cyan"/>
        </w:rPr>
        <w:t>Neoliberal education policies contribute</w:t>
      </w:r>
      <w:r w:rsidRPr="00B04489">
        <w:rPr>
          <w:rStyle w:val="StyleUnderline"/>
          <w:rFonts w:cs="Times New Roman"/>
        </w:rPr>
        <w:t xml:space="preserve"> to this </w:t>
      </w:r>
      <w:r w:rsidRPr="00B04489">
        <w:rPr>
          <w:rStyle w:val="StyleUnderline"/>
          <w:rFonts w:cs="Times New Roman"/>
          <w:highlight w:val="cyan"/>
        </w:rPr>
        <w:t>through</w:t>
      </w:r>
      <w:r w:rsidRPr="00B04489">
        <w:rPr>
          <w:rStyle w:val="StyleUnderline"/>
          <w:rFonts w:cs="Times New Roman"/>
        </w:rPr>
        <w:t xml:space="preserve"> “racialized </w:t>
      </w:r>
      <w:r w:rsidRPr="00B04489">
        <w:rPr>
          <w:rStyle w:val="StyleUnderline"/>
          <w:rFonts w:cs="Times New Roman"/>
          <w:highlight w:val="cyan"/>
        </w:rPr>
        <w:t>discourses</w:t>
      </w:r>
      <w:r w:rsidRPr="00B04489">
        <w:rPr>
          <w:rStyle w:val="StyleUnderline"/>
          <w:rFonts w:cs="Times New Roman"/>
        </w:rPr>
        <w:t xml:space="preserve"> of pathology </w:t>
      </w:r>
      <w:r w:rsidRPr="00B04489">
        <w:rPr>
          <w:rStyle w:val="StyleUnderline"/>
          <w:rFonts w:cs="Times New Roman"/>
          <w:highlight w:val="cyan"/>
        </w:rPr>
        <w:t>that legitimate racial exclusion and expropriation of their communities for capit</w:t>
      </w:r>
      <w:r w:rsidRPr="00B04489">
        <w:rPr>
          <w:rStyle w:val="StyleUnderline"/>
          <w:rFonts w:cs="Times New Roman"/>
        </w:rPr>
        <w:t xml:space="preserve">al </w:t>
      </w:r>
      <w:r w:rsidRPr="00B04489">
        <w:rPr>
          <w:rStyle w:val="StyleUnderline"/>
          <w:rFonts w:cs="Times New Roman"/>
          <w:highlight w:val="cyan"/>
        </w:rPr>
        <w:t>accumulation</w:t>
      </w:r>
      <w:r w:rsidRPr="00B04489">
        <w:rPr>
          <w:rStyle w:val="StyleUnderline"/>
          <w:rFonts w:cs="Times New Roman"/>
        </w:rPr>
        <w:t xml:space="preserve">” (Lipman, 2011, p. 231). Large portions of poor </w:t>
      </w:r>
      <w:r w:rsidRPr="00B04489">
        <w:rPr>
          <w:rStyle w:val="StyleUnderline"/>
          <w:rFonts w:cs="Times New Roman"/>
          <w:highlight w:val="cyan"/>
        </w:rPr>
        <w:t>Black and Brown</w:t>
      </w:r>
      <w:r w:rsidRPr="00B04489">
        <w:rPr>
          <w:rStyle w:val="StyleUnderline"/>
          <w:rFonts w:cs="Times New Roman"/>
        </w:rPr>
        <w:t xml:space="preserve"> urban </w:t>
      </w:r>
      <w:r w:rsidRPr="00B04489">
        <w:rPr>
          <w:rStyle w:val="StyleUnderline"/>
          <w:rFonts w:cs="Times New Roman"/>
          <w:highlight w:val="cyan"/>
        </w:rPr>
        <w:t>communities</w:t>
      </w:r>
      <w:r w:rsidRPr="00B04489">
        <w:rPr>
          <w:rStyle w:val="StyleUnderline"/>
          <w:rFonts w:cs="Times New Roman"/>
        </w:rPr>
        <w:t xml:space="preserve"> that have been subjected to neoliberal austerity measures for decades </w:t>
      </w:r>
      <w:r w:rsidRPr="00B04489">
        <w:rPr>
          <w:rStyle w:val="StyleUnderline"/>
          <w:rFonts w:cs="Times New Roman"/>
          <w:highlight w:val="cyan"/>
        </w:rPr>
        <w:t>are</w:t>
      </w:r>
      <w:r w:rsidRPr="00B04489">
        <w:rPr>
          <w:rStyle w:val="StyleUnderline"/>
          <w:rFonts w:cs="Times New Roman"/>
        </w:rPr>
        <w:t xml:space="preserve"> now </w:t>
      </w:r>
      <w:r w:rsidRPr="00B04489">
        <w:rPr>
          <w:rStyle w:val="StyleUnderline"/>
          <w:rFonts w:cs="Times New Roman"/>
          <w:highlight w:val="cyan"/>
        </w:rPr>
        <w:t>being eyed as valuable real estate</w:t>
      </w:r>
      <w:r w:rsidRPr="00B04489">
        <w:rPr>
          <w:rStyle w:val="StyleUnderline"/>
          <w:rFonts w:cs="Times New Roman"/>
        </w:rPr>
        <w:t xml:space="preserve">, </w:t>
      </w:r>
      <w:r w:rsidRPr="00B04489">
        <w:rPr>
          <w:rStyle w:val="StyleUnderline"/>
          <w:rFonts w:cs="Times New Roman"/>
          <w:highlight w:val="cyan"/>
        </w:rPr>
        <w:t>for commercial and housing development that serves white middle-class and upper middle-class people</w:t>
      </w:r>
      <w:r w:rsidRPr="00B04489">
        <w:rPr>
          <w:rStyle w:val="StyleUnderline"/>
          <w:rFonts w:cs="Times New Roman"/>
          <w:sz w:val="12"/>
          <w:u w:val="none"/>
        </w:rPr>
        <w:t xml:space="preserve"> (Lipman, 2011, Fenwick, 2013). </w:t>
      </w:r>
      <w:r w:rsidRPr="00B04489">
        <w:rPr>
          <w:rStyle w:val="StyleUnderline"/>
          <w:rFonts w:cs="Times New Roman"/>
        </w:rPr>
        <w:t xml:space="preserve">Historically, </w:t>
      </w:r>
      <w:r w:rsidRPr="00B04489">
        <w:rPr>
          <w:rStyle w:val="Emphasis"/>
          <w:rFonts w:cs="Times New Roman"/>
          <w:highlight w:val="cyan"/>
        </w:rPr>
        <w:t>education and housing policy have been</w:t>
      </w:r>
      <w:r w:rsidRPr="00B04489">
        <w:rPr>
          <w:rStyle w:val="Emphasis"/>
          <w:rFonts w:cs="Times New Roman"/>
        </w:rPr>
        <w:t xml:space="preserve"> closely </w:t>
      </w:r>
      <w:r w:rsidRPr="00B04489">
        <w:rPr>
          <w:rStyle w:val="Emphasis"/>
          <w:rFonts w:cs="Times New Roman"/>
          <w:highlight w:val="cyan"/>
        </w:rPr>
        <w:t>linked in the structural</w:t>
      </w:r>
      <w:r w:rsidRPr="00B04489">
        <w:rPr>
          <w:rStyle w:val="Emphasis"/>
          <w:rFonts w:cs="Times New Roman"/>
        </w:rPr>
        <w:t xml:space="preserve"> </w:t>
      </w:r>
      <w:r w:rsidRPr="00B04489">
        <w:rPr>
          <w:rStyle w:val="Emphasis"/>
          <w:rFonts w:cs="Times New Roman"/>
          <w:highlight w:val="cyan"/>
        </w:rPr>
        <w:t>landscape of racial apartheid in the U.S</w:t>
      </w:r>
      <w:r w:rsidRPr="00B04489">
        <w:rPr>
          <w:rStyle w:val="Emphasis"/>
          <w:rFonts w:cs="Times New Roman"/>
        </w:rPr>
        <w:t xml:space="preserve">. </w:t>
      </w:r>
      <w:r w:rsidRPr="00B04489">
        <w:rPr>
          <w:rStyle w:val="Emphasis"/>
          <w:rFonts w:cs="Times New Roman"/>
          <w:highlight w:val="cyan"/>
        </w:rPr>
        <w:t>Schools have</w:t>
      </w:r>
      <w:r w:rsidRPr="00B04489">
        <w:rPr>
          <w:rStyle w:val="Emphasis"/>
          <w:rFonts w:cs="Times New Roman"/>
        </w:rPr>
        <w:t xml:space="preserve"> long </w:t>
      </w:r>
      <w:r w:rsidRPr="00B04489">
        <w:rPr>
          <w:rStyle w:val="Emphasis"/>
          <w:rFonts w:cs="Times New Roman"/>
          <w:highlight w:val="cyan"/>
        </w:rPr>
        <w:t>been a major selling point in terms of housing</w:t>
      </w:r>
      <w:r w:rsidRPr="00B04489">
        <w:rPr>
          <w:rStyle w:val="Emphasis"/>
          <w:rFonts w:cs="Times New Roman"/>
        </w:rPr>
        <w:t xml:space="preserve"> </w:t>
      </w:r>
      <w:r w:rsidRPr="00B04489">
        <w:rPr>
          <w:rStyle w:val="Emphasis"/>
          <w:rFonts w:cs="Times New Roman"/>
          <w:highlight w:val="cyan"/>
        </w:rPr>
        <w:t>markets</w:t>
      </w:r>
      <w:r w:rsidRPr="00B04489">
        <w:rPr>
          <w:rStyle w:val="Emphasis"/>
          <w:rFonts w:cs="Times New Roman"/>
        </w:rPr>
        <w:t xml:space="preserve"> in specific neighborhoods. </w:t>
      </w:r>
      <w:r w:rsidRPr="00B04489">
        <w:rPr>
          <w:rStyle w:val="Emphasis"/>
          <w:rFonts w:cs="Times New Roman"/>
          <w:highlight w:val="cyan"/>
        </w:rPr>
        <w:t>Realtors</w:t>
      </w:r>
      <w:r w:rsidRPr="00B04489">
        <w:rPr>
          <w:rStyle w:val="Emphasis"/>
          <w:rFonts w:cs="Times New Roman"/>
        </w:rPr>
        <w:t xml:space="preserve"> will </w:t>
      </w:r>
      <w:r w:rsidRPr="00B04489">
        <w:rPr>
          <w:rStyle w:val="Emphasis"/>
          <w:rFonts w:cs="Times New Roman"/>
          <w:highlight w:val="cyan"/>
        </w:rPr>
        <w:t>promote a house in a</w:t>
      </w:r>
      <w:r w:rsidRPr="00B04489">
        <w:rPr>
          <w:rStyle w:val="Emphasis"/>
          <w:rFonts w:cs="Times New Roman"/>
        </w:rPr>
        <w:t xml:space="preserve"> so-called “</w:t>
      </w:r>
      <w:r w:rsidRPr="00B04489">
        <w:rPr>
          <w:rStyle w:val="Emphasis"/>
          <w:rFonts w:cs="Times New Roman"/>
          <w:highlight w:val="cyan"/>
        </w:rPr>
        <w:t>good</w:t>
      </w:r>
      <w:r w:rsidRPr="00B04489">
        <w:rPr>
          <w:rStyle w:val="Emphasis"/>
          <w:rFonts w:cs="Times New Roman"/>
        </w:rPr>
        <w:t xml:space="preserve">” </w:t>
      </w:r>
      <w:r w:rsidRPr="00B04489">
        <w:rPr>
          <w:rStyle w:val="Emphasis"/>
          <w:rFonts w:cs="Times New Roman"/>
          <w:highlight w:val="cyan"/>
        </w:rPr>
        <w:t>school district</w:t>
      </w:r>
      <w:r w:rsidRPr="00B04489">
        <w:rPr>
          <w:rStyle w:val="Emphasis"/>
          <w:rFonts w:cs="Times New Roman"/>
        </w:rPr>
        <w:t xml:space="preserve">, </w:t>
      </w:r>
      <w:r w:rsidRPr="00B04489">
        <w:rPr>
          <w:rStyle w:val="Emphasis"/>
          <w:rFonts w:cs="Times New Roman"/>
          <w:highlight w:val="cyan"/>
        </w:rPr>
        <w:t>with</w:t>
      </w:r>
      <w:r w:rsidRPr="00B04489">
        <w:rPr>
          <w:rStyle w:val="Emphasis"/>
          <w:rFonts w:cs="Times New Roman"/>
        </w:rPr>
        <w:t xml:space="preserve"> corresponding </w:t>
      </w:r>
      <w:r w:rsidRPr="00B04489">
        <w:rPr>
          <w:rStyle w:val="Emphasis"/>
          <w:rFonts w:cs="Times New Roman"/>
          <w:highlight w:val="cyan"/>
        </w:rPr>
        <w:t>higher home prices</w:t>
      </w:r>
      <w:r w:rsidRPr="00B04489">
        <w:rPr>
          <w:rStyle w:val="StyleUnderline"/>
          <w:rFonts w:cs="Times New Roman"/>
        </w:rPr>
        <w:t>. In this case “</w:t>
      </w:r>
      <w:r w:rsidRPr="00B04489">
        <w:rPr>
          <w:rStyle w:val="StyleUnderline"/>
          <w:rFonts w:cs="Times New Roman"/>
          <w:highlight w:val="cyan"/>
        </w:rPr>
        <w:t>good</w:t>
      </w:r>
      <w:r w:rsidRPr="00B04489">
        <w:rPr>
          <w:rStyle w:val="StyleUnderline"/>
          <w:rFonts w:cs="Times New Roman"/>
        </w:rPr>
        <w:t xml:space="preserve">” is code for high-performing schools (i.e., high test scores) with college preparatory curriculum, which </w:t>
      </w:r>
      <w:r w:rsidRPr="00B04489">
        <w:rPr>
          <w:rStyle w:val="StyleUnderline"/>
          <w:rFonts w:cs="Times New Roman"/>
          <w:highlight w:val="cyan"/>
        </w:rPr>
        <w:t>infers schools with a majority of affluent white children</w:t>
      </w:r>
      <w:r w:rsidRPr="00B04489">
        <w:rPr>
          <w:rStyle w:val="StyleUnderline"/>
          <w:rFonts w:cs="Times New Roman"/>
        </w:rPr>
        <w:t xml:space="preserve">. </w:t>
      </w:r>
      <w:r w:rsidRPr="00B04489">
        <w:rPr>
          <w:rStyle w:val="StyleUnderline"/>
          <w:rFonts w:cs="Times New Roman"/>
          <w:highlight w:val="cyan"/>
        </w:rPr>
        <w:t>The relationship between racially segregated neighborhoods and</w:t>
      </w:r>
      <w:r w:rsidRPr="00B04489">
        <w:rPr>
          <w:rStyle w:val="StyleUnderline"/>
          <w:rFonts w:cs="Times New Roman"/>
        </w:rPr>
        <w:t xml:space="preserve"> racially segregated </w:t>
      </w:r>
      <w:r w:rsidRPr="00B04489">
        <w:rPr>
          <w:rStyle w:val="StyleUnderline"/>
          <w:rFonts w:cs="Times New Roman"/>
          <w:highlight w:val="cyan"/>
        </w:rPr>
        <w:t>schools is</w:t>
      </w:r>
      <w:r w:rsidRPr="00B04489">
        <w:rPr>
          <w:rStyle w:val="StyleUnderline"/>
          <w:rFonts w:cs="Times New Roman"/>
        </w:rPr>
        <w:t xml:space="preserve"> also </w:t>
      </w:r>
      <w:r w:rsidRPr="00B04489">
        <w:rPr>
          <w:rStyle w:val="StyleUnderline"/>
          <w:rFonts w:cs="Times New Roman"/>
          <w:highlight w:val="cyan"/>
        </w:rPr>
        <w:t>inherent</w:t>
      </w:r>
      <w:r w:rsidRPr="00B04489">
        <w:rPr>
          <w:rStyle w:val="StyleUnderline"/>
          <w:rFonts w:cs="Times New Roman"/>
        </w:rPr>
        <w:t xml:space="preserve"> </w:t>
      </w:r>
      <w:r w:rsidRPr="00B04489">
        <w:rPr>
          <w:rStyle w:val="StyleUnderline"/>
          <w:rFonts w:cs="Times New Roman"/>
          <w:highlight w:val="cyan"/>
        </w:rPr>
        <w:t>to the neoliberal design</w:t>
      </w:r>
      <w:r w:rsidRPr="00B04489">
        <w:rPr>
          <w:rStyle w:val="StyleUnderline"/>
          <w:rFonts w:cs="Times New Roman"/>
        </w:rPr>
        <w:t xml:space="preserve">. In line with this, </w:t>
      </w:r>
      <w:r w:rsidRPr="00B04489">
        <w:rPr>
          <w:rStyle w:val="StyleUnderline"/>
          <w:rFonts w:cs="Times New Roman"/>
          <w:highlight w:val="cyan"/>
        </w:rPr>
        <w:t>policies in cities around the country</w:t>
      </w:r>
      <w:r w:rsidRPr="00B04489">
        <w:rPr>
          <w:rStyle w:val="StyleUnderline"/>
          <w:rFonts w:cs="Times New Roman"/>
        </w:rPr>
        <w:t xml:space="preserve"> that </w:t>
      </w:r>
      <w:r w:rsidRPr="00B04489">
        <w:rPr>
          <w:rStyle w:val="StyleUnderline"/>
          <w:rFonts w:cs="Times New Roman"/>
          <w:highlight w:val="cyan"/>
        </w:rPr>
        <w:t xml:space="preserve">seek to </w:t>
      </w:r>
      <w:r w:rsidRPr="00B04489">
        <w:rPr>
          <w:rStyle w:val="StyleUnderline"/>
          <w:rFonts w:cs="Times New Roman"/>
        </w:rPr>
        <w:t>disinvest from, close, “</w:t>
      </w:r>
      <w:r w:rsidRPr="00B04489">
        <w:rPr>
          <w:rStyle w:val="StyleUnderline"/>
          <w:rFonts w:cs="Times New Roman"/>
          <w:highlight w:val="cyan"/>
        </w:rPr>
        <w:t>flip</w:t>
      </w:r>
      <w:r w:rsidRPr="00B04489">
        <w:rPr>
          <w:rStyle w:val="StyleUnderline"/>
          <w:rFonts w:cs="Times New Roman"/>
        </w:rPr>
        <w:t xml:space="preserve">” or “turnaround” </w:t>
      </w:r>
      <w:r w:rsidRPr="00B04489">
        <w:rPr>
          <w:rStyle w:val="StyleUnderline"/>
          <w:rFonts w:cs="Times New Roman"/>
          <w:highlight w:val="cyan"/>
        </w:rPr>
        <w:t>neighborhood public schools in poor communities are contributing to</w:t>
      </w:r>
      <w:r w:rsidRPr="00B04489">
        <w:rPr>
          <w:rStyle w:val="StyleUnderline"/>
          <w:rFonts w:cs="Times New Roman"/>
        </w:rPr>
        <w:t xml:space="preserve"> the </w:t>
      </w:r>
      <w:r w:rsidRPr="00B04489">
        <w:rPr>
          <w:rStyle w:val="StyleUnderline"/>
          <w:rFonts w:cs="Times New Roman"/>
          <w:highlight w:val="cyan"/>
        </w:rPr>
        <w:t xml:space="preserve">displacement of low-income Black and Brown residents, replacing these schools </w:t>
      </w:r>
      <w:r w:rsidRPr="00B04489">
        <w:rPr>
          <w:rStyle w:val="StyleUnderline"/>
          <w:rFonts w:cs="Times New Roman"/>
        </w:rPr>
        <w:t xml:space="preserve">with </w:t>
      </w:r>
      <w:r w:rsidRPr="00B04489">
        <w:rPr>
          <w:rFonts w:ascii="Times New Roman" w:hAnsi="Times New Roman" w:cs="Times New Roman"/>
          <w:sz w:val="12"/>
          <w:szCs w:val="16"/>
        </w:rPr>
        <w:t>incentivized charter schools that appeal to white middle-class families— essentially</w:t>
      </w:r>
      <w:r w:rsidRPr="00B04489">
        <w:rPr>
          <w:rStyle w:val="StyleUnderline"/>
          <w:rFonts w:cs="Times New Roman"/>
        </w:rPr>
        <w:t xml:space="preserve"> </w:t>
      </w:r>
      <w:r w:rsidRPr="00B04489">
        <w:rPr>
          <w:rStyle w:val="StyleUnderline"/>
          <w:rFonts w:cs="Times New Roman"/>
          <w:highlight w:val="cyan"/>
        </w:rPr>
        <w:t>greasing the wheels of gentrification</w:t>
      </w:r>
      <w:r w:rsidRPr="00B04489">
        <w:rPr>
          <w:rStyle w:val="StyleUnderline"/>
          <w:rFonts w:cs="Times New Roman"/>
        </w:rPr>
        <w:t xml:space="preserve">. </w:t>
      </w:r>
      <w:r w:rsidRPr="00B04489">
        <w:rPr>
          <w:rStyle w:val="StyleUnderline"/>
          <w:rFonts w:cs="Times New Roman"/>
          <w:sz w:val="12"/>
          <w:u w:val="none"/>
        </w:rPr>
        <w:t xml:space="preserve">This process is also being encouraged by current federal policy found in the 2009 federal stimulus that authorized states to allocate billions of dollars in Qualified School Construction Bonds (QSCBs), allowing under resourced schools to access interest-free bond financing. Charter schools conveniently have access to more flexible bond resources than public school districts. “By allocating millions of dollars in little-known bonds exclusively to charters while imposing austerity on public facilities, the state has quietly stacked the deck for charters, leaving neighborhood schools to molder in decline” (Davis, 2014, para. 4). Additionally, many states that receive federal QSCB bonds are primarily allocating them to charter schools. Nationally, charters are being creative, if not notorious, for using their political capital, large financial reserves and leveraging their flexible federal bond resources to “flip” dilapidated public schools, and in some cases other buildings located in poor communities, into charter schools that fit within the larger gentrification plans of cities (Davis, 2014; Fenwick, 2013; Lipman, 2011; Paschall, 2014; Scott, 2013). Leslie Fenwick, Dean of the Howard University School of Education, adds: </w:t>
      </w:r>
      <w:r w:rsidRPr="00B04489">
        <w:rPr>
          <w:rStyle w:val="StyleUnderline"/>
          <w:rFonts w:cs="Times New Roman"/>
          <w:highlight w:val="cyan"/>
        </w:rPr>
        <w:t>Whether</w:t>
      </w:r>
      <w:r w:rsidRPr="00B04489">
        <w:rPr>
          <w:rStyle w:val="StyleUnderline"/>
          <w:rFonts w:cs="Times New Roman"/>
        </w:rPr>
        <w:t xml:space="preserve"> they are </w:t>
      </w:r>
      <w:r w:rsidRPr="00B04489">
        <w:rPr>
          <w:rStyle w:val="StyleUnderline"/>
          <w:rFonts w:cs="Times New Roman"/>
          <w:highlight w:val="cyan"/>
        </w:rPr>
        <w:t>solidly middle- or upper-income or poor, neither</w:t>
      </w:r>
      <w:r w:rsidRPr="00B04489">
        <w:rPr>
          <w:rStyle w:val="StyleUnderline"/>
          <w:rFonts w:cs="Times New Roman"/>
        </w:rPr>
        <w:t xml:space="preserve"> </w:t>
      </w:r>
      <w:r w:rsidRPr="00B04489">
        <w:rPr>
          <w:rStyle w:val="StyleUnderline"/>
          <w:rFonts w:cs="Times New Roman"/>
          <w:highlight w:val="cyan"/>
        </w:rPr>
        <w:t xml:space="preserve">group of blacks controls the critical </w:t>
      </w:r>
      <w:r w:rsidRPr="00B04489">
        <w:rPr>
          <w:rStyle w:val="StyleUnderline"/>
          <w:rFonts w:cs="Times New Roman"/>
        </w:rPr>
        <w:t xml:space="preserve">economic </w:t>
      </w:r>
      <w:r w:rsidRPr="00B04489">
        <w:rPr>
          <w:rStyle w:val="StyleUnderline"/>
          <w:rFonts w:cs="Times New Roman"/>
          <w:highlight w:val="cyan"/>
        </w:rPr>
        <w:t>levers shaping school reform</w:t>
      </w:r>
      <w:r w:rsidRPr="00B04489">
        <w:rPr>
          <w:rStyle w:val="StyleUnderline"/>
          <w:rFonts w:cs="Times New Roman"/>
        </w:rPr>
        <w:t xml:space="preserve">. And, this is because urban </w:t>
      </w:r>
      <w:r w:rsidRPr="00B04489">
        <w:rPr>
          <w:rStyle w:val="Emphasis"/>
          <w:rFonts w:cs="Times New Roman"/>
          <w:highlight w:val="cyan"/>
        </w:rPr>
        <w:t>school reform is not about schools or reform. It is about land development</w:t>
      </w:r>
      <w:r w:rsidRPr="00B04489">
        <w:rPr>
          <w:rStyle w:val="StyleUnderline"/>
          <w:rFonts w:cs="Times New Roman"/>
        </w:rPr>
        <w:t>...</w:t>
      </w:r>
      <w:r w:rsidRPr="00B04489">
        <w:rPr>
          <w:rStyle w:val="StyleUnderline"/>
          <w:rFonts w:cs="Times New Roman"/>
          <w:highlight w:val="cyan"/>
        </w:rPr>
        <w:t>black inner-city residents are suspicious of school reform (</w:t>
      </w:r>
      <w:r w:rsidRPr="00B04489">
        <w:rPr>
          <w:rStyle w:val="StyleUnderline"/>
          <w:rFonts w:cs="Times New Roman"/>
        </w:rPr>
        <w:t xml:space="preserve">particularly </w:t>
      </w:r>
      <w:r w:rsidRPr="00B04489">
        <w:rPr>
          <w:rStyle w:val="StyleUnderline"/>
          <w:rFonts w:cs="Times New Roman"/>
          <w:highlight w:val="cyan"/>
        </w:rPr>
        <w:t>when it is attached to neighborhood revitalization)</w:t>
      </w:r>
      <w:r w:rsidRPr="00B04489">
        <w:rPr>
          <w:rStyle w:val="StyleUnderline"/>
          <w:rFonts w:cs="Times New Roman"/>
        </w:rPr>
        <w:t xml:space="preserve"> </w:t>
      </w:r>
      <w:r w:rsidRPr="00B04489">
        <w:rPr>
          <w:rStyle w:val="StyleUnderline"/>
          <w:rFonts w:cs="Times New Roman"/>
          <w:highlight w:val="cyan"/>
        </w:rPr>
        <w:t xml:space="preserve">which they view as </w:t>
      </w:r>
      <w:r w:rsidRPr="00B04489">
        <w:rPr>
          <w:rStyle w:val="StyleUnderline"/>
          <w:rFonts w:cs="Times New Roman"/>
        </w:rPr>
        <w:t xml:space="preserve">an </w:t>
      </w:r>
      <w:r w:rsidRPr="00B04489">
        <w:rPr>
          <w:rStyle w:val="StyleUnderline"/>
          <w:rFonts w:cs="Times New Roman"/>
          <w:highlight w:val="cyan"/>
        </w:rPr>
        <w:t>imposition from external white elites</w:t>
      </w:r>
      <w:r w:rsidRPr="00B04489">
        <w:rPr>
          <w:rStyle w:val="StyleUnderline"/>
          <w:rFonts w:cs="Times New Roman"/>
        </w:rPr>
        <w:t xml:space="preserve"> who are exclusively </w:t>
      </w:r>
      <w:r w:rsidRPr="00B04489">
        <w:rPr>
          <w:rStyle w:val="StyleUnderline"/>
          <w:rFonts w:cs="Times New Roman"/>
          <w:highlight w:val="cyan"/>
        </w:rPr>
        <w:t>committed to using schools to recalculate urban land values at the expense of black children</w:t>
      </w:r>
      <w:r w:rsidRPr="00B04489">
        <w:rPr>
          <w:rStyle w:val="StyleUnderline"/>
          <w:rFonts w:cs="Times New Roman"/>
        </w:rPr>
        <w:t>, parents and communities (Fenwick, 2013, para. 4). In the following pages we will focus on three primary instruments used to implement the formula of corporate education reform: the notion of “choice” and charters, high-stakes testing, and discipline and criminalization</w:t>
      </w:r>
    </w:p>
    <w:p w14:paraId="03880440" w14:textId="12985B44" w:rsidR="0012437E" w:rsidRPr="00B04489" w:rsidRDefault="0012437E" w:rsidP="00C7503A">
      <w:pPr>
        <w:pStyle w:val="Heading3"/>
        <w:rPr>
          <w:rStyle w:val="StyleUnderline"/>
          <w:rFonts w:cs="Times New Roman"/>
          <w:sz w:val="32"/>
        </w:rPr>
      </w:pPr>
      <w:r w:rsidRPr="00B04489">
        <w:rPr>
          <w:rStyle w:val="StyleUnderline"/>
          <w:rFonts w:cs="Times New Roman"/>
          <w:sz w:val="32"/>
        </w:rPr>
        <w:t>Link – Development</w:t>
      </w:r>
    </w:p>
    <w:p w14:paraId="4FC6291E" w14:textId="77777777" w:rsidR="00C46F83" w:rsidRPr="00C46F83" w:rsidRDefault="00C46F83" w:rsidP="00C46F83">
      <w:pPr>
        <w:pStyle w:val="Heading4"/>
      </w:pPr>
      <w:r w:rsidRPr="00C46F83">
        <w:t>The 1AC's discourse of development imposes Western modes of thought onto the Global South - the impact is the extermination of "non-Western" modes of thought</w:t>
      </w:r>
    </w:p>
    <w:p w14:paraId="1EEDF710" w14:textId="77777777" w:rsidR="00AD572F" w:rsidRPr="00B04489" w:rsidRDefault="00AD572F" w:rsidP="00C7503A">
      <w:pPr>
        <w:rPr>
          <w:rFonts w:ascii="Times New Roman" w:hAnsi="Times New Roman" w:cs="Times New Roman"/>
        </w:rPr>
      </w:pPr>
      <w:r w:rsidRPr="00B04489">
        <w:rPr>
          <w:rFonts w:ascii="Times New Roman" w:hAnsi="Times New Roman" w:cs="Times New Roman"/>
          <w:b/>
        </w:rPr>
        <w:t>Nilsen ’16</w:t>
      </w:r>
      <w:r w:rsidRPr="00B04489">
        <w:rPr>
          <w:rFonts w:ascii="Times New Roman" w:hAnsi="Times New Roman" w:cs="Times New Roman"/>
        </w:rPr>
        <w:t xml:space="preserve"> (Alf Gunvald Nilsen is Associate Professor at the Department of Sociology, University of Bergen. His research focuses on social movements in the global South. He is the author of Dispossession and Resistance in India (2012) and co-editor of Social Movements in the Global South (2011) and Marxism, </w:t>
      </w:r>
      <w:hyperlink r:id="rId14" w:history="1">
        <w:r w:rsidRPr="00B04489">
          <w:rPr>
            <w:rStyle w:val="Hyperlink"/>
            <w:rFonts w:ascii="Times New Roman" w:hAnsi="Times New Roman" w:cs="Times New Roman"/>
          </w:rPr>
          <w:t>https://link.springer.com/article/10.1007/s10767-016-9224-8</w:t>
        </w:r>
      </w:hyperlink>
      <w:r w:rsidRPr="00B04489">
        <w:rPr>
          <w:rFonts w:ascii="Times New Roman" w:hAnsi="Times New Roman" w:cs="Times New Roman"/>
        </w:rPr>
        <w:t>, “Power, Resistance and Development in the Global South: Notes Towards a Critical Research Agenda - National Development Versus Popular Development”)</w:t>
      </w:r>
    </w:p>
    <w:p w14:paraId="6E50137D" w14:textId="36A76A3C" w:rsidR="0012437E" w:rsidRPr="00B04489" w:rsidRDefault="0012437E" w:rsidP="00C7503A">
      <w:pPr>
        <w:rPr>
          <w:rFonts w:ascii="Times New Roman" w:hAnsi="Times New Roman" w:cs="Times New Roman"/>
          <w:sz w:val="14"/>
        </w:rPr>
      </w:pPr>
      <w:r w:rsidRPr="00B04489">
        <w:rPr>
          <w:rFonts w:ascii="Times New Roman" w:hAnsi="Times New Roman" w:cs="Times New Roman"/>
          <w:sz w:val="14"/>
        </w:rPr>
        <w:t xml:space="preserve">As I have already pointed out, the 1990s witnessed the emergence of a particular form of radical critique in the field of development research. </w:t>
      </w:r>
      <w:r w:rsidRPr="00B04489">
        <w:rPr>
          <w:rStyle w:val="StyleUnderline"/>
          <w:rFonts w:cs="Times New Roman"/>
        </w:rPr>
        <w:t>Scholars</w:t>
      </w:r>
      <w:r w:rsidRPr="00B04489">
        <w:rPr>
          <w:rFonts w:ascii="Times New Roman" w:hAnsi="Times New Roman" w:cs="Times New Roman"/>
          <w:sz w:val="14"/>
        </w:rPr>
        <w:t xml:space="preserve"> like Gustavo Esteva, Arturo Escobar, Majid Rahnema and Gilbert Rist </w:t>
      </w:r>
      <w:r w:rsidRPr="00B04489">
        <w:rPr>
          <w:rStyle w:val="StyleUnderline"/>
          <w:rFonts w:cs="Times New Roman"/>
        </w:rPr>
        <w:t>went far beyond earlier radical interventions in questioning the meaning of ‘development’ as an idiom with any relevance to political projects for progressive social change.</w:t>
      </w:r>
      <w:r w:rsidRPr="00B04489">
        <w:rPr>
          <w:rFonts w:ascii="Times New Roman" w:hAnsi="Times New Roman" w:cs="Times New Roman"/>
          <w:sz w:val="14"/>
        </w:rPr>
        <w:t xml:space="preserve"> The nature of the critique is aptly summed up in a recent re-statement of Esteva’s famously harsh verdict on the development project: ‘If you live in Rio or Mexico City today, you need to be very rich or very numb to fail to notice that development stinks’ (Esteva et al. 2013, p. 261). </w:t>
      </w:r>
      <w:r w:rsidRPr="00B04489">
        <w:rPr>
          <w:rStyle w:val="Emphasis"/>
          <w:rFonts w:cs="Times New Roman"/>
        </w:rPr>
        <w:t xml:space="preserve">The </w:t>
      </w:r>
      <w:r w:rsidRPr="00B04489">
        <w:rPr>
          <w:rStyle w:val="Emphasis"/>
          <w:rFonts w:cs="Times New Roman"/>
          <w:highlight w:val="cyan"/>
        </w:rPr>
        <w:t>critique</w:t>
      </w:r>
      <w:r w:rsidRPr="00B04489">
        <w:rPr>
          <w:rStyle w:val="Emphasis"/>
          <w:rFonts w:cs="Times New Roman"/>
        </w:rPr>
        <w:t xml:space="preserve"> was </w:t>
      </w:r>
      <w:r w:rsidRPr="00B04489">
        <w:rPr>
          <w:rStyle w:val="Emphasis"/>
          <w:rFonts w:cs="Times New Roman"/>
          <w:highlight w:val="cyan"/>
        </w:rPr>
        <w:t>centred on</w:t>
      </w:r>
      <w:r w:rsidRPr="00B04489">
        <w:rPr>
          <w:rStyle w:val="Emphasis"/>
          <w:rFonts w:cs="Times New Roman"/>
        </w:rPr>
        <w:t xml:space="preserve"> the claim that </w:t>
      </w:r>
      <w:r w:rsidRPr="00B04489">
        <w:rPr>
          <w:rStyle w:val="Emphasis"/>
          <w:rFonts w:cs="Times New Roman"/>
          <w:highlight w:val="cyan"/>
        </w:rPr>
        <w:t>development</w:t>
      </w:r>
      <w:r w:rsidRPr="00B04489">
        <w:rPr>
          <w:rStyle w:val="Emphasis"/>
          <w:rFonts w:cs="Times New Roman"/>
        </w:rPr>
        <w:t xml:space="preserve"> was an idiom that </w:t>
      </w:r>
      <w:r w:rsidRPr="00B04489">
        <w:rPr>
          <w:rStyle w:val="Emphasis"/>
          <w:rFonts w:cs="Times New Roman"/>
          <w:highlight w:val="cyan"/>
        </w:rPr>
        <w:t>converted the modernisation of the western world into a universal</w:t>
      </w:r>
      <w:r w:rsidRPr="00B04489">
        <w:rPr>
          <w:rStyle w:val="Emphasis"/>
          <w:rFonts w:cs="Times New Roman"/>
        </w:rPr>
        <w:t xml:space="preserve"> </w:t>
      </w:r>
      <w:r w:rsidRPr="00B04489">
        <w:rPr>
          <w:rStyle w:val="Emphasis"/>
          <w:rFonts w:cs="Times New Roman"/>
          <w:highlight w:val="cyan"/>
        </w:rPr>
        <w:t>model of</w:t>
      </w:r>
      <w:r w:rsidRPr="00B04489">
        <w:rPr>
          <w:rStyle w:val="Emphasis"/>
          <w:rFonts w:cs="Times New Roman"/>
        </w:rPr>
        <w:t xml:space="preserve"> and yardstick for </w:t>
      </w:r>
      <w:r w:rsidRPr="00B04489">
        <w:rPr>
          <w:rStyle w:val="Emphasis"/>
          <w:rFonts w:cs="Times New Roman"/>
          <w:highlight w:val="cyan"/>
        </w:rPr>
        <w:t>social change</w:t>
      </w:r>
      <w:r w:rsidRPr="00B04489">
        <w:rPr>
          <w:rStyle w:val="Emphasis"/>
          <w:rFonts w:cs="Times New Roman"/>
        </w:rPr>
        <w:t xml:space="preserve">, which was then imposed </w:t>
      </w:r>
      <w:r w:rsidRPr="00B04489">
        <w:rPr>
          <w:rStyle w:val="Emphasis"/>
          <w:rFonts w:cs="Times New Roman"/>
          <w:highlight w:val="cyan"/>
        </w:rPr>
        <w:t>upon peoples and societies in the South through</w:t>
      </w:r>
      <w:r w:rsidRPr="00B04489">
        <w:rPr>
          <w:rStyle w:val="Emphasis"/>
          <w:rFonts w:cs="Times New Roman"/>
        </w:rPr>
        <w:t xml:space="preserve"> powerful </w:t>
      </w:r>
      <w:r w:rsidRPr="00B04489">
        <w:rPr>
          <w:rStyle w:val="Emphasis"/>
          <w:rFonts w:cs="Times New Roman"/>
          <w:highlight w:val="cyan"/>
        </w:rPr>
        <w:t>institutions in which western powers predominate</w:t>
      </w:r>
      <w:r w:rsidRPr="00B04489">
        <w:rPr>
          <w:rStyle w:val="Emphasis"/>
          <w:rFonts w:cs="Times New Roman"/>
        </w:rPr>
        <w:t xml:space="preserve">, thus </w:t>
      </w:r>
      <w:r w:rsidRPr="00B04489">
        <w:rPr>
          <w:rStyle w:val="Emphasis"/>
          <w:rFonts w:cs="Times New Roman"/>
          <w:highlight w:val="cyan"/>
        </w:rPr>
        <w:t>enabling the North to exercise power over the South</w:t>
      </w:r>
      <w:r w:rsidRPr="00B04489">
        <w:rPr>
          <w:rStyle w:val="StyleUnderline"/>
          <w:rFonts w:cs="Times New Roman"/>
        </w:rPr>
        <w:t>, and in doing so, erasing the specific character of these peoples and these societies</w:t>
      </w:r>
      <w:r w:rsidRPr="00B04489">
        <w:rPr>
          <w:rFonts w:ascii="Times New Roman" w:hAnsi="Times New Roman" w:cs="Times New Roman"/>
          <w:sz w:val="14"/>
        </w:rPr>
        <w:t xml:space="preserve"> (see Rahnema and Bawtree 1997). It was arguably in the work of Arturo Escobar—and especially his book Encountering Development, which set the terms of debate in the field of critical development research for a considerable period of time after its publication in 1995—that this critique was developed to its fullest extent. Drawing on Foucault’s theories of discursive power, Escobar (1995, p. 10) argued for </w:t>
      </w:r>
      <w:r w:rsidRPr="00B04489">
        <w:rPr>
          <w:rStyle w:val="StyleUnderline"/>
          <w:rFonts w:cs="Times New Roman"/>
        </w:rPr>
        <w:t>the need to understand how forms of knowledge about what development is, systems of institutional power through which those forms of knowledge come to operate on the world, and the subjectivities through which people come to understand themselves are fused in a ‘</w:t>
      </w:r>
      <w:r w:rsidRPr="00B04489">
        <w:rPr>
          <w:rStyle w:val="StyleUnderline"/>
          <w:rFonts w:cs="Times New Roman"/>
          <w:highlight w:val="cyan"/>
        </w:rPr>
        <w:t>development discourse’</w:t>
      </w:r>
      <w:r w:rsidRPr="00B04489">
        <w:rPr>
          <w:rStyle w:val="StyleUnderline"/>
          <w:rFonts w:cs="Times New Roman"/>
        </w:rPr>
        <w:t xml:space="preserve"> that ultimately constitutes ‘an efficient apparatus that systematically relates forms of knowledge and techniques of power’. The development discourse</w:t>
      </w:r>
      <w:r w:rsidRPr="00B04489">
        <w:rPr>
          <w:rFonts w:ascii="Times New Roman" w:hAnsi="Times New Roman" w:cs="Times New Roman"/>
          <w:sz w:val="14"/>
        </w:rPr>
        <w:t xml:space="preserve">, Escobar argues, originated in the post-war era—its arrival was signalled by Harry S. Truman’s inaugural address as president of the USA in 1949—and, due to </w:t>
      </w:r>
      <w:r w:rsidRPr="00B04489">
        <w:rPr>
          <w:rStyle w:val="Emphasis"/>
          <w:rFonts w:cs="Times New Roman"/>
        </w:rPr>
        <w:t xml:space="preserve">its strict </w:t>
      </w:r>
      <w:r w:rsidRPr="00B04489">
        <w:rPr>
          <w:rStyle w:val="Emphasis"/>
          <w:rFonts w:cs="Times New Roman"/>
          <w:highlight w:val="cyan"/>
        </w:rPr>
        <w:t>reliance on Western forms of knowledge</w:t>
      </w:r>
      <w:r w:rsidRPr="00B04489">
        <w:rPr>
          <w:rStyle w:val="Emphasis"/>
          <w:rFonts w:cs="Times New Roman"/>
        </w:rPr>
        <w:t xml:space="preserve">, it has </w:t>
      </w:r>
      <w:r w:rsidRPr="00B04489">
        <w:rPr>
          <w:rStyle w:val="Emphasis"/>
          <w:rFonts w:cs="Times New Roman"/>
          <w:highlight w:val="cyan"/>
        </w:rPr>
        <w:t>disqualified and marginalised ‘non-Western knowledge systems’</w:t>
      </w:r>
      <w:r w:rsidRPr="00B04489">
        <w:rPr>
          <w:rFonts w:ascii="Times New Roman" w:hAnsi="Times New Roman" w:cs="Times New Roman"/>
          <w:sz w:val="14"/>
        </w:rPr>
        <w:t xml:space="preserve"> (Escobar 1995, p. 13). For Escobar, </w:t>
      </w:r>
      <w:r w:rsidRPr="00B04489">
        <w:rPr>
          <w:rStyle w:val="Emphasis"/>
          <w:rFonts w:cs="Times New Roman"/>
          <w:highlight w:val="cyan"/>
        </w:rPr>
        <w:t>a progressive future is not to be forged through</w:t>
      </w:r>
      <w:r w:rsidRPr="00B04489">
        <w:rPr>
          <w:rStyle w:val="Emphasis"/>
          <w:rFonts w:cs="Times New Roman"/>
        </w:rPr>
        <w:t xml:space="preserve"> the </w:t>
      </w:r>
      <w:r w:rsidRPr="00B04489">
        <w:rPr>
          <w:rStyle w:val="Emphasis"/>
          <w:rFonts w:cs="Times New Roman"/>
          <w:highlight w:val="cyan"/>
        </w:rPr>
        <w:t>construction of ‘development alternatives, but in</w:t>
      </w:r>
      <w:r w:rsidRPr="00B04489">
        <w:rPr>
          <w:rStyle w:val="Emphasis"/>
          <w:rFonts w:cs="Times New Roman"/>
        </w:rPr>
        <w:t xml:space="preserve"> alternatives to development, that is, </w:t>
      </w:r>
      <w:r w:rsidRPr="00B04489">
        <w:rPr>
          <w:rStyle w:val="Emphasis"/>
          <w:rFonts w:cs="Times New Roman"/>
          <w:highlight w:val="cyan"/>
        </w:rPr>
        <w:t>the rejection of the entire paradigm altogether’</w:t>
      </w:r>
      <w:r w:rsidRPr="00B04489">
        <w:rPr>
          <w:rFonts w:ascii="Times New Roman" w:hAnsi="Times New Roman" w:cs="Times New Roman"/>
          <w:sz w:val="14"/>
        </w:rPr>
        <w:t xml:space="preserve"> (Escobar 1995, p. 215). </w:t>
      </w:r>
      <w:r w:rsidRPr="00B04489">
        <w:rPr>
          <w:rStyle w:val="StyleUnderline"/>
          <w:rFonts w:cs="Times New Roman"/>
        </w:rPr>
        <w:t>And it is social movements that will craft these alternatives to development: ‘Social movements and anti-development struggles may contribute to the formation of nuclei of problematised social relations around which novel cultural productions might emerge’</w:t>
      </w:r>
      <w:r w:rsidRPr="00B04489">
        <w:rPr>
          <w:rFonts w:ascii="Times New Roman" w:hAnsi="Times New Roman" w:cs="Times New Roman"/>
          <w:sz w:val="14"/>
        </w:rPr>
        <w:t xml:space="preserve"> (Escobar 1995, p. 216). Escobar’s critique of the development discourse—and, in extension of this, the post-development perspective more generally—has been subjected to wide-ranging critiques since the publicatio</w:t>
      </w:r>
      <w:r w:rsidR="00BD46B5" w:rsidRPr="00B04489">
        <w:rPr>
          <w:rFonts w:ascii="Times New Roman" w:hAnsi="Times New Roman" w:cs="Times New Roman"/>
          <w:sz w:val="14"/>
        </w:rPr>
        <w:t xml:space="preserve">n of Encountering Development. </w:t>
      </w:r>
      <w:r w:rsidRPr="00B04489">
        <w:rPr>
          <w:rFonts w:ascii="Times New Roman" w:hAnsi="Times New Roman" w:cs="Times New Roman"/>
          <w:sz w:val="14"/>
        </w:rPr>
        <w:t xml:space="preserve">There is no need to revisit those critiques in any great detail here, but I wish to highlight two key points in this debate that will shape the argument that I am making in this article. The first point relates to an observation that </w:t>
      </w:r>
      <w:r w:rsidRPr="00B04489">
        <w:rPr>
          <w:rStyle w:val="StyleUnderline"/>
          <w:rFonts w:cs="Times New Roman"/>
        </w:rPr>
        <w:t>many scholars have made about how subaltern groups and social movements relate to discourses and practices of development</w:t>
      </w:r>
      <w:r w:rsidRPr="00B04489">
        <w:rPr>
          <w:rFonts w:ascii="Times New Roman" w:hAnsi="Times New Roman" w:cs="Times New Roman"/>
          <w:sz w:val="14"/>
        </w:rPr>
        <w:t xml:space="preserve">: a wide range of studies—both of the micropolitics of everyday development encounters (see, for example, Moore 1998, 1999; Li 1999; Gidwani 2002; Shakya and Rankin 2008) and of large-scale social movements (see, for example, Rangan 2000; Sinha 2003; Nilsen 2010; Vergara-Camus 2014)—have established that </w:t>
      </w:r>
      <w:r w:rsidRPr="00B04489">
        <w:rPr>
          <w:rStyle w:val="StyleUnderline"/>
          <w:rFonts w:cs="Times New Roman"/>
        </w:rPr>
        <w:t>subaltern groups do not oppose or reject development in its entirety, but rather seek to negotiate and change the direction and meaning of development</w:t>
      </w:r>
      <w:r w:rsidRPr="00B04489">
        <w:rPr>
          <w:rFonts w:ascii="Times New Roman" w:hAnsi="Times New Roman" w:cs="Times New Roman"/>
          <w:sz w:val="14"/>
        </w:rPr>
        <w:t xml:space="preserve">. In extension of this, and drawing on Cooper and Packard’s (1997, p. 4) argument, the second point is that </w:t>
      </w:r>
      <w:r w:rsidRPr="00B04489">
        <w:rPr>
          <w:rStyle w:val="StyleUnderline"/>
          <w:rFonts w:cs="Times New Roman"/>
        </w:rPr>
        <w:t>development is not a simply a monolithic discursive regime through which dominant social forces exercise power over subaltern social forces, but rather an inherently multivalent idiom that can be at the centre of both ‘a discourse of control’</w:t>
      </w:r>
      <w:r w:rsidRPr="00B04489">
        <w:rPr>
          <w:rFonts w:ascii="Times New Roman" w:hAnsi="Times New Roman" w:cs="Times New Roman"/>
          <w:sz w:val="14"/>
        </w:rPr>
        <w:t xml:space="preserve"> (in a hegemonic inflection) </w:t>
      </w:r>
      <w:r w:rsidRPr="00B04489">
        <w:rPr>
          <w:rStyle w:val="StyleUnderline"/>
          <w:rFonts w:cs="Times New Roman"/>
        </w:rPr>
        <w:t>and ‘a discourse of entitlement’</w:t>
      </w:r>
      <w:r w:rsidRPr="00B04489">
        <w:rPr>
          <w:rFonts w:ascii="Times New Roman" w:hAnsi="Times New Roman" w:cs="Times New Roman"/>
          <w:sz w:val="14"/>
        </w:rPr>
        <w:t xml:space="preserve"> (in an oppositional inflection)—and </w:t>
      </w:r>
      <w:r w:rsidRPr="00B04489">
        <w:rPr>
          <w:rStyle w:val="StyleUnderline"/>
          <w:rFonts w:cs="Times New Roman"/>
        </w:rPr>
        <w:t>the encounter between such discourses in and through conflicting political projects in turn give shape and form to development as a trajectory of sociohistorical change. These insights may be simple in and of themselves, but it is nevertheless my contention that they can help us to understand development—both as a discourse and as a trajectory of sociohistorical change—in a far more nuanced way than what post-development theory allows for</w:t>
      </w:r>
      <w:r w:rsidRPr="00B04489">
        <w:rPr>
          <w:rFonts w:ascii="Times New Roman" w:hAnsi="Times New Roman" w:cs="Times New Roman"/>
          <w:sz w:val="14"/>
        </w:rPr>
        <w:t xml:space="preserve">. Towards that end, I want to propose that discourses of control in which development constitutes the semiotic locus are best thought of as an integral dimension of what David Ludden (1992, p. 252) has referred to as ‘development regimes’—that is, </w:t>
      </w:r>
      <w:r w:rsidRPr="00B04489">
        <w:rPr>
          <w:rStyle w:val="StyleUnderline"/>
          <w:rFonts w:cs="Times New Roman"/>
        </w:rPr>
        <w:t>the ‘institutionalized configuration within a state system ideologically committed to progress that draws its material sustenance from the conduct of development’</w:t>
      </w:r>
      <w:r w:rsidRPr="00B04489">
        <w:rPr>
          <w:rFonts w:ascii="Times New Roman" w:hAnsi="Times New Roman" w:cs="Times New Roman"/>
          <w:sz w:val="14"/>
        </w:rPr>
        <w:t xml:space="preserve">. Drawing on Ferguson’s (1990) crucial arguments, I also want to suggest that </w:t>
      </w:r>
      <w:r w:rsidRPr="00B04489">
        <w:rPr>
          <w:rStyle w:val="Emphasis"/>
          <w:rFonts w:cs="Times New Roman"/>
        </w:rPr>
        <w:t xml:space="preserve">the </w:t>
      </w:r>
      <w:r w:rsidRPr="00B04489">
        <w:rPr>
          <w:rStyle w:val="Emphasis"/>
          <w:rFonts w:cs="Times New Roman"/>
          <w:highlight w:val="cyan"/>
        </w:rPr>
        <w:t>exercise of power in and through development regimes occurs above all through depoliticisation</w:t>
      </w:r>
      <w:r w:rsidRPr="00B04489">
        <w:rPr>
          <w:rStyle w:val="Emphasis"/>
          <w:rFonts w:cs="Times New Roman"/>
        </w:rPr>
        <w:t xml:space="preserve">—that is, by </w:t>
      </w:r>
      <w:r w:rsidRPr="00B04489">
        <w:rPr>
          <w:rStyle w:val="Emphasis"/>
          <w:rFonts w:cs="Times New Roman"/>
          <w:highlight w:val="cyan"/>
        </w:rPr>
        <w:t>constructing a universe of meaning in which the specific deficiencies that are to be rectified by development are portrayed as purely technical problems and the interventions through which this is to be done as purely technical solutions</w:t>
      </w:r>
      <w:r w:rsidRPr="00B04489">
        <w:rPr>
          <w:rFonts w:ascii="Times New Roman" w:hAnsi="Times New Roman" w:cs="Times New Roman"/>
          <w:sz w:val="14"/>
        </w:rPr>
        <w:t xml:space="preserve">. ‘Questions that are rendered technical’, Li (2007, p. 7) rightly notes, ‘are simultaneously rendered nonpolitical’—and this is precisely the point: as soon as poverty, for example, becomes a technical </w:t>
      </w:r>
      <w:r w:rsidRPr="00B04489">
        <w:rPr>
          <w:rStyle w:val="StyleUnderline"/>
          <w:rFonts w:cs="Times New Roman"/>
        </w:rPr>
        <w:t>problem that is primarily understood in terms of the shortcomings of the poor individual or the poor household rather than the relations of power that generate impoverishment for some social groups and enrichment for others</w:t>
      </w:r>
      <w:r w:rsidRPr="00B04489">
        <w:rPr>
          <w:rFonts w:ascii="Times New Roman" w:hAnsi="Times New Roman" w:cs="Times New Roman"/>
          <w:sz w:val="14"/>
        </w:rPr>
        <w:t>, the form and direction that social change assumes in a specific spatiotemporal context is removed from the sphere of political contestation and situated within the safe - that is, apolitical - parameters of scientific expertise and bureaucratic management (see Mosse 2010; Hickey and Du Toit 2014; Harriss 2007). Conversely, discourses of entitlement woven around development as a locus of oppositional meaning- and claims-making are best thought of as the outcome of subaltern assertions that range from quotidian subversions of development interventions to counterhegemonic movements that seek to advance systemic transformations (see Rankin 2009, p. 224).</w:t>
      </w:r>
      <w:r w:rsidR="00AD572F" w:rsidRPr="00B04489">
        <w:rPr>
          <w:rFonts w:ascii="Times New Roman" w:hAnsi="Times New Roman" w:cs="Times New Roman"/>
          <w:sz w:val="14"/>
        </w:rPr>
        <w:t xml:space="preserve"> </w:t>
      </w:r>
      <w:r w:rsidRPr="00B04489">
        <w:rPr>
          <w:rStyle w:val="StyleUnderline"/>
          <w:rFonts w:cs="Times New Roman"/>
          <w:highlight w:val="cyan"/>
        </w:rPr>
        <w:t>Such meaning- and claims-making is animated by the concrete ways in which subaltern groups appropriate ‘the rhetoric of development’</w:t>
      </w:r>
      <w:r w:rsidRPr="00B04489">
        <w:rPr>
          <w:rFonts w:ascii="Times New Roman" w:hAnsi="Times New Roman" w:cs="Times New Roman"/>
          <w:sz w:val="14"/>
        </w:rPr>
        <w:t xml:space="preserve"> (Gupta 2000, p. 16) and inflect it with meanings that express their grievances, needs, interests and aspirations in order to make claims on dominant groups—whether these are NGOs, governments, or multilateral institutions. What is crucial about this dynamic is the fact that it repoliticises the meaning of development: </w:t>
      </w:r>
      <w:r w:rsidRPr="00B04489">
        <w:rPr>
          <w:rStyle w:val="StyleUnderline"/>
          <w:rFonts w:cs="Times New Roman"/>
        </w:rPr>
        <w:t>the claims that are made by subaltern groups will tend to revolve around demands for redistribution or recognition in some form or the other and with these demands the contours of the power relations that dominant inflections of the idiom have occluded will start to reappear and to be called into question</w:t>
      </w:r>
      <w:r w:rsidRPr="00B04489">
        <w:rPr>
          <w:rFonts w:ascii="Times New Roman" w:hAnsi="Times New Roman" w:cs="Times New Roman"/>
          <w:sz w:val="14"/>
        </w:rPr>
        <w:t xml:space="preserve">. Indeed, as Moore (1998) has ably demonstrated, </w:t>
      </w:r>
      <w:r w:rsidRPr="00B04489">
        <w:rPr>
          <w:rStyle w:val="Emphasis"/>
          <w:rFonts w:cs="Times New Roman"/>
          <w:highlight w:val="cyan"/>
        </w:rPr>
        <w:t>subaltern demands often delegitimise dominant meanings of development by calling attention to discrepancies between state ideologies and lived realities</w:t>
      </w:r>
      <w:r w:rsidRPr="00B04489">
        <w:rPr>
          <w:rFonts w:ascii="Times New Roman" w:hAnsi="Times New Roman" w:cs="Times New Roman"/>
          <w:sz w:val="14"/>
        </w:rPr>
        <w:t xml:space="preserve"> (see, also, Nilsen 2010, Chap. 8). Dominant groups will more often than not be compelled to accommodate such challenges through concessions that respond to subaltern demands to lesser or greater extents—if only to ensure the reproduction of hegemony.2 Such </w:t>
      </w:r>
      <w:r w:rsidRPr="00B04489">
        <w:rPr>
          <w:rStyle w:val="StyleUnderline"/>
          <w:rFonts w:cs="Times New Roman"/>
        </w:rPr>
        <w:t>concessions can take the form of adjustments in the ways that development interventions are carried out in specific locales</w:t>
      </w:r>
      <w:r w:rsidRPr="00B04489">
        <w:rPr>
          <w:rFonts w:ascii="Times New Roman" w:hAnsi="Times New Roman" w:cs="Times New Roman"/>
          <w:sz w:val="14"/>
        </w:rPr>
        <w:t xml:space="preserve">—as has been chronicled by Li (1999) in Indonesia and Sharma (2008) in India—or of reforms that are substantial enough to alter the political economy of national developmental trajectories (see Sandbrook et al. 2010). The point is that development reemerges as a contested idiom and a conflictual trajectory (see Motta and Nilsen 2011). In sum, this proposed </w:t>
      </w:r>
      <w:r w:rsidRPr="00B04489">
        <w:rPr>
          <w:rStyle w:val="StyleUnderline"/>
          <w:rFonts w:cs="Times New Roman"/>
        </w:rPr>
        <w:t>orientation retains the concern with the dynamic relations of power and resistance that has been central to the radical critique of development since the 1990s, but modifies it in two crucial ways. Firstly, it understands power in less absolute and unitary terms than what post-development theory does: whereas power is constantly exercised through discourses of development, it is also constantly challenged and as a result reshaped—the power of development does not simply mould the global South in its own Eurocentric image. Secondly, it also understands resistance in less absolute and unitary terms that what post-development theory does: resistance is not simply an assertion of otherness that rejects development; rather, it is a practice of meaning- and claims-making that hinges on oppositional appropriations of dominant symbols and idioms.</w:t>
      </w:r>
      <w:r w:rsidRPr="00B04489">
        <w:rPr>
          <w:rFonts w:ascii="Times New Roman" w:hAnsi="Times New Roman" w:cs="Times New Roman"/>
          <w:sz w:val="14"/>
        </w:rPr>
        <w:t xml:space="preserve"> I would emphasise that to think of resistance in this way is not to belittle its character or significance. As heroic and therefore appealing as the figure of the autonomous subaltern may be, she ultimately pales into insignificance when compared with the actually existing subaltern and her tenacious capacity for turning instruments of domination into weapons of struggle. Thus, </w:t>
      </w:r>
      <w:r w:rsidRPr="00B04489">
        <w:rPr>
          <w:rStyle w:val="StyleUnderline"/>
          <w:rFonts w:cs="Times New Roman"/>
          <w:highlight w:val="cyan"/>
        </w:rPr>
        <w:t>when we confront subalterns who construct their imaginaries of a tomorrow that is different from today through inversions of the dominant meanings of development, the genuinely radical position</w:t>
      </w:r>
      <w:r w:rsidRPr="00B04489">
        <w:rPr>
          <w:rFonts w:ascii="Times New Roman" w:hAnsi="Times New Roman" w:cs="Times New Roman"/>
          <w:sz w:val="14"/>
        </w:rPr>
        <w:t>, as De Vries (2007, p. 27) proposes</w:t>
      </w:r>
      <w:r w:rsidRPr="00B04489">
        <w:rPr>
          <w:rFonts w:ascii="Times New Roman" w:hAnsi="Times New Roman" w:cs="Times New Roman"/>
          <w:sz w:val="14"/>
          <w:highlight w:val="cyan"/>
        </w:rPr>
        <w:t xml:space="preserve">, </w:t>
      </w:r>
      <w:r w:rsidRPr="00B04489">
        <w:rPr>
          <w:rStyle w:val="StyleUnderline"/>
          <w:rFonts w:cs="Times New Roman"/>
          <w:highlight w:val="cyan"/>
        </w:rPr>
        <w:t>is to</w:t>
      </w:r>
      <w:r w:rsidRPr="00B04489">
        <w:rPr>
          <w:rStyle w:val="StyleUnderline"/>
          <w:rFonts w:cs="Times New Roman"/>
        </w:rPr>
        <w:t xml:space="preserve"> </w:t>
      </w:r>
      <w:r w:rsidRPr="00B04489">
        <w:rPr>
          <w:rStyle w:val="StyleUnderline"/>
          <w:rFonts w:cs="Times New Roman"/>
          <w:highlight w:val="cyan"/>
        </w:rPr>
        <w:t>take these imaginaries seriously</w:t>
      </w:r>
      <w:r w:rsidRPr="00B04489">
        <w:rPr>
          <w:rStyle w:val="StyleUnderline"/>
          <w:rFonts w:cs="Times New Roman"/>
        </w:rPr>
        <w:t xml:space="preserve"> as expressions of ‘the capacity to desire a different kind of society that is not yet defined’.</w:t>
      </w:r>
    </w:p>
    <w:p w14:paraId="44E8155E" w14:textId="79940444" w:rsidR="0056635A" w:rsidRPr="00B04489" w:rsidRDefault="0056635A" w:rsidP="00C7503A">
      <w:pPr>
        <w:pStyle w:val="Heading3"/>
        <w:rPr>
          <w:rFonts w:cs="Times New Roman"/>
        </w:rPr>
      </w:pPr>
      <w:r w:rsidRPr="00B04489">
        <w:rPr>
          <w:rFonts w:cs="Times New Roman"/>
        </w:rPr>
        <w:t xml:space="preserve">Link </w:t>
      </w:r>
      <w:r w:rsidR="002D16A2" w:rsidRPr="00B04489">
        <w:rPr>
          <w:rFonts w:cs="Times New Roman"/>
        </w:rPr>
        <w:t>–</w:t>
      </w:r>
      <w:r w:rsidRPr="00B04489">
        <w:rPr>
          <w:rFonts w:cs="Times New Roman"/>
        </w:rPr>
        <w:t xml:space="preserve"> Hegemony</w:t>
      </w:r>
    </w:p>
    <w:p w14:paraId="3B8CE9EE" w14:textId="6CD363FF" w:rsidR="00D9165E" w:rsidRPr="00B04489" w:rsidRDefault="0070308B" w:rsidP="00C7503A">
      <w:pPr>
        <w:pStyle w:val="Heading4"/>
        <w:rPr>
          <w:rFonts w:cs="Times New Roman"/>
        </w:rPr>
      </w:pPr>
      <w:r w:rsidRPr="00B04489">
        <w:rPr>
          <w:rFonts w:cs="Times New Roman"/>
        </w:rPr>
        <w:t xml:space="preserve">Hegemony marginalizes the global South through dependence upon western institutions and is complicit in the domination of Eurocentric ideals  </w:t>
      </w:r>
    </w:p>
    <w:p w14:paraId="2B4D40A4" w14:textId="2123BCED" w:rsidR="003D685E" w:rsidRPr="00B04489" w:rsidRDefault="0079406F" w:rsidP="00C7503A">
      <w:pPr>
        <w:rPr>
          <w:rFonts w:ascii="Times New Roman" w:hAnsi="Times New Roman" w:cs="Times New Roman"/>
        </w:rPr>
      </w:pPr>
      <w:r w:rsidRPr="00B04489">
        <w:rPr>
          <w:rFonts w:ascii="Times New Roman" w:hAnsi="Times New Roman" w:cs="Times New Roman"/>
          <w:b/>
        </w:rPr>
        <w:t>Nilsen ’16</w:t>
      </w:r>
      <w:r w:rsidRPr="00B04489">
        <w:rPr>
          <w:rFonts w:ascii="Times New Roman" w:hAnsi="Times New Roman" w:cs="Times New Roman"/>
        </w:rPr>
        <w:t xml:space="preserve"> (</w:t>
      </w:r>
      <w:r w:rsidR="004E4731" w:rsidRPr="00B04489">
        <w:rPr>
          <w:rFonts w:ascii="Times New Roman" w:hAnsi="Times New Roman" w:cs="Times New Roman"/>
        </w:rPr>
        <w:t xml:space="preserve">Alf Gunvald Nilsen is Associate Professor at the Department of Sociology, University of Bergen. His research focuses on social movements in the global South. He is the author of Dispossession and Resistance in India (2012) and co-editor of Social Movements in the Global South (2011) and Marxism, </w:t>
      </w:r>
      <w:hyperlink r:id="rId15" w:history="1">
        <w:r w:rsidR="003D685E" w:rsidRPr="00B04489">
          <w:rPr>
            <w:rStyle w:val="Hyperlink"/>
            <w:rFonts w:ascii="Times New Roman" w:hAnsi="Times New Roman" w:cs="Times New Roman"/>
          </w:rPr>
          <w:t>https://link.springer.com/article/10.1007/s10767-016-9224-8</w:t>
        </w:r>
      </w:hyperlink>
      <w:r w:rsidR="003D685E" w:rsidRPr="00B04489">
        <w:rPr>
          <w:rFonts w:ascii="Times New Roman" w:hAnsi="Times New Roman" w:cs="Times New Roman"/>
        </w:rPr>
        <w:t xml:space="preserve">, </w:t>
      </w:r>
      <w:r w:rsidR="00E16876" w:rsidRPr="00B04489">
        <w:rPr>
          <w:rFonts w:ascii="Times New Roman" w:hAnsi="Times New Roman" w:cs="Times New Roman"/>
        </w:rPr>
        <w:t>“Power, Resistance and Development in the Global South: Notes Towards a Critical Research Agenda</w:t>
      </w:r>
      <w:r w:rsidR="004E4731" w:rsidRPr="00B04489">
        <w:rPr>
          <w:rFonts w:ascii="Times New Roman" w:hAnsi="Times New Roman" w:cs="Times New Roman"/>
        </w:rPr>
        <w:t xml:space="preserve"> - National Development Versus Popular Development”)</w:t>
      </w:r>
    </w:p>
    <w:p w14:paraId="67522416" w14:textId="62A8D99E" w:rsidR="002D16A2" w:rsidRPr="00B04489" w:rsidRDefault="002D16A2" w:rsidP="00C7503A">
      <w:pPr>
        <w:rPr>
          <w:rFonts w:ascii="Times New Roman" w:hAnsi="Times New Roman" w:cs="Times New Roman"/>
          <w:sz w:val="14"/>
        </w:rPr>
      </w:pPr>
      <w:r w:rsidRPr="00B04489">
        <w:rPr>
          <w:rStyle w:val="StyleUnderline"/>
          <w:rFonts w:cs="Times New Roman"/>
        </w:rPr>
        <w:t xml:space="preserve">With decolonisation, </w:t>
      </w:r>
      <w:r w:rsidRPr="00B04489">
        <w:rPr>
          <w:rStyle w:val="StyleUnderline"/>
          <w:rFonts w:cs="Times New Roman"/>
          <w:highlight w:val="cyan"/>
        </w:rPr>
        <w:t>the collective oppositional project of anti-colonial nationalism gave way</w:t>
      </w:r>
      <w:r w:rsidRPr="00B04489">
        <w:rPr>
          <w:rStyle w:val="StyleUnderline"/>
          <w:rFonts w:cs="Times New Roman"/>
        </w:rPr>
        <w:t xml:space="preserve"> to national </w:t>
      </w:r>
      <w:r w:rsidRPr="00B04489">
        <w:rPr>
          <w:rStyle w:val="StyleUnderline"/>
          <w:rFonts w:cs="Times New Roman"/>
          <w:highlight w:val="cyan"/>
        </w:rPr>
        <w:t>development regimes that</w:t>
      </w:r>
      <w:r w:rsidRPr="00B04489">
        <w:rPr>
          <w:rStyle w:val="StyleUnderline"/>
          <w:rFonts w:cs="Times New Roman"/>
        </w:rPr>
        <w:t xml:space="preserve"> </w:t>
      </w:r>
      <w:r w:rsidRPr="00B04489">
        <w:rPr>
          <w:rStyle w:val="StyleUnderline"/>
          <w:rFonts w:cs="Times New Roman"/>
          <w:highlight w:val="cyan"/>
        </w:rPr>
        <w:t xml:space="preserve">were shaped in significant ways by </w:t>
      </w:r>
      <w:r w:rsidRPr="00B04489">
        <w:rPr>
          <w:rStyle w:val="StyleUnderline"/>
          <w:rFonts w:cs="Times New Roman"/>
        </w:rPr>
        <w:t xml:space="preserve">important </w:t>
      </w:r>
      <w:r w:rsidRPr="00B04489">
        <w:rPr>
          <w:rStyle w:val="StyleUnderline"/>
          <w:rFonts w:cs="Times New Roman"/>
          <w:highlight w:val="cyan"/>
        </w:rPr>
        <w:t>realignments of social forces</w:t>
      </w:r>
      <w:r w:rsidRPr="00B04489">
        <w:rPr>
          <w:rStyle w:val="StyleUnderline"/>
          <w:rFonts w:cs="Times New Roman"/>
        </w:rPr>
        <w:t xml:space="preserve"> at both national and global scales</w:t>
      </w:r>
      <w:r w:rsidRPr="00B04489">
        <w:rPr>
          <w:rFonts w:ascii="Times New Roman" w:hAnsi="Times New Roman" w:cs="Times New Roman"/>
          <w:sz w:val="14"/>
        </w:rPr>
        <w:t xml:space="preserve"> (Silver and Slater 1999; Patel and McMichael 2004; Desai 2004). At the national level, the newly independent countries witnessed the demobilisation of the mass movements that had carried forth anti-colonialism as an oppositional project; in exchange for political acquiescence, subaltern groups were offered greater access to expanded public employment and public services, as well as a minimal social wage guarantee through various forms of subsidised consumption (Walton and Seddon 1995). </w:t>
      </w:r>
      <w:r w:rsidRPr="00B04489">
        <w:rPr>
          <w:rStyle w:val="Emphasis"/>
          <w:rFonts w:cs="Times New Roman"/>
        </w:rPr>
        <w:t xml:space="preserve">Simultaneously, </w:t>
      </w:r>
      <w:r w:rsidRPr="00B04489">
        <w:rPr>
          <w:rStyle w:val="Emphasis"/>
          <w:rFonts w:cs="Times New Roman"/>
          <w:highlight w:val="cyan"/>
        </w:rPr>
        <w:t>at the global level, the world-system under US hegemony was restructured in</w:t>
      </w:r>
      <w:r w:rsidRPr="00B04489">
        <w:rPr>
          <w:rStyle w:val="Emphasis"/>
          <w:rFonts w:cs="Times New Roman"/>
        </w:rPr>
        <w:t xml:space="preserve"> such </w:t>
      </w:r>
      <w:r w:rsidRPr="00B04489">
        <w:rPr>
          <w:rStyle w:val="Emphasis"/>
          <w:rFonts w:cs="Times New Roman"/>
          <w:highlight w:val="cyan"/>
        </w:rPr>
        <w:t>a way that</w:t>
      </w:r>
      <w:r w:rsidRPr="00B04489">
        <w:rPr>
          <w:rStyle w:val="Emphasis"/>
          <w:rFonts w:cs="Times New Roman"/>
        </w:rPr>
        <w:t xml:space="preserve"> the </w:t>
      </w:r>
      <w:r w:rsidRPr="00B04489">
        <w:rPr>
          <w:rStyle w:val="Emphasis"/>
          <w:rFonts w:cs="Times New Roman"/>
          <w:highlight w:val="cyan"/>
        </w:rPr>
        <w:t>newly independent states</w:t>
      </w:r>
      <w:r w:rsidRPr="00B04489">
        <w:rPr>
          <w:rStyle w:val="Emphasis"/>
          <w:rFonts w:cs="Times New Roman"/>
        </w:rPr>
        <w:t xml:space="preserve"> of the Third World </w:t>
      </w:r>
      <w:r w:rsidRPr="00B04489">
        <w:rPr>
          <w:rStyle w:val="Emphasis"/>
          <w:rFonts w:cs="Times New Roman"/>
          <w:highlight w:val="cyan"/>
        </w:rPr>
        <w:t>were in a position to articulate and implement</w:t>
      </w:r>
      <w:r w:rsidRPr="00B04489">
        <w:rPr>
          <w:rStyle w:val="Emphasis"/>
          <w:rFonts w:cs="Times New Roman"/>
        </w:rPr>
        <w:t xml:space="preserve"> development </w:t>
      </w:r>
      <w:r w:rsidRPr="00B04489">
        <w:rPr>
          <w:rStyle w:val="Emphasis"/>
          <w:rFonts w:cs="Times New Roman"/>
          <w:highlight w:val="cyan"/>
        </w:rPr>
        <w:t>strategies</w:t>
      </w:r>
      <w:r w:rsidRPr="00B04489">
        <w:rPr>
          <w:rStyle w:val="Emphasis"/>
          <w:rFonts w:cs="Times New Roman"/>
        </w:rPr>
        <w:t xml:space="preserve"> geared </w:t>
      </w:r>
      <w:r w:rsidRPr="00B04489">
        <w:rPr>
          <w:rStyle w:val="Emphasis"/>
          <w:rFonts w:cs="Times New Roman"/>
          <w:highlight w:val="cyan"/>
        </w:rPr>
        <w:t>towards modernisation</w:t>
      </w:r>
      <w:r w:rsidRPr="00B04489">
        <w:rPr>
          <w:rStyle w:val="Emphasis"/>
          <w:rFonts w:cs="Times New Roman"/>
        </w:rPr>
        <w:t xml:space="preserve"> that were </w:t>
      </w:r>
      <w:r w:rsidRPr="00B04489">
        <w:rPr>
          <w:rStyle w:val="Emphasis"/>
          <w:rFonts w:cs="Times New Roman"/>
          <w:highlight w:val="cyan"/>
        </w:rPr>
        <w:t>characterised by</w:t>
      </w:r>
      <w:r w:rsidRPr="00B04489">
        <w:rPr>
          <w:rStyle w:val="Emphasis"/>
          <w:rFonts w:cs="Times New Roman"/>
        </w:rPr>
        <w:t xml:space="preserve"> a degree of </w:t>
      </w:r>
      <w:r w:rsidRPr="00B04489">
        <w:rPr>
          <w:rStyle w:val="Emphasis"/>
          <w:rFonts w:cs="Times New Roman"/>
          <w:highlight w:val="cyan"/>
        </w:rPr>
        <w:t>separation between ‘national</w:t>
      </w:r>
      <w:r w:rsidRPr="00B04489">
        <w:rPr>
          <w:rStyle w:val="Emphasis"/>
          <w:rFonts w:cs="Times New Roman"/>
        </w:rPr>
        <w:t xml:space="preserve"> </w:t>
      </w:r>
      <w:r w:rsidRPr="00B04489">
        <w:rPr>
          <w:rStyle w:val="Emphasis"/>
          <w:rFonts w:cs="Times New Roman"/>
          <w:highlight w:val="cyan"/>
        </w:rPr>
        <w:t>and</w:t>
      </w:r>
      <w:r w:rsidRPr="00B04489">
        <w:rPr>
          <w:rStyle w:val="Emphasis"/>
          <w:rFonts w:cs="Times New Roman"/>
        </w:rPr>
        <w:t xml:space="preserve"> global </w:t>
      </w:r>
      <w:r w:rsidRPr="00B04489">
        <w:rPr>
          <w:rStyle w:val="Emphasis"/>
          <w:rFonts w:cs="Times New Roman"/>
          <w:highlight w:val="cyan"/>
        </w:rPr>
        <w:t>market priorities’</w:t>
      </w:r>
      <w:r w:rsidRPr="00B04489">
        <w:rPr>
          <w:rFonts w:ascii="Times New Roman" w:hAnsi="Times New Roman" w:cs="Times New Roman"/>
          <w:sz w:val="14"/>
        </w:rPr>
        <w:t xml:space="preserve"> (Ludden 2005, p. 4046; see also Arrighi 1994). Through this process, </w:t>
      </w:r>
      <w:r w:rsidRPr="00B04489">
        <w:rPr>
          <w:rStyle w:val="StyleUnderline"/>
          <w:rFonts w:cs="Times New Roman"/>
        </w:rPr>
        <w:t>the idiom of development was repositioned as a central element in a new discourse of control and inflected with new meanings that diverged in crucial ways from its anti-colonial incarnation. Above all, development was once again depoliticised</w:t>
      </w:r>
      <w:r w:rsidRPr="00B04489">
        <w:rPr>
          <w:rFonts w:ascii="Times New Roman" w:hAnsi="Times New Roman" w:cs="Times New Roman"/>
          <w:sz w:val="14"/>
        </w:rPr>
        <w:t xml:space="preserve">. As I argued above, development in its anti-colonial avatar had been construed as an objective that had to be fought for by popular movements in order to achieve social justice and an end to poverty. However, </w:t>
      </w:r>
      <w:r w:rsidRPr="00B04489">
        <w:rPr>
          <w:rStyle w:val="StyleUnderline"/>
          <w:rFonts w:cs="Times New Roman"/>
          <w:highlight w:val="cyan"/>
        </w:rPr>
        <w:t>in the context of postcolonial nation-building</w:t>
      </w:r>
      <w:r w:rsidRPr="00B04489">
        <w:rPr>
          <w:rStyle w:val="StyleUnderline"/>
          <w:rFonts w:cs="Times New Roman"/>
        </w:rPr>
        <w:t>, development increasingly came to be equated with</w:t>
      </w:r>
      <w:r w:rsidRPr="00B04489">
        <w:rPr>
          <w:rFonts w:ascii="Times New Roman" w:hAnsi="Times New Roman" w:cs="Times New Roman"/>
          <w:sz w:val="14"/>
        </w:rPr>
        <w:t xml:space="preserve"> what Timothy Mitchell (2002) has referred to as ‘</w:t>
      </w:r>
      <w:r w:rsidRPr="00B04489">
        <w:rPr>
          <w:rStyle w:val="StyleUnderline"/>
          <w:rFonts w:cs="Times New Roman"/>
        </w:rPr>
        <w:t xml:space="preserve">the rule of experts’—that is, as </w:t>
      </w:r>
      <w:r w:rsidRPr="00B04489">
        <w:rPr>
          <w:rStyle w:val="StyleUnderline"/>
          <w:rFonts w:cs="Times New Roman"/>
          <w:highlight w:val="cyan"/>
        </w:rPr>
        <w:t>a goal that is to be achieved</w:t>
      </w:r>
      <w:r w:rsidRPr="00B04489">
        <w:rPr>
          <w:rStyle w:val="StyleUnderline"/>
          <w:rFonts w:cs="Times New Roman"/>
        </w:rPr>
        <w:t xml:space="preserve"> </w:t>
      </w:r>
      <w:r w:rsidRPr="00B04489">
        <w:rPr>
          <w:rStyle w:val="StyleUnderline"/>
          <w:rFonts w:cs="Times New Roman"/>
          <w:highlight w:val="cyan"/>
        </w:rPr>
        <w:t>through policy interventions</w:t>
      </w:r>
      <w:r w:rsidRPr="00B04489">
        <w:rPr>
          <w:rStyle w:val="StyleUnderline"/>
          <w:rFonts w:cs="Times New Roman"/>
        </w:rPr>
        <w:t xml:space="preserve"> that </w:t>
      </w:r>
      <w:r w:rsidRPr="00B04489">
        <w:rPr>
          <w:rStyle w:val="StyleUnderline"/>
          <w:rFonts w:cs="Times New Roman"/>
          <w:highlight w:val="cyan"/>
        </w:rPr>
        <w:t>are designed according to scientific expertise</w:t>
      </w:r>
      <w:r w:rsidRPr="00B04489">
        <w:rPr>
          <w:rStyle w:val="StyleUnderline"/>
          <w:rFonts w:cs="Times New Roman"/>
        </w:rPr>
        <w:t xml:space="preserve"> and selected according </w:t>
      </w:r>
      <w:r w:rsidRPr="00B04489">
        <w:rPr>
          <w:rStyle w:val="StyleUnderline"/>
          <w:rFonts w:cs="Times New Roman"/>
          <w:highlight w:val="cyan"/>
        </w:rPr>
        <w:t>to objective criteria to drive</w:t>
      </w:r>
      <w:r w:rsidRPr="00B04489">
        <w:rPr>
          <w:rStyle w:val="StyleUnderline"/>
          <w:rFonts w:cs="Times New Roman"/>
        </w:rPr>
        <w:t xml:space="preserve"> non-partisan </w:t>
      </w:r>
      <w:r w:rsidRPr="00B04489">
        <w:rPr>
          <w:rStyle w:val="StyleUnderline"/>
          <w:rFonts w:cs="Times New Roman"/>
          <w:highlight w:val="cyan"/>
        </w:rPr>
        <w:t>progress towards a</w:t>
      </w:r>
      <w:r w:rsidRPr="00B04489">
        <w:rPr>
          <w:rStyle w:val="StyleUnderline"/>
          <w:rFonts w:cs="Times New Roman"/>
        </w:rPr>
        <w:t xml:space="preserve"> putative </w:t>
      </w:r>
      <w:r w:rsidRPr="00B04489">
        <w:rPr>
          <w:rStyle w:val="StyleUnderline"/>
          <w:rFonts w:cs="Times New Roman"/>
          <w:highlight w:val="cyan"/>
        </w:rPr>
        <w:t>national common good</w:t>
      </w:r>
      <w:r w:rsidRPr="00B04489">
        <w:rPr>
          <w:rFonts w:ascii="Times New Roman" w:hAnsi="Times New Roman" w:cs="Times New Roman"/>
          <w:sz w:val="14"/>
        </w:rPr>
        <w:t xml:space="preserve"> (see also Chatterjee 1993, pp. 201–205). At the scale of the nation-state, </w:t>
      </w:r>
      <w:r w:rsidRPr="00B04489">
        <w:rPr>
          <w:rStyle w:val="StyleUnderline"/>
          <w:rFonts w:cs="Times New Roman"/>
        </w:rPr>
        <w:t>coalitions of state managers, industrial capital and landed elites retained the prerogative of giving form and direction to efforts in development planning that sought to fuse agricultural modernisation and import-substituting industrialisation in a drive towards modernisation</w:t>
      </w:r>
      <w:r w:rsidRPr="00B04489">
        <w:rPr>
          <w:rFonts w:ascii="Times New Roman" w:hAnsi="Times New Roman" w:cs="Times New Roman"/>
          <w:sz w:val="14"/>
        </w:rPr>
        <w:t xml:space="preserve"> (see Chibber 2003; Patel and McMichael 2004). </w:t>
      </w:r>
      <w:r w:rsidRPr="00B04489">
        <w:rPr>
          <w:rStyle w:val="Emphasis"/>
          <w:rFonts w:cs="Times New Roman"/>
        </w:rPr>
        <w:t xml:space="preserve">At the international level, </w:t>
      </w:r>
      <w:r w:rsidRPr="00B04489">
        <w:rPr>
          <w:rStyle w:val="Emphasis"/>
          <w:rFonts w:cs="Times New Roman"/>
          <w:highlight w:val="cyan"/>
        </w:rPr>
        <w:t>development was recast as a matter of ‘democratic fair dealing’</w:t>
      </w:r>
      <w:r w:rsidRPr="00B04489">
        <w:rPr>
          <w:rStyle w:val="Emphasis"/>
          <w:rFonts w:cs="Times New Roman"/>
        </w:rPr>
        <w:t xml:space="preserve"> </w:t>
      </w:r>
      <w:r w:rsidRPr="00B04489">
        <w:rPr>
          <w:rStyle w:val="Emphasis"/>
          <w:rFonts w:cs="Times New Roman"/>
          <w:highlight w:val="cyan"/>
        </w:rPr>
        <w:t>between a developed North and an underdeveloped South</w:t>
      </w:r>
      <w:r w:rsidRPr="00B04489">
        <w:rPr>
          <w:rFonts w:ascii="Times New Roman" w:hAnsi="Times New Roman" w:cs="Times New Roman"/>
          <w:sz w:val="14"/>
        </w:rPr>
        <w:t xml:space="preserve">—predicated above all upon the former assisting the latter in ‘a wider and vigorous application of modern scientific and technical knowledge’ in the economic realm (Truman cited in Silver and Slater 1999, p. 208). </w:t>
      </w:r>
      <w:r w:rsidRPr="00B04489">
        <w:rPr>
          <w:rStyle w:val="StyleUnderline"/>
          <w:rFonts w:cs="Times New Roman"/>
        </w:rPr>
        <w:t>Development assistance, however, came to constitute an integral element of the USA’s Cold War armoury, coupled—as is evidenced in the bloody arc of US-backed military coups that stretches from Iran in 1953 (via Guatemala, Congo and Indonesia) to Chile in 1973—by vigorously repressive policing to constrain transgressions of the narrow limits of capitalist nation-building (see Silver and Slater 1999). The initial decades of the postcolonial era witnessed states in the Third World register some significant achievements in terms of the objectives of modernisation and growth</w:t>
      </w:r>
      <w:r w:rsidRPr="00B04489">
        <w:rPr>
          <w:rFonts w:ascii="Times New Roman" w:hAnsi="Times New Roman" w:cs="Times New Roman"/>
          <w:sz w:val="14"/>
        </w:rPr>
        <w:t xml:space="preserve">: ‘Between 1950 and 1975 income per person in the developing countries increased on an average by 3 per cent p.a., accelerating from 2 per cent in the 1950s to 3.4 per cent in the 1960s. This rate of growth was historically unprecedented for these countries and in excess of that achieved by the developed countries’ (Glyn et al. 1991, p. 41). However, </w:t>
      </w:r>
      <w:r w:rsidRPr="00B04489">
        <w:rPr>
          <w:rStyle w:val="StyleUnderline"/>
          <w:rFonts w:cs="Times New Roman"/>
          <w:highlight w:val="cyan"/>
        </w:rPr>
        <w:t>the structural underpinnings</w:t>
      </w:r>
      <w:r w:rsidRPr="00B04489">
        <w:rPr>
          <w:rStyle w:val="StyleUnderline"/>
          <w:rFonts w:cs="Times New Roman"/>
        </w:rPr>
        <w:t xml:space="preserve"> of these growth rates </w:t>
      </w:r>
      <w:r w:rsidRPr="00B04489">
        <w:rPr>
          <w:rStyle w:val="StyleUnderline"/>
          <w:rFonts w:cs="Times New Roman"/>
          <w:highlight w:val="cyan"/>
        </w:rPr>
        <w:t>were riddled with contradictions and unevenness</w:t>
      </w:r>
      <w:r w:rsidRPr="00B04489">
        <w:rPr>
          <w:rStyle w:val="StyleUnderline"/>
          <w:rFonts w:cs="Times New Roman"/>
        </w:rPr>
        <w:t>. In agriculture, some headway was made in terms of promoting land reform and technological innovation to boost capitalist farming and food production,</w:t>
      </w:r>
      <w:r w:rsidRPr="00B04489">
        <w:rPr>
          <w:rFonts w:ascii="Times New Roman" w:hAnsi="Times New Roman" w:cs="Times New Roman"/>
          <w:sz w:val="14"/>
        </w:rPr>
        <w:t xml:space="preserve"> but as Friedmann (1982) and McMichael and Raynolds (1994) have pointed out, </w:t>
      </w:r>
      <w:r w:rsidRPr="00B04489">
        <w:rPr>
          <w:rStyle w:val="Emphasis"/>
          <w:rFonts w:cs="Times New Roman"/>
          <w:highlight w:val="cyan"/>
        </w:rPr>
        <w:t>countries in the global South remained dependent on</w:t>
      </w:r>
      <w:r w:rsidRPr="00B04489">
        <w:rPr>
          <w:rStyle w:val="Emphasis"/>
          <w:rFonts w:cs="Times New Roman"/>
        </w:rPr>
        <w:t xml:space="preserve"> importing food from </w:t>
      </w:r>
      <w:r w:rsidRPr="00B04489">
        <w:rPr>
          <w:rStyle w:val="Emphasis"/>
          <w:rFonts w:cs="Times New Roman"/>
          <w:highlight w:val="cyan"/>
        </w:rPr>
        <w:t>the</w:t>
      </w:r>
      <w:r w:rsidRPr="00B04489">
        <w:rPr>
          <w:rStyle w:val="Emphasis"/>
          <w:rFonts w:cs="Times New Roman"/>
        </w:rPr>
        <w:t xml:space="preserve"> global </w:t>
      </w:r>
      <w:r w:rsidRPr="00B04489">
        <w:rPr>
          <w:rStyle w:val="Emphasis"/>
          <w:rFonts w:cs="Times New Roman"/>
          <w:highlight w:val="cyan"/>
        </w:rPr>
        <w:t>North</w:t>
      </w:r>
      <w:r w:rsidRPr="00B04489">
        <w:rPr>
          <w:rFonts w:ascii="Times New Roman" w:hAnsi="Times New Roman" w:cs="Times New Roman"/>
          <w:sz w:val="14"/>
        </w:rPr>
        <w:t xml:space="preserve"> (see also Araghi 1995). Similarly, import-substituting industrialisation yielded mixed results: East Asian countries like Taiwan and South Korea experienced the emergence of potent industrial sectors, while other regions—for example, Latin America and South Asia—witnessed an economic trajectory in which domestic capitalists could socialise their risks and losses and privately appropriate the gains of growth: ‘The end result was that there was development and growth—but at enormous cost to the public’ (Chibber 2004, p. 239; see also Chibber 2003; Evans 1995; Kohli 2004; Kiely 2007a). And finally—as Colin Leys (1996) has pointed out—</w:t>
      </w:r>
      <w:r w:rsidRPr="00B04489">
        <w:rPr>
          <w:rStyle w:val="Emphasis"/>
          <w:rFonts w:cs="Times New Roman"/>
        </w:rPr>
        <w:t xml:space="preserve">it was painfully evident that </w:t>
      </w:r>
      <w:r w:rsidRPr="00B04489">
        <w:rPr>
          <w:rStyle w:val="Emphasis"/>
          <w:rFonts w:cs="Times New Roman"/>
          <w:highlight w:val="cyan"/>
        </w:rPr>
        <w:t>the global South still occupied a dependent and subordinate position in the political economy of the world system</w:t>
      </w:r>
      <w:r w:rsidRPr="00B04489">
        <w:rPr>
          <w:rStyle w:val="Emphasis"/>
          <w:rFonts w:cs="Times New Roman"/>
        </w:rPr>
        <w:t>.</w:t>
      </w:r>
      <w:r w:rsidRPr="00B04489">
        <w:rPr>
          <w:rFonts w:ascii="Times New Roman" w:hAnsi="Times New Roman" w:cs="Times New Roman"/>
          <w:sz w:val="14"/>
        </w:rPr>
        <w:t xml:space="preserve"> </w:t>
      </w:r>
      <w:r w:rsidRPr="00B04489">
        <w:rPr>
          <w:rStyle w:val="StyleUnderline"/>
          <w:rFonts w:cs="Times New Roman"/>
        </w:rPr>
        <w:t>These contradictions finally came home to roost in the Southern moment of the global revolt of 1968</w:t>
      </w:r>
      <w:r w:rsidRPr="00B04489">
        <w:rPr>
          <w:rFonts w:ascii="Times New Roman" w:hAnsi="Times New Roman" w:cs="Times New Roman"/>
          <w:sz w:val="14"/>
        </w:rPr>
        <w:t xml:space="preserve"> (see Wallerstein 2006) – a moment in which the regnant discourse of depoliticised development was fundamentally destabilised. </w:t>
      </w:r>
      <w:r w:rsidRPr="00B04489">
        <w:rPr>
          <w:rStyle w:val="Emphasis"/>
          <w:rFonts w:cs="Times New Roman"/>
          <w:highlight w:val="cyan"/>
        </w:rPr>
        <w:t>This was a profoundly multi-faceted moment, in which subaltern groups mobilised around oppositional projects that challenged both the contradictions</w:t>
      </w:r>
      <w:r w:rsidRPr="00B04489">
        <w:rPr>
          <w:rStyle w:val="Emphasis"/>
          <w:rFonts w:cs="Times New Roman"/>
        </w:rPr>
        <w:t xml:space="preserve"> </w:t>
      </w:r>
      <w:r w:rsidRPr="00B04489">
        <w:rPr>
          <w:rStyle w:val="Emphasis"/>
          <w:rFonts w:cs="Times New Roman"/>
          <w:highlight w:val="cyan"/>
        </w:rPr>
        <w:t>of national development regimes</w:t>
      </w:r>
      <w:r w:rsidRPr="00B04489">
        <w:rPr>
          <w:rStyle w:val="Emphasis"/>
          <w:rFonts w:cs="Times New Roman"/>
        </w:rPr>
        <w:t xml:space="preserve"> and the continued subordination of Third World countries in the capitalist world system</w:t>
      </w:r>
      <w:r w:rsidRPr="00B04489">
        <w:rPr>
          <w:rFonts w:ascii="Times New Roman" w:hAnsi="Times New Roman" w:cs="Times New Roman"/>
          <w:sz w:val="14"/>
        </w:rPr>
        <w:t xml:space="preserve"> (Watts 2001; Berger 2004; Prashad 2007). A very significant facet of the 1968 revolt in the global South was the emergence of popular movements that targeted ‘the nationalism and institutionalized elite politics … of the first generation of independent Third-World states’ (Watts 2001, p. 172). In India, for example, Adivasis, women, Dalits and informal sector workers mobilised outside the domain of electoral politics to challenge the centralisation of political power in an elite-dominated state apparatus as well as the prevailing form and direction of development, which had dispossessed marginal peasants and subsistence producers, and failed to curtail the gendered and caste-based violence to which women and Dalits were still subjected (see Omvedt 1993). Parallel to the emergence of new social movements in the first generation of independent states in the Third World, protracted wars of national liberation gave rise to what Mark Berger (2004, p. 19) has called second-generation Bandung regimes.6 Cutting across the differences between these regimes was ‘a more radical, more unambiguously socialist, Third Worldism’ (Berger 2004: pp. 24-25) that resonated with the radicalism that was being espoused on the global arena through the call for a New International Economic Order (NIEO) articulated by the Non-Aligned Movement (see Prashad 2012). The Southern moment of the global revolt of 1968, then, was one in which social movements created a new discourse of entitlement centred on subaltern groups and popular classes within the independent states of the Third World who posited themselves as being entitled both to dignified livelihoods and political recognition and participation. In making these claims, </w:t>
      </w:r>
      <w:r w:rsidRPr="00B04489">
        <w:rPr>
          <w:rStyle w:val="StyleUnderline"/>
          <w:rFonts w:cs="Times New Roman"/>
        </w:rPr>
        <w:t>social movements destabilised national development as a discourse of control by laying bare how developmental interventions that were claimed to serve a common national good systematically served the interests of dominant social forces</w:t>
      </w:r>
      <w:r w:rsidRPr="00B04489">
        <w:rPr>
          <w:rFonts w:ascii="Times New Roman" w:hAnsi="Times New Roman" w:cs="Times New Roman"/>
          <w:sz w:val="14"/>
        </w:rPr>
        <w:t xml:space="preserve">, and at the same time—often in the form of ‘oppositional populisms’ (Gupta 2000, p. 34)—sought to vindicate alternative forms of development that would reflect and promote genuinely popular needs, interests and aspirations (see Nilsen 2015a, b). Similarly, </w:t>
      </w:r>
      <w:r w:rsidRPr="00B04489">
        <w:rPr>
          <w:rStyle w:val="StyleUnderline"/>
          <w:rFonts w:cs="Times New Roman"/>
        </w:rPr>
        <w:t>the radicalised Third Worldism of the second-generation Bandung regimes and the NIEO project indicted the persistent subordination of Southern countries in the capitalist world-system, and thus challenged the legitimacy of the claim to fair dealing and development cooperation between North and South</w:t>
      </w:r>
      <w:r w:rsidRPr="00B04489">
        <w:rPr>
          <w:rFonts w:ascii="Times New Roman" w:hAnsi="Times New Roman" w:cs="Times New Roman"/>
          <w:sz w:val="14"/>
        </w:rPr>
        <w:t>. And in arguing for a radical restructuring of the world economy in order to enable the Third World to break free from its subordinate and dependent position, the NAM articulated an alternative vision of global development—a vision in which the needs, interests and aspirations of Third World peoples would prevail over the power of Northern states in the world system (see Prashad 2012, pp. 24–34).</w:t>
      </w:r>
    </w:p>
    <w:p w14:paraId="11B8C807" w14:textId="77777777" w:rsidR="00670BC4" w:rsidRPr="00B04489" w:rsidRDefault="00670BC4" w:rsidP="00670BC4">
      <w:pPr>
        <w:pStyle w:val="Heading3"/>
        <w:rPr>
          <w:rFonts w:cs="Times New Roman"/>
        </w:rPr>
      </w:pPr>
      <w:r w:rsidRPr="00B04489">
        <w:rPr>
          <w:rFonts w:cs="Times New Roman"/>
        </w:rPr>
        <w:t>Link – Languages</w:t>
      </w:r>
    </w:p>
    <w:p w14:paraId="78DE76B4" w14:textId="0BDD48EE" w:rsidR="00670BC4" w:rsidRPr="00B04489" w:rsidRDefault="00DF4E1E" w:rsidP="00670BC4">
      <w:pPr>
        <w:pStyle w:val="Heading4"/>
        <w:rPr>
          <w:rFonts w:cs="Times New Roman"/>
        </w:rPr>
      </w:pPr>
      <w:r>
        <w:rPr>
          <w:rFonts w:cs="Times New Roman"/>
        </w:rPr>
        <w:t xml:space="preserve">Foreign Language </w:t>
      </w:r>
      <w:r w:rsidR="006F7495">
        <w:rPr>
          <w:rFonts w:cs="Times New Roman"/>
        </w:rPr>
        <w:t>education is structured by Eurocentric ideals of market rationality in which multilingualism is encouraged for proficiency and represents a form of cultural capital that marginalizes minorities by making them to be perceived as socioeconomic hindrances</w:t>
      </w:r>
    </w:p>
    <w:p w14:paraId="097CC025" w14:textId="77777777" w:rsidR="00670BC4" w:rsidRPr="00B04489" w:rsidRDefault="00670BC4" w:rsidP="00670BC4">
      <w:pPr>
        <w:rPr>
          <w:rFonts w:ascii="Times New Roman" w:hAnsi="Times New Roman" w:cs="Times New Roman"/>
        </w:rPr>
      </w:pPr>
      <w:r w:rsidRPr="00B04489">
        <w:rPr>
          <w:rFonts w:ascii="Times New Roman" w:hAnsi="Times New Roman" w:cs="Times New Roman"/>
          <w:b/>
        </w:rPr>
        <w:t xml:space="preserve">Davis ’99 </w:t>
      </w:r>
      <w:r w:rsidRPr="00B04489">
        <w:rPr>
          <w:rFonts w:ascii="Times New Roman" w:hAnsi="Times New Roman" w:cs="Times New Roman"/>
        </w:rPr>
        <w:t xml:space="preserve">(Kathryn.; Associate professor in the Department of Counseling, Leadership, and Educational Studies at Winthrop. She has taught in higher education for 30 years prior to joining the faculty at Winthrop, including North Carolina State University, Slippery Rock University, Middle Tennessee State University, and East Carolina University. RETHINKING FOREIGN LANGUAGE EDUCATION: POLITICAL DIMENSIONS OF THE PROFESSION, </w:t>
      </w:r>
      <w:hyperlink r:id="rId16" w:history="1">
        <w:r w:rsidRPr="00B04489">
          <w:rPr>
            <w:rStyle w:val="Hyperlink"/>
            <w:rFonts w:ascii="Times New Roman" w:hAnsi="Times New Roman" w:cs="Times New Roman"/>
            <w:sz w:val="16"/>
          </w:rPr>
          <w:t>http://files.eric.ed.gov/fulltext/ED451702.pdf</w:t>
        </w:r>
      </w:hyperlink>
      <w:r w:rsidRPr="00B04489">
        <w:rPr>
          <w:rFonts w:ascii="Times New Roman" w:hAnsi="Times New Roman" w:cs="Times New Roman"/>
        </w:rPr>
        <w:t>, Pg. 34 – 46)</w:t>
      </w:r>
    </w:p>
    <w:p w14:paraId="11E3FC86" w14:textId="77777777" w:rsidR="00670BC4" w:rsidRPr="00B04489" w:rsidRDefault="00670BC4" w:rsidP="00670BC4">
      <w:pPr>
        <w:rPr>
          <w:rFonts w:ascii="Times New Roman" w:hAnsi="Times New Roman" w:cs="Times New Roman"/>
          <w:sz w:val="14"/>
        </w:rPr>
      </w:pPr>
      <w:r w:rsidRPr="00B04489">
        <w:rPr>
          <w:rFonts w:ascii="Times New Roman" w:hAnsi="Times New Roman" w:cs="Times New Roman"/>
          <w:sz w:val="14"/>
        </w:rPr>
        <w:t xml:space="preserve">In the processes of professional development and institutional change, it is often beneficial to reflect on the goals and aims of one's profession and of the institutions associated with it. </w:t>
      </w:r>
      <w:r w:rsidRPr="00B04489">
        <w:rPr>
          <w:rStyle w:val="StyleUnderline"/>
          <w:rFonts w:cs="Times New Roman"/>
        </w:rPr>
        <w:t>If teaching practitioners, educators, and scholars can agree that one of the main goals of education is the realization of true multilingualism and multiculturalism in schools and in society at large, then it may be possible for the different second language professional bodies to join efforts towards the achievement of that goal</w:t>
      </w:r>
      <w:r w:rsidRPr="00B04489">
        <w:rPr>
          <w:rFonts w:ascii="Times New Roman" w:hAnsi="Times New Roman" w:cs="Times New Roman"/>
          <w:sz w:val="14"/>
        </w:rPr>
        <w:t xml:space="preserve">. When it comes to language education, two inextricably embedded realities shape professional goals and identities are societal attitudes towards languages at large and ownership of a language and culture by particular groups. These two aspects of our daily endeavors as language teachers and educators are all too often obviated or taken for granted. </w:t>
      </w:r>
      <w:r w:rsidRPr="00B04489">
        <w:rPr>
          <w:rStyle w:val="StyleUnderline"/>
          <w:rFonts w:cs="Times New Roman"/>
        </w:rPr>
        <w:t xml:space="preserve">In particular, the </w:t>
      </w:r>
      <w:r w:rsidRPr="00B04489">
        <w:rPr>
          <w:rStyle w:val="StyleUnderline"/>
          <w:rFonts w:cs="Times New Roman"/>
          <w:highlight w:val="cyan"/>
        </w:rPr>
        <w:t>foreign language</w:t>
      </w:r>
      <w:r w:rsidRPr="00B04489">
        <w:rPr>
          <w:rStyle w:val="StyleUnderline"/>
          <w:rFonts w:cs="Times New Roman"/>
        </w:rPr>
        <w:t xml:space="preserve"> (FL) </w:t>
      </w:r>
      <w:r w:rsidRPr="00B04489">
        <w:rPr>
          <w:rStyle w:val="StyleUnderline"/>
          <w:rFonts w:cs="Times New Roman"/>
          <w:highlight w:val="cyan"/>
        </w:rPr>
        <w:t>teaching</w:t>
      </w:r>
      <w:r w:rsidRPr="00B04489">
        <w:rPr>
          <w:rStyle w:val="StyleUnderline"/>
          <w:rFonts w:cs="Times New Roman"/>
        </w:rPr>
        <w:t xml:space="preserve"> profession </w:t>
      </w:r>
      <w:r w:rsidRPr="00B04489">
        <w:rPr>
          <w:rStyle w:val="StyleUnderline"/>
          <w:rFonts w:cs="Times New Roman"/>
          <w:highlight w:val="cyan"/>
        </w:rPr>
        <w:t>has</w:t>
      </w:r>
      <w:r w:rsidRPr="00B04489">
        <w:rPr>
          <w:rStyle w:val="StyleUnderline"/>
          <w:rFonts w:cs="Times New Roman"/>
        </w:rPr>
        <w:t xml:space="preserve"> traditionally </w:t>
      </w:r>
      <w:r w:rsidRPr="00B04489">
        <w:rPr>
          <w:rStyle w:val="StyleUnderline"/>
          <w:rFonts w:cs="Times New Roman"/>
          <w:highlight w:val="cyan"/>
        </w:rPr>
        <w:t>assumed</w:t>
      </w:r>
      <w:r w:rsidRPr="00B04489">
        <w:rPr>
          <w:rStyle w:val="StyleUnderline"/>
          <w:rFonts w:cs="Times New Roman"/>
        </w:rPr>
        <w:t xml:space="preserve"> an </w:t>
      </w:r>
      <w:r w:rsidRPr="00B04489">
        <w:rPr>
          <w:rStyle w:val="StyleUnderline"/>
          <w:rFonts w:cs="Times New Roman"/>
          <w:highlight w:val="cyan"/>
        </w:rPr>
        <w:t>understanding of language and education</w:t>
      </w:r>
      <w:r w:rsidRPr="00B04489">
        <w:rPr>
          <w:rStyle w:val="StyleUnderline"/>
          <w:rFonts w:cs="Times New Roman"/>
        </w:rPr>
        <w:t xml:space="preserve"> </w:t>
      </w:r>
      <w:r w:rsidRPr="00B04489">
        <w:rPr>
          <w:rStyle w:val="StyleUnderline"/>
          <w:rFonts w:cs="Times New Roman"/>
          <w:highlight w:val="cyan"/>
        </w:rPr>
        <w:t>premised on</w:t>
      </w:r>
      <w:r w:rsidRPr="00B04489">
        <w:rPr>
          <w:rStyle w:val="StyleUnderline"/>
          <w:rFonts w:cs="Times New Roman"/>
        </w:rPr>
        <w:t xml:space="preserve"> the alleged </w:t>
      </w:r>
      <w:r w:rsidRPr="00B04489">
        <w:rPr>
          <w:rStyle w:val="StyleUnderline"/>
          <w:rFonts w:cs="Times New Roman"/>
          <w:highlight w:val="cyan"/>
        </w:rPr>
        <w:t>neutrality</w:t>
      </w:r>
      <w:r w:rsidRPr="00B04489">
        <w:rPr>
          <w:rStyle w:val="StyleUnderline"/>
          <w:rFonts w:cs="Times New Roman"/>
        </w:rPr>
        <w:t xml:space="preserve"> of FLs </w:t>
      </w:r>
      <w:r w:rsidRPr="00B04489">
        <w:rPr>
          <w:rStyle w:val="StyleUnderline"/>
          <w:rFonts w:cs="Times New Roman"/>
          <w:highlight w:val="cyan"/>
        </w:rPr>
        <w:t>regarding</w:t>
      </w:r>
      <w:r w:rsidRPr="00B04489">
        <w:rPr>
          <w:rStyle w:val="StyleUnderline"/>
          <w:rFonts w:cs="Times New Roman"/>
        </w:rPr>
        <w:t xml:space="preserve"> the </w:t>
      </w:r>
      <w:r w:rsidRPr="00B04489">
        <w:rPr>
          <w:rStyle w:val="StyleUnderline"/>
          <w:rFonts w:cs="Times New Roman"/>
          <w:highlight w:val="cyan"/>
        </w:rPr>
        <w:t>relative power and status</w:t>
      </w:r>
      <w:r w:rsidRPr="00B04489">
        <w:rPr>
          <w:rStyle w:val="StyleUnderline"/>
          <w:rFonts w:cs="Times New Roman"/>
        </w:rPr>
        <w:t xml:space="preserve"> of languages </w:t>
      </w:r>
      <w:r w:rsidRPr="00B04489">
        <w:rPr>
          <w:rStyle w:val="StyleUnderline"/>
          <w:rFonts w:cs="Times New Roman"/>
          <w:highlight w:val="cyan"/>
        </w:rPr>
        <w:t>within the larger society</w:t>
      </w:r>
      <w:r w:rsidRPr="00B04489">
        <w:rPr>
          <w:rStyle w:val="StyleUnderline"/>
          <w:rFonts w:cs="Times New Roman"/>
        </w:rPr>
        <w:t>.</w:t>
      </w:r>
      <w:r w:rsidRPr="00B04489">
        <w:rPr>
          <w:rFonts w:ascii="Times New Roman" w:hAnsi="Times New Roman" w:cs="Times New Roman"/>
          <w:sz w:val="14"/>
        </w:rPr>
        <w:t xml:space="preserve"> This may be partly because, in contrast with English as a Second Language (ESL) and Bilingual Education (BE) teachers, who are concerned with the language education needs of minority students (e.g., Ovando &amp; Collier, 1985), FL teachers have traditionally associated themselves with the educational needs of native English-speaking students. Tis apolitical stance can only be understood through a critical appraisal of the history of the FL profession. Its negative consequences for minority language education are far reaching but seldom examined in FL mainstream scholarly and professional discussions. </w:t>
      </w:r>
      <w:r w:rsidRPr="00B04489">
        <w:rPr>
          <w:rStyle w:val="StyleUnderline"/>
          <w:rFonts w:cs="Times New Roman"/>
        </w:rPr>
        <w:t xml:space="preserve">Furthermore, </w:t>
      </w:r>
      <w:r w:rsidRPr="00B04489">
        <w:rPr>
          <w:rStyle w:val="StyleUnderline"/>
          <w:rFonts w:cs="Times New Roman"/>
          <w:highlight w:val="cyan"/>
        </w:rPr>
        <w:t>the lack of political awareness</w:t>
      </w:r>
      <w:r w:rsidRPr="00B04489">
        <w:rPr>
          <w:rStyle w:val="StyleUnderline"/>
          <w:rFonts w:cs="Times New Roman"/>
        </w:rPr>
        <w:t xml:space="preserve"> also </w:t>
      </w:r>
      <w:r w:rsidRPr="00B04489">
        <w:rPr>
          <w:rStyle w:val="StyleUnderline"/>
          <w:rFonts w:cs="Times New Roman"/>
          <w:highlight w:val="cyan"/>
        </w:rPr>
        <w:t>harms the</w:t>
      </w:r>
      <w:r w:rsidRPr="00B04489">
        <w:rPr>
          <w:rStyle w:val="StyleUnderline"/>
          <w:rFonts w:cs="Times New Roman"/>
        </w:rPr>
        <w:t xml:space="preserve"> FL </w:t>
      </w:r>
      <w:r w:rsidRPr="00B04489">
        <w:rPr>
          <w:rStyle w:val="StyleUnderline"/>
          <w:rFonts w:cs="Times New Roman"/>
          <w:highlight w:val="cyan"/>
        </w:rPr>
        <w:t>profession</w:t>
      </w:r>
      <w:r w:rsidRPr="00B04489">
        <w:rPr>
          <w:rStyle w:val="StyleUnderline"/>
          <w:rFonts w:cs="Times New Roman"/>
        </w:rPr>
        <w:t xml:space="preserve"> itself, in that the linguistic and cultural </w:t>
      </w:r>
      <w:r w:rsidRPr="00B04489">
        <w:rPr>
          <w:rStyle w:val="StyleUnderline"/>
          <w:rFonts w:cs="Times New Roman"/>
          <w:highlight w:val="cyan"/>
        </w:rPr>
        <w:t>resources that minority</w:t>
      </w:r>
      <w:r w:rsidRPr="00B04489">
        <w:rPr>
          <w:rStyle w:val="StyleUnderline"/>
          <w:rFonts w:cs="Times New Roman"/>
        </w:rPr>
        <w:t xml:space="preserve"> </w:t>
      </w:r>
      <w:r w:rsidRPr="00B04489">
        <w:rPr>
          <w:rStyle w:val="StyleUnderline"/>
          <w:rFonts w:cs="Times New Roman"/>
          <w:highlight w:val="cyan"/>
        </w:rPr>
        <w:t>students bring</w:t>
      </w:r>
      <w:r w:rsidRPr="00B04489">
        <w:rPr>
          <w:rStyle w:val="StyleUnderline"/>
          <w:rFonts w:cs="Times New Roman"/>
        </w:rPr>
        <w:t xml:space="preserve"> to educational settings </w:t>
      </w:r>
      <w:r w:rsidRPr="00B04489">
        <w:rPr>
          <w:rStyle w:val="StyleUnderline"/>
          <w:rFonts w:cs="Times New Roman"/>
          <w:highlight w:val="cyan"/>
        </w:rPr>
        <w:t xml:space="preserve">remain untapped </w:t>
      </w:r>
      <w:r w:rsidRPr="00B04489">
        <w:rPr>
          <w:rStyle w:val="StyleUnderline"/>
          <w:rFonts w:cs="Times New Roman"/>
        </w:rPr>
        <w:t xml:space="preserve">in most FL programs. </w:t>
      </w:r>
      <w:r w:rsidRPr="00B04489">
        <w:rPr>
          <w:rFonts w:ascii="Times New Roman" w:hAnsi="Times New Roman" w:cs="Times New Roman"/>
          <w:sz w:val="14"/>
        </w:rPr>
        <w:t xml:space="preserve">This chapter will review the main areas of conflict between the mainstream ethos of the FL profession and the goals of multilingualism and language equality for minority language students. It is argued that </w:t>
      </w:r>
      <w:r w:rsidRPr="00B04489">
        <w:rPr>
          <w:rStyle w:val="StyleUnderline"/>
          <w:rFonts w:cs="Times New Roman"/>
          <w:highlight w:val="cyan"/>
        </w:rPr>
        <w:t>critical changes within the field of f</w:t>
      </w:r>
      <w:r w:rsidRPr="00B04489">
        <w:rPr>
          <w:rStyle w:val="StyleUnderline"/>
          <w:rFonts w:cs="Times New Roman"/>
        </w:rPr>
        <w:t xml:space="preserve">oreign </w:t>
      </w:r>
      <w:r w:rsidRPr="00B04489">
        <w:rPr>
          <w:rStyle w:val="StyleUnderline"/>
          <w:rFonts w:cs="Times New Roman"/>
          <w:highlight w:val="cyan"/>
        </w:rPr>
        <w:t>l</w:t>
      </w:r>
      <w:r w:rsidRPr="00B04489">
        <w:rPr>
          <w:rStyle w:val="StyleUnderline"/>
          <w:rFonts w:cs="Times New Roman"/>
        </w:rPr>
        <w:t xml:space="preserve">anguage education </w:t>
      </w:r>
      <w:r w:rsidRPr="00B04489">
        <w:rPr>
          <w:rStyle w:val="StyleUnderline"/>
          <w:rFonts w:cs="Times New Roman"/>
          <w:highlight w:val="cyan"/>
        </w:rPr>
        <w:t>can only</w:t>
      </w:r>
      <w:r w:rsidRPr="00B04489">
        <w:rPr>
          <w:rStyle w:val="StyleUnderline"/>
          <w:rFonts w:cs="Times New Roman"/>
        </w:rPr>
        <w:t xml:space="preserve"> begin to </w:t>
      </w:r>
      <w:r w:rsidRPr="00B04489">
        <w:rPr>
          <w:rStyle w:val="StyleUnderline"/>
          <w:rFonts w:cs="Times New Roman"/>
          <w:highlight w:val="cyan"/>
        </w:rPr>
        <w:t>happen if</w:t>
      </w:r>
      <w:r w:rsidRPr="00B04489">
        <w:rPr>
          <w:rStyle w:val="StyleUnderline"/>
          <w:rFonts w:cs="Times New Roman"/>
        </w:rPr>
        <w:t xml:space="preserve"> teachers, </w:t>
      </w:r>
      <w:r w:rsidRPr="00B04489">
        <w:rPr>
          <w:rStyle w:val="StyleUnderline"/>
          <w:rFonts w:cs="Times New Roman"/>
          <w:highlight w:val="cyan"/>
        </w:rPr>
        <w:t>educators</w:t>
      </w:r>
      <w:r w:rsidRPr="00B04489">
        <w:rPr>
          <w:rStyle w:val="StyleUnderline"/>
          <w:rFonts w:cs="Times New Roman"/>
        </w:rPr>
        <w:t xml:space="preserve">, and scholars </w:t>
      </w:r>
      <w:r w:rsidRPr="00B04489">
        <w:rPr>
          <w:rStyle w:val="StyleUnderline"/>
          <w:rFonts w:cs="Times New Roman"/>
          <w:highlight w:val="cyan"/>
        </w:rPr>
        <w:t>acknowledge</w:t>
      </w:r>
      <w:r w:rsidRPr="00B04489">
        <w:rPr>
          <w:rStyle w:val="StyleUnderline"/>
          <w:rFonts w:cs="Times New Roman"/>
        </w:rPr>
        <w:t xml:space="preserve"> and act upon </w:t>
      </w:r>
      <w:r w:rsidRPr="00B04489">
        <w:rPr>
          <w:rStyle w:val="StyleUnderline"/>
          <w:rFonts w:cs="Times New Roman"/>
          <w:highlight w:val="cyan"/>
        </w:rPr>
        <w:t>the political dimensions of language education</w:t>
      </w:r>
      <w:r w:rsidRPr="00B04489">
        <w:rPr>
          <w:rFonts w:ascii="Times New Roman" w:hAnsi="Times New Roman" w:cs="Times New Roman"/>
          <w:sz w:val="14"/>
        </w:rPr>
        <w:t xml:space="preserve"> POLITICS AND THE FOREIGN LANGUAGE PROFESSION </w:t>
      </w:r>
      <w:r w:rsidRPr="00B04489">
        <w:rPr>
          <w:rStyle w:val="StyleUnderline"/>
          <w:rFonts w:cs="Times New Roman"/>
        </w:rPr>
        <w:t>The dismissal of the political nature of second language teaching within the FL profession is one of the biggest problems when attempting to formulate changes to serve the (foreign) language education needs</w:t>
      </w:r>
      <w:r w:rsidRPr="00B04489">
        <w:rPr>
          <w:rFonts w:ascii="Times New Roman" w:hAnsi="Times New Roman" w:cs="Times New Roman"/>
          <w:sz w:val="14"/>
        </w:rPr>
        <w:t xml:space="preserve"> of minority students. For instance, McKay and Wong (1988) surveyed journal articles from 1974 to 1987 which appeared in one TESOL and two FL major journals (TESOL Quarterly, The Modern Language Journal, and Foreign Language Annals) and found that sociopolitical awareness and professional topics were the least reflected in all three professional journals. FL scholarly writing appears to be unconcerned with issues of changing language attitudes, government language policy, the relationship between the profession and the community, and political action on language-related events and issues to be taken by language professional organizations. Similarly, in her nation-wide survey of 1,136 high school, college, and university FL teachers, Lamb (1994) found that many FL professionals declared having limited interaction with the ESL and BE professions in terms of networking, teaching, and research. They tended to consider FL as apolitical and impartial regarding issues of language education, bilingual education, and language policy and, in fact, "appeared no better informed about bilingual education than the general public" (Lamb, 1994, p. 183). FL teachers often believed FL programs to be neutral and to exist as academic subjects independently of potential official English policies and of the funding processes affecting ESL or BE (Lamb, 1994, p. 130). </w:t>
      </w:r>
      <w:r w:rsidRPr="00B04489">
        <w:rPr>
          <w:rStyle w:val="StyleUnderline"/>
          <w:rFonts w:cs="Times New Roman"/>
        </w:rPr>
        <w:t xml:space="preserve">Those within FL education who view multilingualism as a true resource for every individual and for society at large explicitly reject the widely held conviction that foreign language teaching, unlike other second language teaching, can be politically neutral </w:t>
      </w:r>
      <w:r w:rsidRPr="00B04489">
        <w:rPr>
          <w:rFonts w:ascii="Times New Roman" w:hAnsi="Times New Roman" w:cs="Times New Roman"/>
          <w:sz w:val="14"/>
        </w:rPr>
        <w:t xml:space="preserve">(see especially Bernhardt &amp; Hammadou, 1987; Byrnes, 1992; Lange, 1987; McKay &amp; Wong, 1988; Tedick &amp; Walker, 1994, 1995; Tedick, Walker, Lange, Paige, Jorstad, 1993; Wilberschied &amp; Dassier, 1995). </w:t>
      </w:r>
      <w:r w:rsidRPr="00B04489">
        <w:rPr>
          <w:rStyle w:val="StyleUnderline"/>
          <w:rFonts w:cs="Times New Roman"/>
        </w:rPr>
        <w:t xml:space="preserve">These </w:t>
      </w:r>
      <w:r w:rsidRPr="00B04489">
        <w:rPr>
          <w:rStyle w:val="StyleUnderline"/>
          <w:rFonts w:cs="Times New Roman"/>
          <w:highlight w:val="cyan"/>
        </w:rPr>
        <w:t>scholars</w:t>
      </w:r>
      <w:r w:rsidRPr="00B04489">
        <w:rPr>
          <w:rStyle w:val="StyleUnderline"/>
          <w:rFonts w:cs="Times New Roman"/>
        </w:rPr>
        <w:t xml:space="preserve"> have </w:t>
      </w:r>
      <w:r w:rsidRPr="00B04489">
        <w:rPr>
          <w:rStyle w:val="StyleUnderline"/>
          <w:rFonts w:cs="Times New Roman"/>
          <w:highlight w:val="cyan"/>
        </w:rPr>
        <w:t>urged FL professionals to position</w:t>
      </w:r>
      <w:r w:rsidRPr="00B04489">
        <w:rPr>
          <w:rStyle w:val="StyleUnderline"/>
          <w:rFonts w:cs="Times New Roman"/>
        </w:rPr>
        <w:t xml:space="preserve"> themselves </w:t>
      </w:r>
      <w:r w:rsidRPr="00B04489">
        <w:rPr>
          <w:rStyle w:val="StyleUnderline"/>
          <w:rFonts w:cs="Times New Roman"/>
          <w:highlight w:val="cyan"/>
        </w:rPr>
        <w:t>politically</w:t>
      </w:r>
      <w:r w:rsidRPr="00B04489">
        <w:rPr>
          <w:rStyle w:val="StyleUnderline"/>
          <w:rFonts w:cs="Times New Roman"/>
        </w:rPr>
        <w:t xml:space="preserve"> and </w:t>
      </w:r>
      <w:r w:rsidRPr="00B04489">
        <w:rPr>
          <w:rStyle w:val="StyleUnderline"/>
          <w:rFonts w:cs="Times New Roman"/>
          <w:highlight w:val="cyan"/>
        </w:rPr>
        <w:t>to "embrace a</w:t>
      </w:r>
      <w:r w:rsidRPr="00B04489">
        <w:rPr>
          <w:rStyle w:val="StyleUnderline"/>
          <w:rFonts w:cs="Times New Roman"/>
        </w:rPr>
        <w:t xml:space="preserve"> broad </w:t>
      </w:r>
      <w:r w:rsidRPr="00B04489">
        <w:rPr>
          <w:rStyle w:val="StyleUnderline"/>
          <w:rFonts w:cs="Times New Roman"/>
          <w:highlight w:val="cyan"/>
        </w:rPr>
        <w:t>cultural context for language and</w:t>
      </w:r>
      <w:r w:rsidRPr="00B04489">
        <w:rPr>
          <w:rStyle w:val="StyleUnderline"/>
          <w:rFonts w:cs="Times New Roman"/>
        </w:rPr>
        <w:t xml:space="preserve"> culture </w:t>
      </w:r>
      <w:r w:rsidRPr="00B04489">
        <w:rPr>
          <w:rStyle w:val="StyleUnderline"/>
          <w:rFonts w:cs="Times New Roman"/>
          <w:highlight w:val="cyan"/>
        </w:rPr>
        <w:t xml:space="preserve">learning that assumes </w:t>
      </w:r>
      <w:r w:rsidRPr="00B04489">
        <w:rPr>
          <w:rStyle w:val="StyleUnderline"/>
          <w:rFonts w:cs="Times New Roman"/>
        </w:rPr>
        <w:t xml:space="preserve">that all </w:t>
      </w:r>
      <w:r w:rsidRPr="00B04489">
        <w:rPr>
          <w:rStyle w:val="StyleUnderline"/>
          <w:rFonts w:cs="Times New Roman"/>
          <w:highlight w:val="cyan"/>
        </w:rPr>
        <w:t>students can develop</w:t>
      </w:r>
      <w:r w:rsidRPr="00B04489">
        <w:rPr>
          <w:rStyle w:val="StyleUnderline"/>
          <w:rFonts w:cs="Times New Roman"/>
        </w:rPr>
        <w:t xml:space="preserve"> both </w:t>
      </w:r>
      <w:r w:rsidRPr="00B04489">
        <w:rPr>
          <w:rStyle w:val="StyleUnderline"/>
          <w:rFonts w:cs="Times New Roman"/>
          <w:highlight w:val="cyan"/>
        </w:rPr>
        <w:t>linguistic</w:t>
      </w:r>
      <w:r w:rsidRPr="00B04489">
        <w:rPr>
          <w:rStyle w:val="StyleUnderline"/>
          <w:rFonts w:cs="Times New Roman"/>
        </w:rPr>
        <w:t xml:space="preserve"> and cultural </w:t>
      </w:r>
      <w:r w:rsidRPr="00B04489">
        <w:rPr>
          <w:rStyle w:val="StyleUnderline"/>
          <w:rFonts w:cs="Times New Roman"/>
          <w:highlight w:val="cyan"/>
        </w:rPr>
        <w:t>literacy beyond</w:t>
      </w:r>
      <w:r w:rsidRPr="00B04489">
        <w:rPr>
          <w:rStyle w:val="StyleUnderline"/>
          <w:rFonts w:cs="Times New Roman"/>
        </w:rPr>
        <w:t xml:space="preserve"> that of </w:t>
      </w:r>
      <w:r w:rsidRPr="00B04489">
        <w:rPr>
          <w:rStyle w:val="StyleUnderline"/>
          <w:rFonts w:cs="Times New Roman"/>
          <w:highlight w:val="cyan"/>
        </w:rPr>
        <w:t>their first language and primary culture</w:t>
      </w:r>
      <w:r w:rsidRPr="00B04489">
        <w:rPr>
          <w:rStyle w:val="StyleUnderline"/>
          <w:rFonts w:cs="Times New Roman"/>
        </w:rPr>
        <w:t>"</w:t>
      </w:r>
      <w:r w:rsidRPr="00B04489">
        <w:rPr>
          <w:rFonts w:ascii="Times New Roman" w:hAnsi="Times New Roman" w:cs="Times New Roman"/>
          <w:sz w:val="14"/>
        </w:rPr>
        <w:t xml:space="preserve"> ( Tedick et al., 1993, p. 58; emphasis in the original). </w:t>
      </w:r>
      <w:r w:rsidRPr="00B04489">
        <w:rPr>
          <w:rStyle w:val="StyleUnderline"/>
          <w:rFonts w:cs="Times New Roman"/>
        </w:rPr>
        <w:t>These voices attest to an unprecedented disposition in the FL education literature to acknowledge the sociopolitical and ideological nature of language education and to bridge the fields of FL education and minority language education</w:t>
      </w:r>
      <w:r w:rsidRPr="00B04489">
        <w:rPr>
          <w:rFonts w:ascii="Times New Roman" w:hAnsi="Times New Roman" w:cs="Times New Roman"/>
          <w:sz w:val="14"/>
        </w:rPr>
        <w:t xml:space="preserve"> (e.g., Byrnes, 1992; Kramsch, 1995; Padilla, Fairchild, &amp; Valadez, 1990; Tedick &amp; Walker, 1995; Valdes, 1991, 1995; Wilberchied &amp; Dassier, 1995). </w:t>
      </w:r>
      <w:r w:rsidRPr="00B04489">
        <w:rPr>
          <w:rStyle w:val="StyleUnderline"/>
          <w:rFonts w:cs="Times New Roman"/>
        </w:rPr>
        <w:t xml:space="preserve">The </w:t>
      </w:r>
      <w:r w:rsidRPr="00B04489">
        <w:rPr>
          <w:rStyle w:val="StyleUnderline"/>
          <w:rFonts w:cs="Times New Roman"/>
          <w:highlight w:val="cyan"/>
        </w:rPr>
        <w:t>lack of political awareness</w:t>
      </w:r>
      <w:r w:rsidRPr="00B04489">
        <w:rPr>
          <w:rStyle w:val="StyleUnderline"/>
          <w:rFonts w:cs="Times New Roman"/>
        </w:rPr>
        <w:t xml:space="preserve"> among FL professionals </w:t>
      </w:r>
      <w:r w:rsidRPr="00B04489">
        <w:rPr>
          <w:rStyle w:val="StyleUnderline"/>
          <w:rFonts w:cs="Times New Roman"/>
          <w:highlight w:val="cyan"/>
        </w:rPr>
        <w:t>not only fails the needs</w:t>
      </w:r>
      <w:r w:rsidRPr="00B04489">
        <w:rPr>
          <w:rStyle w:val="StyleUnderline"/>
          <w:rFonts w:cs="Times New Roman"/>
        </w:rPr>
        <w:t xml:space="preserve"> and goals </w:t>
      </w:r>
      <w:r w:rsidRPr="00B04489">
        <w:rPr>
          <w:rStyle w:val="StyleUnderline"/>
          <w:rFonts w:cs="Times New Roman"/>
          <w:highlight w:val="cyan"/>
        </w:rPr>
        <w:t>of</w:t>
      </w:r>
      <w:r w:rsidRPr="00B04489">
        <w:rPr>
          <w:rStyle w:val="StyleUnderline"/>
          <w:rFonts w:cs="Times New Roman"/>
        </w:rPr>
        <w:t xml:space="preserve"> multilingualism and multiculturalism among </w:t>
      </w:r>
      <w:r w:rsidRPr="00B04489">
        <w:rPr>
          <w:rStyle w:val="StyleUnderline"/>
          <w:rFonts w:cs="Times New Roman"/>
          <w:highlight w:val="cyan"/>
        </w:rPr>
        <w:t>minority students, but</w:t>
      </w:r>
      <w:r w:rsidRPr="00B04489">
        <w:rPr>
          <w:rStyle w:val="StyleUnderline"/>
          <w:rFonts w:cs="Times New Roman"/>
        </w:rPr>
        <w:t xml:space="preserve"> it also </w:t>
      </w:r>
      <w:r w:rsidRPr="00B04489">
        <w:rPr>
          <w:rStyle w:val="StyleUnderline"/>
          <w:rFonts w:cs="Times New Roman"/>
          <w:highlight w:val="cyan"/>
        </w:rPr>
        <w:t xml:space="preserve">harms the </w:t>
      </w:r>
      <w:r w:rsidRPr="00B04489">
        <w:rPr>
          <w:rStyle w:val="StyleUnderline"/>
          <w:rFonts w:cs="Times New Roman"/>
        </w:rPr>
        <w:t xml:space="preserve">FL </w:t>
      </w:r>
      <w:r w:rsidRPr="00B04489">
        <w:rPr>
          <w:rStyle w:val="StyleUnderline"/>
          <w:rFonts w:cs="Times New Roman"/>
          <w:highlight w:val="cyan"/>
        </w:rPr>
        <w:t>profession</w:t>
      </w:r>
      <w:r w:rsidRPr="00B04489">
        <w:rPr>
          <w:rStyle w:val="StyleUnderline"/>
          <w:rFonts w:cs="Times New Roman"/>
        </w:rPr>
        <w:t xml:space="preserve"> itself, in that </w:t>
      </w:r>
      <w:r w:rsidRPr="00B04489">
        <w:rPr>
          <w:rStyle w:val="StyleUnderline"/>
          <w:rFonts w:cs="Times New Roman"/>
          <w:highlight w:val="cyan"/>
        </w:rPr>
        <w:t>the linguistic and cultural resources</w:t>
      </w:r>
      <w:r w:rsidRPr="00B04489">
        <w:rPr>
          <w:rStyle w:val="StyleUnderline"/>
          <w:rFonts w:cs="Times New Roman"/>
        </w:rPr>
        <w:t xml:space="preserve"> that </w:t>
      </w:r>
      <w:r w:rsidRPr="00B04489">
        <w:rPr>
          <w:rStyle w:val="StyleUnderline"/>
          <w:rFonts w:cs="Times New Roman"/>
          <w:highlight w:val="cyan"/>
        </w:rPr>
        <w:t>minority students bring</w:t>
      </w:r>
      <w:r w:rsidRPr="00B04489">
        <w:rPr>
          <w:rStyle w:val="StyleUnderline"/>
          <w:rFonts w:cs="Times New Roman"/>
        </w:rPr>
        <w:t xml:space="preserve"> to educational settings </w:t>
      </w:r>
      <w:r w:rsidRPr="00B04489">
        <w:rPr>
          <w:rStyle w:val="StyleUnderline"/>
          <w:rFonts w:cs="Times New Roman"/>
          <w:highlight w:val="cyan"/>
        </w:rPr>
        <w:t>remain untapped</w:t>
      </w:r>
      <w:r w:rsidRPr="00B04489">
        <w:rPr>
          <w:rStyle w:val="StyleUnderline"/>
          <w:rFonts w:cs="Times New Roman"/>
        </w:rPr>
        <w:t xml:space="preserve"> in most FL programs. Yet, these bilingual resources can play an important role in the improvement of FL instruction through explicit curricular connections between the FL classroom and community resources, as the programmatic five Cs (communication, cultures, connections, comparisons, and communities) of the National Standards for Foreign Language Learning</w:t>
      </w:r>
      <w:r w:rsidRPr="00B04489">
        <w:rPr>
          <w:rFonts w:ascii="Times New Roman" w:hAnsi="Times New Roman" w:cs="Times New Roman"/>
          <w:sz w:val="14"/>
        </w:rPr>
        <w:t xml:space="preserve">, established in 1995, reflect (see Lafayatte, 1996; for examples of curricular implementation, see Overfield, 1997). From the perspective of SLA theory, the resources of bilingual students may prove crucial for quality foreign language instruction in two other respects. First, conversation partners with higher competence in the L2 are crucial in providing quality opportunities for pushed output which are thought to facilitate and maximize language development (M. H. Long, 1996; Swain, 1995; Yule, Powers, &amp; Macdonald, 1992). In addition, </w:t>
      </w:r>
      <w:r w:rsidRPr="00B04489">
        <w:rPr>
          <w:rStyle w:val="StyleUnderline"/>
          <w:rFonts w:cs="Times New Roman"/>
        </w:rPr>
        <w:t>integrative motivation and valued instrumentality</w:t>
      </w:r>
      <w:r w:rsidRPr="00B04489">
        <w:rPr>
          <w:rFonts w:ascii="Times New Roman" w:hAnsi="Times New Roman" w:cs="Times New Roman"/>
          <w:sz w:val="14"/>
        </w:rPr>
        <w:t xml:space="preserve"> (Crookes &amp; Schmidt, 1991; Wen, 1997) </w:t>
      </w:r>
      <w:r w:rsidRPr="00B04489">
        <w:rPr>
          <w:rStyle w:val="StyleUnderline"/>
          <w:rFonts w:cs="Times New Roman"/>
        </w:rPr>
        <w:t xml:space="preserve">are powerful predictors of FL achievement, and the connections between FL learning and US-based communities of speakers of the target language can only make the foreign language more immediate and relevant to majority English-speaking students in FL classrooms. Nevertheless, the </w:t>
      </w:r>
      <w:r w:rsidRPr="00B04489">
        <w:rPr>
          <w:rStyle w:val="StyleUnderline"/>
          <w:rFonts w:cs="Times New Roman"/>
          <w:highlight w:val="cyan"/>
        </w:rPr>
        <w:t>belief systems of FL teachers and educators</w:t>
      </w:r>
      <w:r w:rsidRPr="00B04489">
        <w:rPr>
          <w:rStyle w:val="StyleUnderline"/>
          <w:rFonts w:cs="Times New Roman"/>
        </w:rPr>
        <w:t xml:space="preserve">, as well as professional legitimization tensions within FL institutions, continue to </w:t>
      </w:r>
      <w:r w:rsidRPr="00B04489">
        <w:rPr>
          <w:rStyle w:val="StyleUnderline"/>
          <w:rFonts w:cs="Times New Roman"/>
          <w:highlight w:val="cyan"/>
        </w:rPr>
        <w:t>perpetuate elitist views of foreign language education</w:t>
      </w:r>
      <w:r w:rsidRPr="00B04489">
        <w:rPr>
          <w:rStyle w:val="StyleUnderline"/>
          <w:rFonts w:cs="Times New Roman"/>
        </w:rPr>
        <w:t xml:space="preserve"> as the restricted </w:t>
      </w:r>
      <w:r w:rsidRPr="00B04489">
        <w:rPr>
          <w:rStyle w:val="StyleUnderline"/>
          <w:rFonts w:cs="Times New Roman"/>
          <w:highlight w:val="cyan"/>
        </w:rPr>
        <w:t>realm of the elite</w:t>
      </w:r>
      <w:r w:rsidRPr="00B04489">
        <w:rPr>
          <w:rStyle w:val="StyleUnderline"/>
          <w:rFonts w:cs="Times New Roman"/>
        </w:rPr>
        <w:t xml:space="preserve">, </w:t>
      </w:r>
      <w:r w:rsidRPr="00B04489">
        <w:rPr>
          <w:rStyle w:val="StyleUnderline"/>
          <w:rFonts w:cs="Times New Roman"/>
          <w:highlight w:val="cyan"/>
        </w:rPr>
        <w:t>keeping minority</w:t>
      </w:r>
      <w:r w:rsidRPr="00B04489">
        <w:rPr>
          <w:rStyle w:val="StyleUnderline"/>
          <w:rFonts w:cs="Times New Roman"/>
        </w:rPr>
        <w:t xml:space="preserve"> students and minority teachers </w:t>
      </w:r>
      <w:r w:rsidRPr="00B04489">
        <w:rPr>
          <w:rStyle w:val="StyleUnderline"/>
          <w:rFonts w:cs="Times New Roman"/>
          <w:highlight w:val="cyan"/>
        </w:rPr>
        <w:t xml:space="preserve">away from the </w:t>
      </w:r>
      <w:r w:rsidRPr="00B04489">
        <w:rPr>
          <w:rStyle w:val="StyleUnderline"/>
          <w:rFonts w:cs="Times New Roman"/>
        </w:rPr>
        <w:t xml:space="preserve">FL </w:t>
      </w:r>
      <w:r w:rsidRPr="00B04489">
        <w:rPr>
          <w:rStyle w:val="StyleUnderline"/>
          <w:rFonts w:cs="Times New Roman"/>
          <w:highlight w:val="cyan"/>
        </w:rPr>
        <w:t>profession</w:t>
      </w:r>
      <w:r w:rsidRPr="00B04489">
        <w:rPr>
          <w:rStyle w:val="StyleUnderline"/>
          <w:rFonts w:cs="Times New Roman"/>
        </w:rPr>
        <w:t xml:space="preserve">. Without an explicit understanding of context and the politics of teaching languages, </w:t>
      </w:r>
      <w:r w:rsidRPr="00B04489">
        <w:rPr>
          <w:rStyle w:val="StyleUnderline"/>
          <w:rFonts w:cs="Times New Roman"/>
          <w:highlight w:val="cyan"/>
        </w:rPr>
        <w:t>teachers are left without tools to resist hegemonic practices in language education</w:t>
      </w:r>
      <w:r w:rsidRPr="00B04489">
        <w:rPr>
          <w:rStyle w:val="StyleUnderline"/>
          <w:rFonts w:cs="Times New Roman"/>
        </w:rPr>
        <w:t xml:space="preserve"> that discriminate against minority language students.</w:t>
      </w:r>
      <w:r w:rsidRPr="00B04489">
        <w:rPr>
          <w:rFonts w:ascii="Times New Roman" w:hAnsi="Times New Roman" w:cs="Times New Roman"/>
          <w:sz w:val="14"/>
        </w:rPr>
        <w:t xml:space="preserve"> ARE FOREIGN LANGUAGES A RESOURCE FOR ALL? Three societal and institutional orientations towards language diversity have been identified by Ruiz (1988): language-as-problem, language-as-right, and language-asresource. Language-as-problem manifests itself in conventional wisdom which connects non-English language heritage and circumstantial bilingualism with social problems, and which has its most threatening articulation in English-Only sentiments that call for official English policies. The language-as-right orientation, on the other hand, capitalizes on the natural and legal right for minority groups to fight discrimination on the basis of language and finds its strongest articulation in advocacy for bilingual education. </w:t>
      </w:r>
      <w:r w:rsidRPr="00B04489">
        <w:rPr>
          <w:rStyle w:val="StyleUnderline"/>
          <w:rFonts w:cs="Times New Roman"/>
        </w:rPr>
        <w:t xml:space="preserve">Finally, </w:t>
      </w:r>
      <w:r w:rsidRPr="00B04489">
        <w:rPr>
          <w:rStyle w:val="StyleUnderline"/>
          <w:rFonts w:cs="Times New Roman"/>
          <w:highlight w:val="cyan"/>
        </w:rPr>
        <w:t>language-as-resource acknowledges</w:t>
      </w:r>
      <w:r w:rsidRPr="00B04489">
        <w:rPr>
          <w:rStyle w:val="StyleUnderline"/>
          <w:rFonts w:cs="Times New Roman"/>
        </w:rPr>
        <w:t xml:space="preserve"> the value of knowledge of and </w:t>
      </w:r>
      <w:r w:rsidRPr="00B04489">
        <w:rPr>
          <w:rStyle w:val="StyleUnderline"/>
          <w:rFonts w:cs="Times New Roman"/>
          <w:highlight w:val="cyan"/>
        </w:rPr>
        <w:t>competence in languages in</w:t>
      </w:r>
      <w:r w:rsidRPr="00B04489">
        <w:rPr>
          <w:rStyle w:val="StyleUnderline"/>
          <w:rFonts w:cs="Times New Roman"/>
        </w:rPr>
        <w:t xml:space="preserve"> the social, educational, and </w:t>
      </w:r>
      <w:r w:rsidRPr="00B04489">
        <w:rPr>
          <w:rStyle w:val="StyleUnderline"/>
          <w:rFonts w:cs="Times New Roman"/>
          <w:highlight w:val="cyan"/>
        </w:rPr>
        <w:t>economic spheres of our modern</w:t>
      </w:r>
      <w:r w:rsidRPr="00B04489">
        <w:rPr>
          <w:rStyle w:val="StyleUnderline"/>
          <w:rFonts w:cs="Times New Roman"/>
        </w:rPr>
        <w:t xml:space="preserve">, multicultural </w:t>
      </w:r>
      <w:r w:rsidRPr="00B04489">
        <w:rPr>
          <w:rStyle w:val="StyleUnderline"/>
          <w:rFonts w:cs="Times New Roman"/>
          <w:highlight w:val="cyan"/>
        </w:rPr>
        <w:t>world</w:t>
      </w:r>
      <w:r w:rsidRPr="00B04489">
        <w:rPr>
          <w:rStyle w:val="StyleUnderline"/>
          <w:rFonts w:cs="Times New Roman"/>
        </w:rPr>
        <w:t xml:space="preserve">. The educational reform movements of the mid-1980s and beginning of the 1990s seemed to adopt this latter approach and called for changes in language education </w:t>
      </w:r>
      <w:r w:rsidRPr="00B04489">
        <w:rPr>
          <w:rStyle w:val="StyleUnderline"/>
          <w:rFonts w:cs="Times New Roman"/>
          <w:highlight w:val="cyan"/>
        </w:rPr>
        <w:t>to address</w:t>
      </w:r>
      <w:r w:rsidRPr="00B04489">
        <w:rPr>
          <w:rStyle w:val="StyleUnderline"/>
          <w:rFonts w:cs="Times New Roman"/>
        </w:rPr>
        <w:t xml:space="preserve"> national </w:t>
      </w:r>
      <w:r w:rsidRPr="00B04489">
        <w:rPr>
          <w:rStyle w:val="StyleUnderline"/>
          <w:rFonts w:cs="Times New Roman"/>
          <w:highlight w:val="cyan"/>
        </w:rPr>
        <w:t>needs for</w:t>
      </w:r>
      <w:r w:rsidRPr="00B04489">
        <w:rPr>
          <w:rStyle w:val="StyleUnderline"/>
          <w:rFonts w:cs="Times New Roman"/>
        </w:rPr>
        <w:t xml:space="preserve"> a </w:t>
      </w:r>
      <w:r w:rsidRPr="00B04489">
        <w:rPr>
          <w:rStyle w:val="StyleUnderline"/>
          <w:rFonts w:cs="Times New Roman"/>
          <w:highlight w:val="cyan"/>
        </w:rPr>
        <w:t>bilingual work force for international business purposes</w:t>
      </w:r>
      <w:r w:rsidRPr="00B04489">
        <w:rPr>
          <w:rFonts w:ascii="Times New Roman" w:hAnsi="Times New Roman" w:cs="Times New Roman"/>
          <w:sz w:val="14"/>
        </w:rPr>
        <w:t xml:space="preserve"> (e.g., the Carnegie Task Force on Teaching as a Profession, 1986; the Holmes Group, 1986, 1990; the National Commission on Excellence in Education, 1983; and the President's Commission on Foreign Languages and International Studies, 1979). What is the position of the FL profession given these three possible orientations toward language? </w:t>
      </w:r>
      <w:r w:rsidRPr="00B04489">
        <w:rPr>
          <w:rStyle w:val="StyleUnderline"/>
          <w:rFonts w:cs="Times New Roman"/>
          <w:highlight w:val="cyan"/>
        </w:rPr>
        <w:t>FL education</w:t>
      </w:r>
      <w:r w:rsidRPr="00B04489">
        <w:rPr>
          <w:rStyle w:val="StyleUnderline"/>
          <w:rFonts w:cs="Times New Roman"/>
        </w:rPr>
        <w:t xml:space="preserve"> would seem to be </w:t>
      </w:r>
      <w:r w:rsidRPr="00B04489">
        <w:rPr>
          <w:rStyle w:val="StyleUnderline"/>
          <w:rFonts w:cs="Times New Roman"/>
          <w:highlight w:val="cyan"/>
        </w:rPr>
        <w:t>typically associated with</w:t>
      </w:r>
      <w:r w:rsidRPr="00B04489">
        <w:rPr>
          <w:rStyle w:val="StyleUnderline"/>
          <w:rFonts w:cs="Times New Roman"/>
        </w:rPr>
        <w:t xml:space="preserve"> a language-as-resource perspective, in that it traditionally provides for multilingual </w:t>
      </w:r>
      <w:r w:rsidRPr="00B04489">
        <w:rPr>
          <w:rStyle w:val="StyleUnderline"/>
          <w:rFonts w:cs="Times New Roman"/>
          <w:highlight w:val="cyan"/>
        </w:rPr>
        <w:t>training for diplomatic, military, business, and educational needs in the U</w:t>
      </w:r>
      <w:r w:rsidRPr="00B04489">
        <w:rPr>
          <w:rStyle w:val="StyleUnderline"/>
          <w:rFonts w:cs="Times New Roman"/>
        </w:rPr>
        <w:t xml:space="preserve">nited </w:t>
      </w:r>
      <w:r w:rsidRPr="00B04489">
        <w:rPr>
          <w:rStyle w:val="StyleUnderline"/>
          <w:rFonts w:cs="Times New Roman"/>
          <w:highlight w:val="cyan"/>
        </w:rPr>
        <w:t>S</w:t>
      </w:r>
      <w:r w:rsidRPr="00B04489">
        <w:rPr>
          <w:rStyle w:val="StyleUnderline"/>
          <w:rFonts w:cs="Times New Roman"/>
        </w:rPr>
        <w:t>tates. However, as voices from the fields of sociolinguistics and language planning</w:t>
      </w:r>
      <w:r w:rsidRPr="00B04489">
        <w:rPr>
          <w:rFonts w:ascii="Times New Roman" w:hAnsi="Times New Roman" w:cs="Times New Roman"/>
          <w:sz w:val="14"/>
        </w:rPr>
        <w:t xml:space="preserve"> (e.g., Fishman, 1966; Lambert, 1987; Tucker, 1984, 1990) </w:t>
      </w:r>
      <w:r w:rsidRPr="00B04489">
        <w:rPr>
          <w:rStyle w:val="StyleUnderline"/>
          <w:rFonts w:cs="Times New Roman"/>
        </w:rPr>
        <w:t xml:space="preserve">have strongly argued, efforts to address national economic needs for a bilingual work force are cost- and time-inefficient when they concentrate on developing second language competence in monolingual English speakers, while the enormous language resources of the growing ethnic non-English populations in the country are wasted. In other words, foreign language education can no longer confine itself to serving majority English speakers, but needs to be responsive to the language education needs of (circumstantial) bilingual students, in order to respond to the alleged market demands of the US. Indeed, the rapid changes in the makeup of language classrooms in urban settings in most parts of the world confront language educators with serious challenges, as changing patterns of language use and social identity complicate old definitions of 'bilingualism' </w:t>
      </w:r>
      <w:r w:rsidRPr="00B04489">
        <w:rPr>
          <w:rFonts w:ascii="Times New Roman" w:hAnsi="Times New Roman" w:cs="Times New Roman"/>
          <w:sz w:val="14"/>
        </w:rPr>
        <w:t xml:space="preserve">(cf. Leung, Harris, &amp; Rampton, 1997). </w:t>
      </w:r>
      <w:r w:rsidRPr="00B04489">
        <w:rPr>
          <w:rStyle w:val="StyleUnderline"/>
          <w:rFonts w:cs="Times New Roman"/>
        </w:rPr>
        <w:t xml:space="preserve">Unfortunately, </w:t>
      </w:r>
      <w:r w:rsidRPr="00B04489">
        <w:rPr>
          <w:rStyle w:val="StyleUnderline"/>
          <w:rFonts w:cs="Times New Roman"/>
          <w:highlight w:val="cyan"/>
        </w:rPr>
        <w:t>there is ample evidence that FL education is</w:t>
      </w:r>
      <w:r w:rsidRPr="00B04489">
        <w:rPr>
          <w:rStyle w:val="StyleUnderline"/>
          <w:rFonts w:cs="Times New Roman"/>
        </w:rPr>
        <w:t xml:space="preserve"> </w:t>
      </w:r>
      <w:r w:rsidRPr="00B04489">
        <w:rPr>
          <w:rStyle w:val="StyleUnderline"/>
          <w:rFonts w:cs="Times New Roman"/>
          <w:highlight w:val="cyan"/>
        </w:rPr>
        <w:t>structured</w:t>
      </w:r>
      <w:r w:rsidRPr="00B04489">
        <w:rPr>
          <w:rStyle w:val="StyleUnderline"/>
          <w:rFonts w:cs="Times New Roman"/>
        </w:rPr>
        <w:t xml:space="preserve"> in ways so as </w:t>
      </w:r>
      <w:r w:rsidRPr="00B04489">
        <w:rPr>
          <w:rStyle w:val="StyleUnderline"/>
          <w:rFonts w:cs="Times New Roman"/>
          <w:highlight w:val="cyan"/>
        </w:rPr>
        <w:t>to reproduce</w:t>
      </w:r>
      <w:r w:rsidRPr="00B04489">
        <w:rPr>
          <w:rStyle w:val="StyleUnderline"/>
          <w:rFonts w:cs="Times New Roman"/>
        </w:rPr>
        <w:t xml:space="preserve"> the pervasive societal </w:t>
      </w:r>
      <w:r w:rsidRPr="00B04489">
        <w:rPr>
          <w:rStyle w:val="StyleUnderline"/>
          <w:rFonts w:cs="Times New Roman"/>
          <w:highlight w:val="cyan"/>
        </w:rPr>
        <w:t>belief that second languages are a resource</w:t>
      </w:r>
      <w:r w:rsidRPr="00B04489">
        <w:rPr>
          <w:rStyle w:val="StyleUnderline"/>
          <w:rFonts w:cs="Times New Roman"/>
        </w:rPr>
        <w:t xml:space="preserve"> available </w:t>
      </w:r>
      <w:r w:rsidRPr="00B04489">
        <w:rPr>
          <w:rStyle w:val="StyleUnderline"/>
          <w:rFonts w:cs="Times New Roman"/>
          <w:highlight w:val="cyan"/>
        </w:rPr>
        <w:t>for</w:t>
      </w:r>
      <w:r w:rsidRPr="00B04489">
        <w:rPr>
          <w:rStyle w:val="StyleUnderline"/>
          <w:rFonts w:cs="Times New Roman"/>
        </w:rPr>
        <w:t xml:space="preserve"> mainstream </w:t>
      </w:r>
      <w:r w:rsidRPr="00B04489">
        <w:rPr>
          <w:rStyle w:val="StyleUnderline"/>
          <w:rFonts w:cs="Times New Roman"/>
          <w:highlight w:val="cyan"/>
        </w:rPr>
        <w:t>monolingual speakers only</w:t>
      </w:r>
      <w:r w:rsidRPr="00B04489">
        <w:rPr>
          <w:rStyle w:val="StyleUnderline"/>
          <w:rFonts w:cs="Times New Roman"/>
        </w:rPr>
        <w:t xml:space="preserve">. Different </w:t>
      </w:r>
      <w:r w:rsidRPr="00B04489">
        <w:rPr>
          <w:rStyle w:val="StyleUnderline"/>
          <w:rFonts w:cs="Times New Roman"/>
          <w:highlight w:val="cyan"/>
        </w:rPr>
        <w:t>expectations for majority and minority language students perpetuate</w:t>
      </w:r>
      <w:r w:rsidRPr="00B04489">
        <w:rPr>
          <w:rStyle w:val="StyleUnderline"/>
          <w:rFonts w:cs="Times New Roman"/>
        </w:rPr>
        <w:t xml:space="preserve"> "a view of </w:t>
      </w:r>
      <w:r w:rsidRPr="00B04489">
        <w:rPr>
          <w:rStyle w:val="StyleUnderline"/>
          <w:rFonts w:cs="Times New Roman"/>
          <w:highlight w:val="cyan"/>
        </w:rPr>
        <w:t>'foreign language study' for</w:t>
      </w:r>
      <w:r w:rsidRPr="00B04489">
        <w:rPr>
          <w:rStyle w:val="StyleUnderline"/>
          <w:rFonts w:cs="Times New Roman"/>
        </w:rPr>
        <w:t xml:space="preserve"> majority language students as an </w:t>
      </w:r>
      <w:r w:rsidRPr="00B04489">
        <w:rPr>
          <w:rStyle w:val="StyleUnderline"/>
          <w:rFonts w:cs="Times New Roman"/>
          <w:highlight w:val="cyan"/>
        </w:rPr>
        <w:t>elite endeavor</w:t>
      </w:r>
      <w:r w:rsidRPr="00B04489">
        <w:rPr>
          <w:rStyle w:val="StyleUnderline"/>
          <w:rFonts w:cs="Times New Roman"/>
        </w:rPr>
        <w:t>"</w:t>
      </w:r>
      <w:r w:rsidRPr="00B04489">
        <w:rPr>
          <w:rFonts w:ascii="Times New Roman" w:hAnsi="Times New Roman" w:cs="Times New Roman"/>
          <w:sz w:val="14"/>
        </w:rPr>
        <w:t xml:space="preserve"> (Tedick &amp; Walker, 1995, p. 302). Bluntly put, </w:t>
      </w:r>
      <w:r w:rsidRPr="00B04489">
        <w:rPr>
          <w:rStyle w:val="Emphasis"/>
          <w:rFonts w:cs="Times New Roman"/>
          <w:highlight w:val="cyan"/>
        </w:rPr>
        <w:t>monolingual native speakers of English are encouraged to study a foreign language during adolescence but</w:t>
      </w:r>
      <w:r w:rsidRPr="00B04489">
        <w:rPr>
          <w:rStyle w:val="Emphasis"/>
          <w:rFonts w:cs="Times New Roman"/>
        </w:rPr>
        <w:t xml:space="preserve"> are </w:t>
      </w:r>
      <w:r w:rsidRPr="00B04489">
        <w:rPr>
          <w:rStyle w:val="Emphasis"/>
          <w:rFonts w:cs="Times New Roman"/>
          <w:highlight w:val="cyan"/>
        </w:rPr>
        <w:t>not</w:t>
      </w:r>
      <w:r w:rsidRPr="00B04489">
        <w:rPr>
          <w:rStyle w:val="Emphasis"/>
          <w:rFonts w:cs="Times New Roman"/>
        </w:rPr>
        <w:t xml:space="preserve"> expected </w:t>
      </w:r>
      <w:r w:rsidRPr="00B04489">
        <w:rPr>
          <w:rStyle w:val="Emphasis"/>
          <w:rFonts w:cs="Times New Roman"/>
          <w:highlight w:val="cyan"/>
        </w:rPr>
        <w:t xml:space="preserve">to develop proficiency </w:t>
      </w:r>
      <w:r w:rsidRPr="00B04489">
        <w:rPr>
          <w:rStyle w:val="Emphasis"/>
          <w:rFonts w:cs="Times New Roman"/>
        </w:rPr>
        <w:t xml:space="preserve">in it </w:t>
      </w:r>
      <w:r w:rsidRPr="00B04489">
        <w:rPr>
          <w:rStyle w:val="Emphasis"/>
          <w:rFonts w:cs="Times New Roman"/>
          <w:highlight w:val="cyan"/>
        </w:rPr>
        <w:t xml:space="preserve">for actual use, </w:t>
      </w:r>
      <w:r w:rsidRPr="00B04489">
        <w:rPr>
          <w:rStyle w:val="Emphasis"/>
          <w:rFonts w:cs="Times New Roman"/>
        </w:rPr>
        <w:t xml:space="preserve">whereas </w:t>
      </w:r>
      <w:r w:rsidRPr="00B04489">
        <w:rPr>
          <w:rStyle w:val="Emphasis"/>
          <w:rFonts w:cs="Times New Roman"/>
          <w:highlight w:val="cyan"/>
        </w:rPr>
        <w:t xml:space="preserve">minority students are compelled to develop native-like </w:t>
      </w:r>
      <w:r w:rsidRPr="00B04489">
        <w:rPr>
          <w:rStyle w:val="Emphasis"/>
          <w:rFonts w:cs="Times New Roman"/>
        </w:rPr>
        <w:t xml:space="preserve">academic </w:t>
      </w:r>
      <w:r w:rsidRPr="00B04489">
        <w:rPr>
          <w:rStyle w:val="Emphasis"/>
          <w:rFonts w:cs="Times New Roman"/>
          <w:highlight w:val="cyan"/>
        </w:rPr>
        <w:t xml:space="preserve">proficiency </w:t>
      </w:r>
      <w:r w:rsidRPr="00B04489">
        <w:rPr>
          <w:rStyle w:val="Emphasis"/>
          <w:rFonts w:cs="Times New Roman"/>
        </w:rPr>
        <w:t xml:space="preserve">in the majority language </w:t>
      </w:r>
      <w:r w:rsidRPr="00B04489">
        <w:rPr>
          <w:rStyle w:val="Emphasis"/>
          <w:rFonts w:cs="Times New Roman"/>
          <w:highlight w:val="cyan"/>
        </w:rPr>
        <w:t xml:space="preserve">in very limited periods of time </w:t>
      </w:r>
      <w:r w:rsidRPr="00B04489">
        <w:rPr>
          <w:rStyle w:val="Emphasis"/>
          <w:rFonts w:cs="Times New Roman"/>
        </w:rPr>
        <w:t xml:space="preserve">and often </w:t>
      </w:r>
      <w:r w:rsidRPr="00B04489">
        <w:rPr>
          <w:rStyle w:val="Emphasis"/>
          <w:rFonts w:cs="Times New Roman"/>
          <w:highlight w:val="cyan"/>
        </w:rPr>
        <w:t xml:space="preserve">at the expense of their first language development </w:t>
      </w:r>
      <w:r w:rsidRPr="00B04489">
        <w:rPr>
          <w:rFonts w:ascii="Times New Roman" w:hAnsi="Times New Roman" w:cs="Times New Roman"/>
          <w:sz w:val="14"/>
          <w:highlight w:val="cyan"/>
        </w:rPr>
        <w:t>(</w:t>
      </w:r>
      <w:r w:rsidRPr="00B04489">
        <w:rPr>
          <w:rFonts w:ascii="Times New Roman" w:hAnsi="Times New Roman" w:cs="Times New Roman"/>
          <w:sz w:val="14"/>
        </w:rPr>
        <w:t xml:space="preserve">Dicker, 1996). </w:t>
      </w:r>
      <w:r w:rsidRPr="00B04489">
        <w:rPr>
          <w:rStyle w:val="StyleUnderline"/>
          <w:rFonts w:cs="Times New Roman"/>
        </w:rPr>
        <w:t xml:space="preserve">Thus, the </w:t>
      </w:r>
      <w:r w:rsidRPr="00B04489">
        <w:rPr>
          <w:rStyle w:val="StyleUnderline"/>
          <w:rFonts w:cs="Times New Roman"/>
          <w:highlight w:val="cyan"/>
        </w:rPr>
        <w:t>liberal rhetoric of language-as-resource for the 21st century perpetuates the</w:t>
      </w:r>
      <w:r w:rsidRPr="00B04489">
        <w:rPr>
          <w:rStyle w:val="StyleUnderline"/>
          <w:rFonts w:cs="Times New Roman"/>
        </w:rPr>
        <w:t xml:space="preserve"> entrenched </w:t>
      </w:r>
      <w:r w:rsidRPr="00B04489">
        <w:rPr>
          <w:rStyle w:val="StyleUnderline"/>
          <w:rFonts w:cs="Times New Roman"/>
          <w:highlight w:val="cyan"/>
        </w:rPr>
        <w:t>myth of foreign language learning as an elite endeavor</w:t>
      </w:r>
      <w:r w:rsidRPr="00B04489">
        <w:rPr>
          <w:rStyle w:val="StyleUnderline"/>
          <w:rFonts w:cs="Times New Roman"/>
        </w:rPr>
        <w:t xml:space="preserve">: </w:t>
      </w:r>
      <w:r w:rsidRPr="00B04489">
        <w:rPr>
          <w:rStyle w:val="StyleUnderline"/>
          <w:rFonts w:cs="Times New Roman"/>
          <w:highlight w:val="cyan"/>
        </w:rPr>
        <w:t>mastery of a second language is presented as desirable cultural</w:t>
      </w:r>
      <w:r w:rsidRPr="00B04489">
        <w:rPr>
          <w:rStyle w:val="StyleUnderline"/>
          <w:rFonts w:cs="Times New Roman"/>
        </w:rPr>
        <w:t xml:space="preserve"> </w:t>
      </w:r>
      <w:r w:rsidRPr="00B04489">
        <w:rPr>
          <w:rStyle w:val="StyleUnderline"/>
          <w:rFonts w:cs="Times New Roman"/>
          <w:highlight w:val="cyan"/>
        </w:rPr>
        <w:t>capital</w:t>
      </w:r>
      <w:r w:rsidRPr="00B04489">
        <w:rPr>
          <w:rStyle w:val="StyleUnderline"/>
          <w:rFonts w:cs="Times New Roman"/>
        </w:rPr>
        <w:t xml:space="preserve"> (Bourdieu, 1982) </w:t>
      </w:r>
      <w:r w:rsidRPr="00B04489">
        <w:rPr>
          <w:rStyle w:val="StyleUnderline"/>
          <w:rFonts w:cs="Times New Roman"/>
          <w:highlight w:val="cyan"/>
        </w:rPr>
        <w:t>to equip majority English speakers for</w:t>
      </w:r>
      <w:r w:rsidRPr="00B04489">
        <w:rPr>
          <w:rStyle w:val="StyleUnderline"/>
          <w:rFonts w:cs="Times New Roman"/>
        </w:rPr>
        <w:t xml:space="preserve"> the </w:t>
      </w:r>
      <w:r w:rsidRPr="00B04489">
        <w:rPr>
          <w:rStyle w:val="StyleUnderline"/>
          <w:rFonts w:cs="Times New Roman"/>
          <w:highlight w:val="cyan"/>
        </w:rPr>
        <w:t>challenges of a competitive job market, while</w:t>
      </w:r>
      <w:r w:rsidRPr="00B04489">
        <w:rPr>
          <w:rStyle w:val="StyleUnderline"/>
          <w:rFonts w:cs="Times New Roman"/>
        </w:rPr>
        <w:t xml:space="preserve"> the </w:t>
      </w:r>
      <w:r w:rsidRPr="00B04489">
        <w:rPr>
          <w:rStyle w:val="StyleUnderline"/>
          <w:rFonts w:cs="Times New Roman"/>
          <w:highlight w:val="cyan"/>
        </w:rPr>
        <w:t>bilingualism of minority speakers is treated as a hindrance to academic and socioeconomic success</w:t>
      </w:r>
      <w:r w:rsidRPr="00B04489">
        <w:rPr>
          <w:rStyle w:val="StyleUnderline"/>
          <w:rFonts w:cs="Times New Roman"/>
        </w:rPr>
        <w:t>, or as an unnecessary and unrealistic effort in a casteregulated distribution of jobs in the corporate economy</w:t>
      </w:r>
      <w:r w:rsidRPr="00B04489">
        <w:rPr>
          <w:rFonts w:ascii="Times New Roman" w:hAnsi="Times New Roman" w:cs="Times New Roman"/>
          <w:sz w:val="14"/>
        </w:rPr>
        <w:t xml:space="preserve"> (Ogbu, 1988). In addition to the problem of different standards for majority and minority language students, </w:t>
      </w:r>
      <w:r w:rsidRPr="00B04489">
        <w:rPr>
          <w:rStyle w:val="StyleUnderline"/>
          <w:rFonts w:cs="Times New Roman"/>
        </w:rPr>
        <w:t>few minority language students choose foreign language teaching as a career</w:t>
      </w:r>
      <w:r w:rsidRPr="00B04489">
        <w:rPr>
          <w:rFonts w:ascii="Times New Roman" w:hAnsi="Times New Roman" w:cs="Times New Roman"/>
          <w:sz w:val="14"/>
        </w:rPr>
        <w:t xml:space="preserve"> (Lange, 1991; Valdes, 1992, 1995; Wilberschied &amp; Dassier, 1995). The </w:t>
      </w:r>
      <w:r w:rsidRPr="00B04489">
        <w:rPr>
          <w:rStyle w:val="StyleUnderline"/>
          <w:rFonts w:cs="Times New Roman"/>
        </w:rPr>
        <w:t xml:space="preserve">reasons for the alarming </w:t>
      </w:r>
      <w:r w:rsidRPr="00B04489">
        <w:rPr>
          <w:rStyle w:val="StyleUnderline"/>
          <w:rFonts w:cs="Times New Roman"/>
          <w:highlight w:val="cyan"/>
        </w:rPr>
        <w:t>under-representation of minority teachers</w:t>
      </w:r>
      <w:r w:rsidRPr="00B04489">
        <w:rPr>
          <w:rStyle w:val="StyleUnderline"/>
          <w:rFonts w:cs="Times New Roman"/>
        </w:rPr>
        <w:t xml:space="preserve"> in FL departments </w:t>
      </w:r>
      <w:r w:rsidRPr="00B04489">
        <w:rPr>
          <w:rStyle w:val="StyleUnderline"/>
          <w:rFonts w:cs="Times New Roman"/>
          <w:highlight w:val="cyan"/>
        </w:rPr>
        <w:t>can be traced</w:t>
      </w:r>
      <w:r w:rsidRPr="00B04489">
        <w:rPr>
          <w:rStyle w:val="StyleUnderline"/>
          <w:rFonts w:cs="Times New Roman"/>
        </w:rPr>
        <w:t xml:space="preserve"> back </w:t>
      </w:r>
      <w:r w:rsidRPr="00B04489">
        <w:rPr>
          <w:rStyle w:val="StyleUnderline"/>
          <w:rFonts w:cs="Times New Roman"/>
          <w:highlight w:val="cyan"/>
        </w:rPr>
        <w:t>to</w:t>
      </w:r>
      <w:r w:rsidRPr="00B04489">
        <w:rPr>
          <w:rStyle w:val="StyleUnderline"/>
          <w:rFonts w:cs="Times New Roman"/>
        </w:rPr>
        <w:t xml:space="preserve"> hegemonic </w:t>
      </w:r>
      <w:r w:rsidRPr="00B04489">
        <w:rPr>
          <w:rStyle w:val="StyleUnderline"/>
          <w:rFonts w:cs="Times New Roman"/>
          <w:highlight w:val="cyan"/>
        </w:rPr>
        <w:t>notions of</w:t>
      </w:r>
      <w:r w:rsidRPr="00B04489">
        <w:rPr>
          <w:rStyle w:val="StyleUnderline"/>
          <w:rFonts w:cs="Times New Roman"/>
        </w:rPr>
        <w:t xml:space="preserve"> nativeness and </w:t>
      </w:r>
      <w:r w:rsidRPr="00B04489">
        <w:rPr>
          <w:rStyle w:val="StyleUnderline"/>
          <w:rFonts w:cs="Times New Roman"/>
          <w:highlight w:val="cyan"/>
        </w:rPr>
        <w:t xml:space="preserve">standardness which perpetuate gatekeeping </w:t>
      </w:r>
      <w:r w:rsidRPr="00B04489">
        <w:rPr>
          <w:rStyle w:val="StyleUnderline"/>
          <w:rFonts w:cs="Times New Roman"/>
        </w:rPr>
        <w:t xml:space="preserve">practices </w:t>
      </w:r>
      <w:r w:rsidRPr="00B04489">
        <w:rPr>
          <w:rStyle w:val="StyleUnderline"/>
          <w:rFonts w:cs="Times New Roman"/>
          <w:highlight w:val="cyan"/>
        </w:rPr>
        <w:t>against minority</w:t>
      </w:r>
      <w:r w:rsidRPr="00B04489">
        <w:rPr>
          <w:rStyle w:val="StyleUnderline"/>
          <w:rFonts w:cs="Times New Roman"/>
        </w:rPr>
        <w:t xml:space="preserve"> </w:t>
      </w:r>
      <w:r w:rsidRPr="00B04489">
        <w:rPr>
          <w:rStyle w:val="StyleUnderline"/>
          <w:rFonts w:cs="Times New Roman"/>
          <w:highlight w:val="cyan"/>
        </w:rPr>
        <w:t>students</w:t>
      </w:r>
      <w:r w:rsidRPr="00B04489">
        <w:rPr>
          <w:rFonts w:ascii="Times New Roman" w:hAnsi="Times New Roman" w:cs="Times New Roman"/>
          <w:sz w:val="14"/>
        </w:rPr>
        <w:t xml:space="preserve">. The teaching force in most university FL departments comprises majority non-native speakers who attained near native-like competence through extended formal instruction and study abroad experiences on the one hand, and native speakers who acquired the target language in the course of primary socialization and are hired as international teaching assistants on the other. Both groups present the alleged advantage of having high proficiency in a standard variety of the L2 and a mastery of literature and grammar (Valdes, 1995), and both types of teachers embody the ideal target of the "monolingual speaker" even though they are, strictly speaking, bilingual. The extent of this gatekeeping problem cannot be neglected, since it reinforces the cycle of exclusion and elitism: as has been amply documented, mainstream teachers are inadequately prepared to provide academic support for minority students (e.g., Davis &amp; Golden, 1994; Nieto, 1992; Valdes, 1995) and minority teachers are crucial in providing role models for minority student populations (e.g., Lucas, Henze, &amp; Donato, 1991). Although the need for role models in minority education has been recognized in the teacher education literature (Chinn &amp; Wong, 1992; Dilworth, 1990; Irvine, 1992; King, 1993), very little is done at an institutional or practical level to remedy the situation in the realm of FL education (Wilberschied Dassier, 1995). SOURCES OF HEGEMONIC BELIEFS IN FL EDUCATION In the preceding discussion I have argued that </w:t>
      </w:r>
      <w:r w:rsidRPr="00B04489">
        <w:rPr>
          <w:rStyle w:val="StyleUnderline"/>
          <w:rFonts w:cs="Times New Roman"/>
          <w:highlight w:val="cyan"/>
        </w:rPr>
        <w:t xml:space="preserve">there is an elitist double standard </w:t>
      </w:r>
      <w:r w:rsidRPr="00B04489">
        <w:rPr>
          <w:rStyle w:val="StyleUnderline"/>
          <w:rFonts w:cs="Times New Roman"/>
        </w:rPr>
        <w:t xml:space="preserve">prevalent </w:t>
      </w:r>
      <w:r w:rsidRPr="00B04489">
        <w:rPr>
          <w:rStyle w:val="StyleUnderline"/>
          <w:rFonts w:cs="Times New Roman"/>
          <w:highlight w:val="cyan"/>
        </w:rPr>
        <w:t>in FL education</w:t>
      </w:r>
      <w:r w:rsidRPr="00B04489">
        <w:rPr>
          <w:rStyle w:val="StyleUnderline"/>
          <w:rFonts w:cs="Times New Roman"/>
        </w:rPr>
        <w:t xml:space="preserve">: </w:t>
      </w:r>
      <w:r w:rsidRPr="00B04489">
        <w:rPr>
          <w:rStyle w:val="StyleUnderline"/>
          <w:rFonts w:cs="Times New Roman"/>
          <w:highlight w:val="cyan"/>
        </w:rPr>
        <w:t>bilingualism</w:t>
      </w:r>
      <w:r w:rsidRPr="00B04489">
        <w:rPr>
          <w:rStyle w:val="StyleUnderline"/>
          <w:rFonts w:cs="Times New Roman"/>
        </w:rPr>
        <w:t xml:space="preserve"> in a foreign language is encouraged for monolingual English speakers and </w:t>
      </w:r>
      <w:r w:rsidRPr="00B04489">
        <w:rPr>
          <w:rStyle w:val="StyleUnderline"/>
          <w:rFonts w:cs="Times New Roman"/>
          <w:highlight w:val="cyan"/>
        </w:rPr>
        <w:t>is presented as a resource for</w:t>
      </w:r>
      <w:r w:rsidRPr="00B04489">
        <w:rPr>
          <w:rStyle w:val="StyleUnderline"/>
          <w:rFonts w:cs="Times New Roman"/>
        </w:rPr>
        <w:t xml:space="preserve"> developing </w:t>
      </w:r>
      <w:r w:rsidRPr="00B04489">
        <w:rPr>
          <w:rStyle w:val="StyleUnderline"/>
          <w:rFonts w:cs="Times New Roman"/>
          <w:highlight w:val="cyan"/>
        </w:rPr>
        <w:t>economic</w:t>
      </w:r>
      <w:r w:rsidRPr="00B04489">
        <w:rPr>
          <w:rStyle w:val="StyleUnderline"/>
          <w:rFonts w:cs="Times New Roman"/>
        </w:rPr>
        <w:t xml:space="preserve"> </w:t>
      </w:r>
      <w:r w:rsidRPr="00B04489">
        <w:rPr>
          <w:rStyle w:val="StyleUnderline"/>
          <w:rFonts w:cs="Times New Roman"/>
          <w:highlight w:val="cyan"/>
        </w:rPr>
        <w:t>prowess, while</w:t>
      </w:r>
      <w:r w:rsidRPr="00B04489">
        <w:rPr>
          <w:rStyle w:val="StyleUnderline"/>
          <w:rFonts w:cs="Times New Roman"/>
        </w:rPr>
        <w:t xml:space="preserve"> the </w:t>
      </w:r>
      <w:r w:rsidRPr="00B04489">
        <w:rPr>
          <w:rStyle w:val="StyleUnderline"/>
          <w:rFonts w:cs="Times New Roman"/>
          <w:highlight w:val="cyan"/>
        </w:rPr>
        <w:t>bilingualism of immigrants</w:t>
      </w:r>
      <w:r w:rsidRPr="00B04489">
        <w:rPr>
          <w:rStyle w:val="StyleUnderline"/>
          <w:rFonts w:cs="Times New Roman"/>
        </w:rPr>
        <w:t xml:space="preserve"> and indigenous </w:t>
      </w:r>
      <w:r w:rsidRPr="00B04489">
        <w:rPr>
          <w:rStyle w:val="StyleUnderline"/>
          <w:rFonts w:cs="Times New Roman"/>
          <w:highlight w:val="cyan"/>
        </w:rPr>
        <w:t>groups is perceived</w:t>
      </w:r>
      <w:r w:rsidRPr="00B04489">
        <w:rPr>
          <w:rStyle w:val="StyleUnderline"/>
          <w:rFonts w:cs="Times New Roman"/>
        </w:rPr>
        <w:t xml:space="preserve"> and confronted </w:t>
      </w:r>
      <w:r w:rsidRPr="00B04489">
        <w:rPr>
          <w:rStyle w:val="StyleUnderline"/>
          <w:rFonts w:cs="Times New Roman"/>
          <w:highlight w:val="cyan"/>
        </w:rPr>
        <w:t>as</w:t>
      </w:r>
      <w:r w:rsidRPr="00B04489">
        <w:rPr>
          <w:rStyle w:val="StyleUnderline"/>
          <w:rFonts w:cs="Times New Roman"/>
        </w:rPr>
        <w:t xml:space="preserve"> a </w:t>
      </w:r>
      <w:r w:rsidRPr="00B04489">
        <w:rPr>
          <w:rStyle w:val="StyleUnderline"/>
          <w:rFonts w:cs="Times New Roman"/>
          <w:highlight w:val="cyan"/>
        </w:rPr>
        <w:t>problem</w:t>
      </w:r>
      <w:r w:rsidRPr="00B04489">
        <w:rPr>
          <w:rFonts w:ascii="Times New Roman" w:hAnsi="Times New Roman" w:cs="Times New Roman"/>
          <w:sz w:val="14"/>
        </w:rPr>
        <w:t xml:space="preserve">. These beliefs and attitudes remain unproblematized because of the misguided conviction that FL teaching is apolitical, and they effectively serve to stigmatize language minority students in many FL classrooms, or to keep them away from pursuing advanced study in a foreign language. Such </w:t>
      </w:r>
      <w:r w:rsidRPr="00B04489">
        <w:rPr>
          <w:rStyle w:val="StyleUnderline"/>
          <w:rFonts w:cs="Times New Roman"/>
        </w:rPr>
        <w:t>gatekeeping mechanisms need to be understood in the context of structural constraints of the FL profession, since the specifics of the different institutional settings in which prospective teachers are socialized and where languages are taught and learned profoundly affect the realities of the FL profession</w:t>
      </w:r>
      <w:r w:rsidRPr="00B04489">
        <w:rPr>
          <w:rFonts w:ascii="Times New Roman" w:hAnsi="Times New Roman" w:cs="Times New Roman"/>
          <w:sz w:val="14"/>
        </w:rPr>
        <w:t xml:space="preserve">. Consequently, the remainder of the chapter will discuss how power struggles and professional legitimization efforts within academia and in the wider society have strongly influenced the FL professional and epistemological agendas chosen since the mid eighties. I will build the argument around four areas: teacher credentialism, the language proficiency movement, the paralyzing focus on methods, and the myth of the "native speaker." These four pillars of FL professional and scholarly cultures constitute a legacy that, in many ways, has kept broader sociopolitical considerations outside the realm of FL education, with the consequence that minority language students' concerns have been neglected. As a result, the FL profession has failed to provide minority language students as well as Englishspeaking majority students with optimal opportunities for academic achievement. STRUCTURAL CONSTRAINTS IN FL INSTITUTIONS Some scholars have argued that "second language contexts share more similarities than differences and that the time is ripe for language teachers as well as language educators in these fields to join efforts" (Tedick &amp; Walker, 1994, p. 303). However, the historical, ideological, and structural differences that permeate the second language (SL) professions and the respective communities of teachers and scholars cannot be underestimated (Ortega, in press). It may well be a disservice to the goals of a politically responsible language education to ignore the specificity of different institutional settings in which languages are taught and learned. University language departments, in which foreign language teachers are typically forged, focus almost exclusively on the teaching of literature and on literary criticism. Within these departments, a tension has always existed between literature (and sometimes theoretical linguistics) scholarship as a legitimate form of academic knowledge on the one hand, and language teaching and applied linguistic research on the other. These latter areas of scholarship are viewed as 'non-tenurable specialt[ies]' (Di Pietro, Lantolf, &amp; Labarca, 1983; also Teschner, 1987). This tension has had a negative impact on egalitarian language education in at least three respects. First, the tension perpetuates the historical view of the study of foreign languages as ancillary to the reading of the 'classics' (Rivers, 1983) and heavily contributes to a traditional conception of learning that is Eurocentric and bookish and is sustained by a lecture-based pedagogy (see Shor, 1986). This philosophy of language teaching and learning not only engenders elitist attitudes towards language minority students, but it is also particularly ill-suited to prepare FL teachers for serving those language minority students in FL classrooms. Second, this structural tension plays a major role in the failure of FL departments to develop language competent students and teachers (e.g., Di Pietro, Lantolf, &amp; Labarca, 1983; Lafayette, 1993; Valette, 1991). This failure was denounced in the educational reform literature and has been since then bitterly addressed by the FL profession (e.g., see discussion in Schrier, 1993), with a tendency for solutions that capitalize on excellence and professionalism to the exclusion of language equality concerns. The resolution of the American Council on the Teaching of Foreign Languages in 1995 to set national standards for the FL profession was directed towards long-term solutions to the problem of underachievement in functional FL competence (Lafayette, 1996). Third and finally, conflicts of professional legitimization and status attainment within FL university departments have promoted an inward approach to the problems of the FL profession, preventing FL teachers and scholars from establishing the basis for dialogue within broader educational and political perspectives and keeping FL teacher preparation programs entrenched into language "camps" (Tedick &amp; Walker, 1995). Because FL scholars have always needed to vindicate their professional status within language departments and to legitimate language teaching as a discipline in the wider university system, they have sought to associate themselves with legitimate sources within academic research traditions, namely psychology and linguistics. Thus, the tendency has been to ignore the sociopolitical dimensions of learning and the sociocultural context of education, which are the center of academic inquiry in colleges and departments of education. Individuals, associations, and institutions in FL education seem for the most part to have ignored structural and political constraints that make it impossible to gain professional monopoly and autonomy over FL teaching education in the country on the sole basis of teacher education improvement and a push for professionalization (see Labaree, 1995; and Murray, 1992, for analyses of the fundamental problems of basing professionalization and status attainment struggles on the models of high status professions such as medicine and law). In spite of increasing efforts for professionalism in second and foreign language education (Crookes, 1997), it is still difficult to convince both the general public and the university hierarchy in more traditional disciplines (e.g., linguistics and literature departments) that language teaching is a form of exclusive professional expertise. </w:t>
      </w:r>
      <w:r w:rsidRPr="00B04489">
        <w:rPr>
          <w:rStyle w:val="StyleUnderline"/>
          <w:rFonts w:cs="Times New Roman"/>
        </w:rPr>
        <w:t xml:space="preserve">Two examples of conventional wisdom need to be dispelled: that native or near-native proficiency is sufficient qualification to teach a language, and that the most efficient way of learning a second language as an adult is by immersion in the target-language community. The former belief questions the need for a language teacher career, while the latter questions the necessity and benefits of FL formal instruction. In light of these professional struggles, changes in language education initiated in the early 1980s responded to two professional issues of great importance at that time: the need to ensure near-native language competence among second language teachers and students, and the need to establish a knowledge base for the teaching and learning of second languages that sets the basis for effective L2 classroom techniques. The </w:t>
      </w:r>
      <w:r w:rsidRPr="00B04489">
        <w:rPr>
          <w:rStyle w:val="StyleUnderline"/>
          <w:rFonts w:cs="Times New Roman"/>
          <w:highlight w:val="cyan"/>
        </w:rPr>
        <w:t>solutions offered</w:t>
      </w:r>
      <w:r w:rsidRPr="00B04489">
        <w:rPr>
          <w:rStyle w:val="StyleUnderline"/>
          <w:rFonts w:cs="Times New Roman"/>
        </w:rPr>
        <w:t xml:space="preserve">, however, amply </w:t>
      </w:r>
      <w:r w:rsidRPr="00B04489">
        <w:rPr>
          <w:rStyle w:val="StyleUnderline"/>
          <w:rFonts w:cs="Times New Roman"/>
          <w:highlight w:val="cyan"/>
        </w:rPr>
        <w:t>fail</w:t>
      </w:r>
      <w:r w:rsidRPr="00B04489">
        <w:rPr>
          <w:rStyle w:val="StyleUnderline"/>
          <w:rFonts w:cs="Times New Roman"/>
        </w:rPr>
        <w:t xml:space="preserve">ed </w:t>
      </w:r>
      <w:r w:rsidRPr="00B04489">
        <w:rPr>
          <w:rStyle w:val="StyleUnderline"/>
          <w:rFonts w:cs="Times New Roman"/>
          <w:highlight w:val="cyan"/>
        </w:rPr>
        <w:t>to</w:t>
      </w:r>
      <w:r w:rsidRPr="00B04489">
        <w:rPr>
          <w:rStyle w:val="StyleUnderline"/>
          <w:rFonts w:cs="Times New Roman"/>
        </w:rPr>
        <w:t xml:space="preserve"> contemplate </w:t>
      </w:r>
      <w:r w:rsidRPr="00B04489">
        <w:rPr>
          <w:rStyle w:val="StyleUnderline"/>
          <w:rFonts w:cs="Times New Roman"/>
          <w:highlight w:val="cyan"/>
        </w:rPr>
        <w:t>consider</w:t>
      </w:r>
      <w:r w:rsidRPr="00B04489">
        <w:rPr>
          <w:rStyle w:val="StyleUnderline"/>
          <w:rFonts w:cs="Times New Roman"/>
        </w:rPr>
        <w:t xml:space="preserve">ations of language </w:t>
      </w:r>
      <w:r w:rsidRPr="00B04489">
        <w:rPr>
          <w:rStyle w:val="StyleUnderline"/>
          <w:rFonts w:cs="Times New Roman"/>
          <w:highlight w:val="cyan"/>
        </w:rPr>
        <w:t>equality</w:t>
      </w:r>
      <w:r w:rsidRPr="00B04489">
        <w:rPr>
          <w:rStyle w:val="StyleUnderline"/>
          <w:rFonts w:cs="Times New Roman"/>
        </w:rPr>
        <w:t xml:space="preserve"> and the impact </w:t>
      </w:r>
      <w:r w:rsidRPr="00B04489">
        <w:rPr>
          <w:rStyle w:val="StyleUnderline"/>
          <w:rFonts w:cs="Times New Roman"/>
          <w:highlight w:val="cyan"/>
        </w:rPr>
        <w:t>of</w:t>
      </w:r>
      <w:r w:rsidRPr="00B04489">
        <w:rPr>
          <w:rStyle w:val="StyleUnderline"/>
          <w:rFonts w:cs="Times New Roman"/>
        </w:rPr>
        <w:t xml:space="preserve"> the </w:t>
      </w:r>
      <w:r w:rsidRPr="00B04489">
        <w:rPr>
          <w:rStyle w:val="StyleUnderline"/>
          <w:rFonts w:cs="Times New Roman"/>
          <w:highlight w:val="cyan"/>
        </w:rPr>
        <w:t>new professional agenda on minority students</w:t>
      </w:r>
      <w:r w:rsidRPr="00B04489">
        <w:rPr>
          <w:rStyle w:val="StyleUnderline"/>
          <w:rFonts w:cs="Times New Roman"/>
        </w:rPr>
        <w:t>. Indeed, it is a fair assessment to contend that the nature of the solutions for enhanced quality of FL instruction and legitimized professional status have often been sought without a consideration of broader negative sociopolitical consequences, such as the reinforcement of gatekeeping mechanisms that have to date left minority groups out of the FL teaching profession</w:t>
      </w:r>
      <w:r w:rsidRPr="00B04489">
        <w:rPr>
          <w:rFonts w:ascii="Times New Roman" w:hAnsi="Times New Roman" w:cs="Times New Roman"/>
          <w:sz w:val="14"/>
        </w:rPr>
        <w:t xml:space="preserve">. Indeed, </w:t>
      </w:r>
      <w:r w:rsidRPr="00B04489">
        <w:rPr>
          <w:rFonts w:ascii="Times New Roman" w:hAnsi="Times New Roman" w:cs="Times New Roman"/>
          <w:sz w:val="14"/>
          <w:highlight w:val="cyan"/>
        </w:rPr>
        <w:t>the</w:t>
      </w:r>
      <w:r w:rsidRPr="00B04489">
        <w:rPr>
          <w:rFonts w:ascii="Times New Roman" w:hAnsi="Times New Roman" w:cs="Times New Roman"/>
          <w:sz w:val="14"/>
        </w:rPr>
        <w:t xml:space="preserve"> linguistic and cultural resources of minority language students have been untapped in most FL professional initiatives. TEACHER CREDENTIALISM The concern to ensure high degrees of linguistic and cultural competence among FL teachers has led to the implementation of standardized proficiency tests as part of teacher credentialing mechanisms in many states. Some FL teacher educators have gone as far as to suggest that, if feasible, mandatory study abroad experiences should be included in standard teacher preparation programs (Lafayette, 1993). These professional initiatives, .however, overlook research that shows how the use of teacher entry and competency exams disproportionately affects minority students (Dilworth, 1990; King, 1993), and how study abroad and traveling are beyond the reasonable scope of prospective FL minority students and teachers, since abroad exchanges are often seen as a prohibitive investment of time and money (Wilberschied &amp; Dassier, 1995). Only recently has community-based learning begun to be considered a worthy alternative in providing FL learners with first-hand exposure to language input (D. R. Long, 1997; Overfield, 1997). On the other hand, there has been a sense of marginalization of FL professional associations from the federal and state government processes of accreditation of FL programs and certification of teachers. Namely, FL teacher associations acknowledge the fact that their professional initiatives, though influential, have no authority over federal and state decision-making policies for teacher accreditation and certification (Lafayette, 1993). For instance, Rhodes and Oxford (1988) report that most FL teachers in the elementary school (FLES) programs lacked certification to teach FLs, and Schrier (1993) notes that a double standard in the provision of certification by state departments of education allows emergency licensing to native speakers, who are accredited to teach some languages in some states with no language-teaching preparation. This is particularly the case with the so-called 'truly foreign languages' (Jorden &amp; Walton, 1989) or less commonly taught languages (LCTLs). THE PROFICIENCY MOVEMENT Under the same thrust for teaching excellence and professionalism stands the development of the "proficiency movement" in the world of SL education (Bachman &amp; Savignon, 1986). Although many in the FL profession posited positive washback effects of the proficiency-based tests on teacher competency, curriculum design, and methods (e.g., Higgs, 1982; Omaggio, 1983; Schulz, 1988), </w:t>
      </w:r>
      <w:r w:rsidRPr="00B04489">
        <w:rPr>
          <w:rStyle w:val="StyleUnderline"/>
          <w:rFonts w:cs="Times New Roman"/>
        </w:rPr>
        <w:t xml:space="preserve">the </w:t>
      </w:r>
      <w:r w:rsidRPr="00B04489">
        <w:rPr>
          <w:rStyle w:val="StyleUnderline"/>
          <w:rFonts w:cs="Times New Roman"/>
          <w:highlight w:val="cyan"/>
        </w:rPr>
        <w:t>proficiency movement</w:t>
      </w:r>
      <w:r w:rsidRPr="00B04489">
        <w:rPr>
          <w:rStyle w:val="StyleUnderline"/>
          <w:rFonts w:cs="Times New Roman"/>
        </w:rPr>
        <w:t xml:space="preserve"> has also </w:t>
      </w:r>
      <w:r w:rsidRPr="00B04489">
        <w:rPr>
          <w:rStyle w:val="StyleUnderline"/>
          <w:rFonts w:cs="Times New Roman"/>
          <w:highlight w:val="cyan"/>
        </w:rPr>
        <w:t>reinforced</w:t>
      </w:r>
      <w:r w:rsidRPr="00B04489">
        <w:rPr>
          <w:rStyle w:val="StyleUnderline"/>
          <w:rFonts w:cs="Times New Roman"/>
        </w:rPr>
        <w:t xml:space="preserve"> pervasive </w:t>
      </w:r>
      <w:r w:rsidRPr="00B04489">
        <w:rPr>
          <w:rStyle w:val="StyleUnderline"/>
          <w:rFonts w:cs="Times New Roman"/>
          <w:highlight w:val="cyan"/>
        </w:rPr>
        <w:t xml:space="preserve">attitudes of linguistic elitism </w:t>
      </w:r>
      <w:r w:rsidRPr="00B04489">
        <w:rPr>
          <w:rStyle w:val="StyleUnderline"/>
          <w:rFonts w:cs="Times New Roman"/>
        </w:rPr>
        <w:t xml:space="preserve">and minimal awareness of the sociopolitical dimensions of language teaching. For one, the </w:t>
      </w:r>
      <w:r w:rsidRPr="00B04489">
        <w:rPr>
          <w:rStyle w:val="StyleUnderline"/>
          <w:rFonts w:cs="Times New Roman"/>
          <w:highlight w:val="cyan"/>
        </w:rPr>
        <w:t>proficiency literature</w:t>
      </w:r>
      <w:r w:rsidRPr="00B04489">
        <w:rPr>
          <w:rStyle w:val="StyleUnderline"/>
          <w:rFonts w:cs="Times New Roman"/>
        </w:rPr>
        <w:t xml:space="preserve"> has persistently </w:t>
      </w:r>
      <w:r w:rsidRPr="00B04489">
        <w:rPr>
          <w:rStyle w:val="StyleUnderline"/>
          <w:rFonts w:cs="Times New Roman"/>
          <w:highlight w:val="cyan"/>
        </w:rPr>
        <w:t xml:space="preserve">ignored the criticisms of </w:t>
      </w:r>
      <w:r w:rsidRPr="00B04489">
        <w:rPr>
          <w:rStyle w:val="StyleUnderline"/>
          <w:rFonts w:cs="Times New Roman"/>
        </w:rPr>
        <w:t>scholars who pointed out the ina</w:t>
      </w:r>
      <w:r w:rsidRPr="00B04489">
        <w:rPr>
          <w:rStyle w:val="StyleUnderline"/>
          <w:rFonts w:cs="Times New Roman"/>
          <w:highlight w:val="cyan"/>
        </w:rPr>
        <w:t>dequacy</w:t>
      </w:r>
      <w:r w:rsidRPr="00B04489">
        <w:rPr>
          <w:rStyle w:val="StyleUnderline"/>
          <w:rFonts w:cs="Times New Roman"/>
        </w:rPr>
        <w:t xml:space="preserve"> of the ACTFL Proficiency Guidelines </w:t>
      </w:r>
      <w:r w:rsidRPr="00B04489">
        <w:rPr>
          <w:rStyle w:val="StyleUnderline"/>
          <w:rFonts w:cs="Times New Roman"/>
          <w:highlight w:val="cyan"/>
        </w:rPr>
        <w:t>to measure</w:t>
      </w:r>
      <w:r w:rsidRPr="00B04489">
        <w:rPr>
          <w:rStyle w:val="StyleUnderline"/>
          <w:rFonts w:cs="Times New Roman"/>
        </w:rPr>
        <w:t xml:space="preserve"> the </w:t>
      </w:r>
      <w:r w:rsidRPr="00B04489">
        <w:rPr>
          <w:rStyle w:val="StyleUnderline"/>
          <w:rFonts w:cs="Times New Roman"/>
          <w:highlight w:val="cyan"/>
        </w:rPr>
        <w:t>language ability</w:t>
      </w:r>
      <w:r w:rsidRPr="00B04489">
        <w:rPr>
          <w:rStyle w:val="StyleUnderline"/>
          <w:rFonts w:cs="Times New Roman"/>
        </w:rPr>
        <w:t xml:space="preserve"> of circumstantial bilinguals</w:t>
      </w:r>
      <w:r w:rsidRPr="00B04489">
        <w:rPr>
          <w:rFonts w:ascii="Times New Roman" w:hAnsi="Times New Roman" w:cs="Times New Roman"/>
          <w:sz w:val="14"/>
        </w:rPr>
        <w:t xml:space="preserve"> (Valdes, 1989; see also Valdes &amp; Figueroa, 1994), the biased notions of standardness and nativeness underlying the Guidelines (e.g., Marisi, 1994) and the fact that an </w:t>
      </w:r>
      <w:r w:rsidRPr="00B04489">
        <w:rPr>
          <w:rStyle w:val="StyleUnderline"/>
          <w:rFonts w:cs="Times New Roman"/>
          <w:highlight w:val="cyan"/>
        </w:rPr>
        <w:t>overemphasis on</w:t>
      </w:r>
      <w:r w:rsidRPr="00B04489">
        <w:rPr>
          <w:rStyle w:val="StyleUnderline"/>
          <w:rFonts w:cs="Times New Roman"/>
        </w:rPr>
        <w:t xml:space="preserve"> language </w:t>
      </w:r>
      <w:r w:rsidRPr="00B04489">
        <w:rPr>
          <w:rStyle w:val="StyleUnderline"/>
          <w:rFonts w:cs="Times New Roman"/>
          <w:highlight w:val="cyan"/>
        </w:rPr>
        <w:t>proficiency</w:t>
      </w:r>
      <w:r w:rsidRPr="00B04489">
        <w:rPr>
          <w:rStyle w:val="StyleUnderline"/>
          <w:rFonts w:cs="Times New Roman"/>
        </w:rPr>
        <w:t xml:space="preserve"> and communicative competence often </w:t>
      </w:r>
      <w:r w:rsidRPr="00B04489">
        <w:rPr>
          <w:rStyle w:val="StyleUnderline"/>
          <w:rFonts w:cs="Times New Roman"/>
          <w:highlight w:val="cyan"/>
        </w:rPr>
        <w:t>diverts</w:t>
      </w:r>
      <w:r w:rsidRPr="00B04489">
        <w:rPr>
          <w:rStyle w:val="StyleUnderline"/>
          <w:rFonts w:cs="Times New Roman"/>
        </w:rPr>
        <w:t xml:space="preserve"> due </w:t>
      </w:r>
      <w:r w:rsidRPr="00B04489">
        <w:rPr>
          <w:rStyle w:val="StyleUnderline"/>
          <w:rFonts w:cs="Times New Roman"/>
          <w:highlight w:val="cyan"/>
        </w:rPr>
        <w:t>attention from</w:t>
      </w:r>
      <w:r w:rsidRPr="00B04489">
        <w:rPr>
          <w:rStyle w:val="StyleUnderline"/>
          <w:rFonts w:cs="Times New Roman"/>
        </w:rPr>
        <w:t xml:space="preserve"> the real language </w:t>
      </w:r>
      <w:r w:rsidRPr="00B04489">
        <w:rPr>
          <w:rStyle w:val="StyleUnderline"/>
          <w:rFonts w:cs="Times New Roman"/>
          <w:highlight w:val="cyan"/>
        </w:rPr>
        <w:t xml:space="preserve">needs of minority students </w:t>
      </w:r>
      <w:r w:rsidRPr="00B04489">
        <w:rPr>
          <w:rStyle w:val="StyleUnderline"/>
          <w:rFonts w:cs="Times New Roman"/>
        </w:rPr>
        <w:t>and hinders the recognition of their potential as resources in FL education. More subtly, practices in FL classrooms that connect the attainment of language proficiency and communicative competence with making a rule of the use of the target-language only in the L2 classroom abound, banning connections between first and second language development in FL instruction</w:t>
      </w:r>
      <w:r w:rsidRPr="00B04489">
        <w:rPr>
          <w:rFonts w:ascii="Times New Roman" w:hAnsi="Times New Roman" w:cs="Times New Roman"/>
          <w:sz w:val="14"/>
        </w:rPr>
        <w:t xml:space="preserve">. Missing these connections amounts to indifference towards the maintenance of the Ll in an English-dominant society, to linguicism (Nieto, 1992) in the FL classroom against FL minority students who are speakers of a non-standard variety of the target language or of English, and to inadequacy in dealing with heterogeneous language proficiencies and functional literacies (in the Ll and/or in English) in the FL classroom. Similarly, </w:t>
      </w:r>
      <w:r w:rsidRPr="00B04489">
        <w:rPr>
          <w:rStyle w:val="Emphasis"/>
          <w:rFonts w:cs="Times New Roman"/>
        </w:rPr>
        <w:t>the communicative goal of exposing students to 'authentic' discourse is overwhelmingly understood as promoting the use of authentic materials produced by native speakers for native speakers of the language in the target culture, always portrayed as an existing standard in a foreign country outside the States. In spite of the fact that there are numerous speech communities of the so-called foreign language within the States, to which minority students in the FL classroom may belong, these are ignored in materials, syllabi, and classroom discussions. These nested pedagogical practices and attitudes inspired by the goal of proficiency and communicative language competence have reinforced and exacerbated the situation of insularity of the FL classroom and its orientation towards the ideal of the monolingual speaker in a far foreign country.</w:t>
      </w:r>
      <w:r w:rsidRPr="00B04489">
        <w:rPr>
          <w:rFonts w:ascii="Times New Roman" w:hAnsi="Times New Roman" w:cs="Times New Roman"/>
          <w:sz w:val="14"/>
        </w:rPr>
        <w:t xml:space="preserve"> As Tedick et al. (1993, p. 57) put it, "the study of second languages is largely decontextualized, unrelated to students' real life within their school, community, family, and peer groups." THE CHOICE OF A KNOWLEDGE BASE FOR THE PROFESSION: ABOUT METHODS Decontextualizing second language education from the larger sociocultural and political realities in which it is embedded has a long tradition (see Crookes, 1997) and has led to the proliferation of formulas for theory, inquiry, and praxis that are supposedly valid for all teachers, with all students, in all settings, and for all second languages taught irrespective of societal language status and power conflicts with English, the majority language (see Barnhardt, 1994, for a similar criticism). </w:t>
      </w:r>
      <w:r w:rsidRPr="00B04489">
        <w:rPr>
          <w:rStyle w:val="StyleUnderline"/>
          <w:rFonts w:cs="Times New Roman"/>
        </w:rPr>
        <w:t>The overwhelming focus on language-specific, 'one-size-fits-all' (Kubota, 1998) methods, at least for some sectors of the FL profession</w:t>
      </w:r>
      <w:r w:rsidRPr="00B04489">
        <w:rPr>
          <w:rFonts w:ascii="Times New Roman" w:hAnsi="Times New Roman" w:cs="Times New Roman"/>
          <w:sz w:val="14"/>
        </w:rPr>
        <w:t xml:space="preserve">, seems to respond to the perceived need of teachers to operate with usable, practical knowledge that is readily applicable to teaching (Labaree, 1992). It also </w:t>
      </w:r>
      <w:r w:rsidRPr="00B04489">
        <w:rPr>
          <w:rStyle w:val="StyleUnderline"/>
          <w:rFonts w:cs="Times New Roman"/>
        </w:rPr>
        <w:t>reflects in part the professional will to proclaim a content knowledge base which is specific to and exclusive of second language teaching</w:t>
      </w:r>
      <w:r w:rsidRPr="00B04489">
        <w:rPr>
          <w:rFonts w:ascii="Times New Roman" w:hAnsi="Times New Roman" w:cs="Times New Roman"/>
          <w:sz w:val="14"/>
        </w:rPr>
        <w:t xml:space="preserve"> (e.g., Bernhardt &amp; Hammadou, 1987; Jarvis, 1983; Lafayette, 1993; Lange, 1983; Wing, 1993). Extensive research on culturally responsive pedagogies attests to the structural, institutional, and sociocultural incongruencies that result from methods-based, decontextualized approaches to teaching and teacher education (e.g., Barnhardt, 1994; Cazden, 1988; Davis, 1995; Delpit, 1988; Holliday, 1994; Kubota, 1998; Kuo, 1995; McDermott, 1982; Weinstein, 1984; Willet, 1995). Critical voices in the wider field of education have repeatedly claimed that a myopic focus on methodology often diverts attention away from examining the sociohistorical and political dimensions of education and mask the process of unconscious reproduction of unequal societal power relationships in the classroom (Bartolome, 1994; Bredo, Henry, &amp; McDermott, 1990; Britzman, 1986). Although a few FL scholars have directly addressed the problem of what has been called "the paralyzing focus on methodology" in the FL education profession (McKay &amp; Wong, 1988; Tedick &amp; Walker, 1994; Tedick et al., 1993), there is a conspicuous silence in the literature regarding the implications of such an overwhelming focus in questions of political responsibility of individual language teachers and of the profession as a whole (however, in the ESL profession there are critical appraisals of this problem; see Auerbach, 1986; Auerbach &amp; Burgess, 1985; and see Faltis, 1990; and Graman, 1988; in the realm of FL). There has been a gradually increasing recognition of the pitfalls of equating a single 'methods' course with foreign language teaching education for over a decade now (e.g., Bernhardt and Hammadou, 1987) and the tendency in recent years has been one of acknowledging the need for language teacher educators to address teacher development rather than 'teacher training' or 'teacher preparation,' and to talk about pedagogical content knowledge rather than 'methodology courses' as the core components of FL teacher education (e.g., most contributions in Alatis, Stern, &amp; Strevens, 1983; Lange, 1990; Richards &amp; Nunan, 1990). The change of terminology, however, constitutes little more than an example of lip service to more general trends in the teacher education literature, and most of these proposals persist with the paralyzing emphasis on pedagogical methods. THE MYTH OF "THE NATIVE SPEAKER" AND LINGUICISM IN FL PROFESSIONAL CULTURES In the mainstream FL professional culture of teachers, as well as in society at large, primary socialization (child L1 acquisition in a monolingual setting) and immersion in the target culture as an adult (adult L2 acquisition in the monolingual setting of the target society) seem to be the privileged paths to attainment of near-native competence (see Ferguson &amp; Huebner, 1991; Valdes, 1995; Wilberschied &amp; Dassier, 1995). Furthermore, the FL traditional definition of multiculturalism seems to encompass only cultures outside of the United States. As a result, FL teachers give students the ambivalent message that certain kinds of naturalistic learning are superior not only to formal instruction (Wilberschied &amp; Dassier, 1995), but also to naturalistic acquisition in community contexts within the States. For instance, all FL programs in higher education place a great emphasis on study abroad experiences (e.g., De Keyser, 1990; Freed, 1995; Nash, 1976; Pyle, 1981), and FL textbooks overwhelmingly concern themselves with the portrayal of mainstream cultural values of the countries where the target-language is spoken, with no reference to US speech communities (see Moore, 1991; cited in Tedick et al., 1993; Ramirez &amp; Hall, 1990</w:t>
      </w:r>
      <w:r w:rsidRPr="00B04489">
        <w:rPr>
          <w:rStyle w:val="StyleUnderline"/>
          <w:rFonts w:cs="Times New Roman"/>
        </w:rPr>
        <w:t>). Due to the traditional focus on English monolingual students, FL research and FL pedagogy have naturally failed to link language and literacy development of the second language to that of the first language</w:t>
      </w:r>
      <w:r w:rsidRPr="00B04489">
        <w:rPr>
          <w:rFonts w:ascii="Times New Roman" w:hAnsi="Times New Roman" w:cs="Times New Roman"/>
          <w:sz w:val="14"/>
        </w:rPr>
        <w:t xml:space="preserve"> (Tedick &amp; Walker, 1995), since this is not an issue for majority monolingual speakers. As a consequence, FL teachers typically remain unaware of or uninterested in L1 maintenance. </w:t>
      </w:r>
      <w:r w:rsidRPr="00B04489">
        <w:rPr>
          <w:rStyle w:val="StyleUnderline"/>
          <w:rFonts w:cs="Times New Roman"/>
        </w:rPr>
        <w:t>Yet, understanding relationships between first and second language literacy and proficiency development would be essential when addressing the needs of circumstantial bilinguals (see Cummins, 1991, 1992; Valdes, 1992), and ignorance of such issues often leads to linguicism, or the prejudice against non-standard varieties of the target-language</w:t>
      </w:r>
      <w:r w:rsidRPr="00B04489">
        <w:rPr>
          <w:rFonts w:ascii="Times New Roman" w:hAnsi="Times New Roman" w:cs="Times New Roman"/>
          <w:sz w:val="14"/>
        </w:rPr>
        <w:t xml:space="preserve"> (Nieto, 1992) </w:t>
      </w:r>
      <w:r w:rsidRPr="00B04489">
        <w:rPr>
          <w:rStyle w:val="StyleUnderline"/>
          <w:rFonts w:cs="Times New Roman"/>
        </w:rPr>
        <w:t>commonly displayed in FL classrooms</w:t>
      </w:r>
      <w:r w:rsidRPr="00B04489">
        <w:rPr>
          <w:rFonts w:ascii="Times New Roman" w:hAnsi="Times New Roman" w:cs="Times New Roman"/>
          <w:sz w:val="14"/>
        </w:rPr>
        <w:t xml:space="preserve">. Namely, because of lack of knowledge of sociolinguistics and second dialect and second language learning, FL teachers often insist upon "standardness" of either the L1 or the L2 of the minority student and may even label the non-mainstream student as an 'inadequate' language learner (Wilberschied &amp; Dassier, 1995). In many cases, FL teachers may take certain non-standard language forms used by bilingual students in the class as non-native-like, rather than belonging to the non-standard native variety of the students. On such occasions, it is not unusual for FL teachers not to be able to recognize certain forms as systematic features of a particular variety of the language, and to conclude, mistakenly, that a student has 'fossilized' altogether. SUMMARY AND IMPLICATIONS This chapter examined the main areas of conflict between the mainstream ethos of the FL profession and the goals of multilingualism and language equality for minority language students. It was argued that the entrenched belief that foreign language education can be apolitical and neutral has prevented FL teachers from critically examining their responsibility in the advancement of multilingualism in educational settings and in the society at large. There is an elitist double standard prevalent in FL education: bilingualism in a foreign language is encouraged among monolingual English speakers and is presented as an economic resource, while the bilingualism of immigrants and indigenous groups is perceived and confronted as a problem. This elitism is not questioned because of the belief that the language education of minority students need not be the concern of the foreign language profession. In actuality, </w:t>
      </w:r>
      <w:r w:rsidRPr="00B04489">
        <w:rPr>
          <w:rStyle w:val="StyleUnderline"/>
          <w:rFonts w:cs="Times New Roman"/>
        </w:rPr>
        <w:t xml:space="preserve">such attitudes and beliefs serve as gatekeepers for language minority students in many FL classrooms and harm the FL profession in the long term by precluding a recognition of the potential resources that bilingual students bring into the classroom. </w:t>
      </w:r>
      <w:r w:rsidRPr="00B04489">
        <w:rPr>
          <w:rFonts w:ascii="Times New Roman" w:hAnsi="Times New Roman" w:cs="Times New Roman"/>
          <w:sz w:val="14"/>
        </w:rPr>
        <w:t xml:space="preserve">Language minority students can not only provide Englishspeaking majority students with optimal opportunities for language interaction that are believed to facilitate L2 development (M. H. Long, 1996; Swain, 1995), but they also bring into the FL classroom cultural and linguistic bridges to communities in the States. These bridges are likely to constitute a force for integrative and instrumental motivation, making foreign language learning more relevant and immediate for English-speaking students and increasing chances of high levels of FL achievement (Crookes &amp; Schmidt, 1991). In sum, realizing the potential of minority students' contribution to a notion of foreign languages as a resource for all can lead to the improvement of FL instruction and greater involvement in foreign language study among English-speaking as well as minority language-speaking students in the US (e.g., Sung &amp; Padilla, 1998). Power struggles and professional legitimization efforts within academia and in the wider society have strongly influenced the FL professional and epistemological agendas since the mid eighties. Teacher credentialism, a focus on language proficiency, the search for a defined knowledge base for FL teaching and learning, and the myth of a "native speaker" as the ideal target of FL education constitute the most pervasive legacy of the last two decades. This legacy has had negative sociopolitical consequences for the increasing minority student populations in schools and universities. In the search for professional legitimization, FL teaching education has often become a matter of method-based, context-free solutions, while the profession as a whole has failed to enter into an examination of the complex interconnections between language, literacy, and cultural development of students in their first and second language, and how methods interact with the social context of learning and the political and educational goals of individuals and institutions. What can be done to aid FL teachers and educators in their increasing efforts to respond to the needs and goals of circumstantial bilinguals in L2 classrooms? Some proposals in the FL profession envision a future perspective of a "common corps of second language professionals" joined in the process of reconceptualizing the FL profession and changing language teaching practices to encourage bilingualism and multiculturalism in the citizenry (Lange, 1987; McKay &amp; Wong, 1988; Tedick &amp; Walker, 1995). Other perhaps more realistic frameworks concentrate on the specialization among language teaching professional bodies in distinct areas of expertise. Thus, Valdes (1992) suggests that the FL profession be tracked into a FL teaching division, devoted to the teaching of second languages to majority students who are monolingual speakers of English, and a language maintenance division that concerns itself with the needs of minority students who are circumstantial bilinguals and enter SL education with a wide range of proficiency in their first language. In serving the needs of minority language students in FL classrooms, Valdes argues for the need to develop a specific body of research in pedagogy for and assessment of circumstantial bilingualism (see Valdes, 1989, 1991, 1992, 1995). Whether changes come from specialization of FL professionals into tracks or from an overall and pervasive sensitization toward the political responsibilities of language education, the FL profession as a whole will need to avail itself of appropriate tools to face the unprecedented challenges that language classrooms in most parts of the world pose today (Leung, Harris, &amp; Rampton, 1997). The description of FL professional realities entails several layers at the macro-level: the differing degrees of power and status that a particular second language has with respect to the societal or majority language (ideological and sociopolitical aspects); the specificity of different institutional settings in which languages are taught and learned (institutional and structural aspects); and the cultural and linguistic membership of teachers and students within a class (cultural identity aspects). FL teacher education programs and FL scholarly discussions will need to address these three dimensions of professional engagement if future communities of FL teachers are to be prepared to serve the needs of minority students and to fulfill the commitment to language equality in education. </w:t>
      </w:r>
      <w:r w:rsidRPr="00B04489">
        <w:rPr>
          <w:rStyle w:val="Emphasis"/>
          <w:rFonts w:cs="Times New Roman"/>
          <w:highlight w:val="cyan"/>
        </w:rPr>
        <w:t>Since the system</w:t>
      </w:r>
      <w:r w:rsidRPr="00B04489">
        <w:rPr>
          <w:rStyle w:val="Emphasis"/>
          <w:rFonts w:cs="Times New Roman"/>
        </w:rPr>
        <w:t xml:space="preserve"> </w:t>
      </w:r>
      <w:r w:rsidRPr="00B04489">
        <w:rPr>
          <w:rStyle w:val="Emphasis"/>
          <w:rFonts w:cs="Times New Roman"/>
          <w:highlight w:val="cyan"/>
        </w:rPr>
        <w:t>of beliefs</w:t>
      </w:r>
      <w:r w:rsidRPr="00B04489">
        <w:rPr>
          <w:rStyle w:val="Emphasis"/>
          <w:rFonts w:cs="Times New Roman"/>
        </w:rPr>
        <w:t xml:space="preserve"> and values </w:t>
      </w:r>
      <w:r w:rsidRPr="00B04489">
        <w:rPr>
          <w:rStyle w:val="Emphasis"/>
          <w:rFonts w:cs="Times New Roman"/>
          <w:highlight w:val="cyan"/>
        </w:rPr>
        <w:t>of individuals is</w:t>
      </w:r>
      <w:r w:rsidRPr="00B04489">
        <w:rPr>
          <w:rStyle w:val="Emphasis"/>
          <w:rFonts w:cs="Times New Roman"/>
        </w:rPr>
        <w:t xml:space="preserve"> extremely </w:t>
      </w:r>
      <w:r w:rsidRPr="00B04489">
        <w:rPr>
          <w:rStyle w:val="Emphasis"/>
          <w:rFonts w:cs="Times New Roman"/>
          <w:highlight w:val="cyan"/>
        </w:rPr>
        <w:t>resistant to</w:t>
      </w:r>
      <w:r w:rsidRPr="00B04489">
        <w:rPr>
          <w:rStyle w:val="Emphasis"/>
          <w:rFonts w:cs="Times New Roman"/>
        </w:rPr>
        <w:t xml:space="preserve"> substantive </w:t>
      </w:r>
      <w:r w:rsidRPr="00B04489">
        <w:rPr>
          <w:rStyle w:val="Emphasis"/>
          <w:rFonts w:cs="Times New Roman"/>
          <w:highlight w:val="cyan"/>
        </w:rPr>
        <w:t>change, top down approaches</w:t>
      </w:r>
      <w:r w:rsidRPr="00B04489">
        <w:rPr>
          <w:rStyle w:val="Emphasis"/>
          <w:rFonts w:cs="Times New Roman"/>
        </w:rPr>
        <w:t xml:space="preserve"> to changes </w:t>
      </w:r>
      <w:r w:rsidRPr="00B04489">
        <w:rPr>
          <w:rStyle w:val="Emphasis"/>
          <w:rFonts w:cs="Times New Roman"/>
          <w:highlight w:val="cyan"/>
        </w:rPr>
        <w:t>in</w:t>
      </w:r>
      <w:r w:rsidRPr="00B04489">
        <w:rPr>
          <w:rStyle w:val="Emphasis"/>
          <w:rFonts w:cs="Times New Roman"/>
        </w:rPr>
        <w:t xml:space="preserve"> </w:t>
      </w:r>
      <w:r w:rsidRPr="00B04489">
        <w:rPr>
          <w:rStyle w:val="Emphasis"/>
          <w:rFonts w:cs="Times New Roman"/>
          <w:highlight w:val="cyan"/>
        </w:rPr>
        <w:t>curriculum</w:t>
      </w:r>
      <w:r w:rsidRPr="00B04489">
        <w:rPr>
          <w:rStyle w:val="Emphasis"/>
          <w:rFonts w:cs="Times New Roman"/>
        </w:rPr>
        <w:t xml:space="preserve"> are likely to </w:t>
      </w:r>
      <w:r w:rsidRPr="00B04489">
        <w:rPr>
          <w:rStyle w:val="Emphasis"/>
          <w:rFonts w:cs="Times New Roman"/>
          <w:highlight w:val="cyan"/>
        </w:rPr>
        <w:t>leave</w:t>
      </w:r>
      <w:r w:rsidRPr="00B04489">
        <w:rPr>
          <w:rStyle w:val="Emphasis"/>
          <w:rFonts w:cs="Times New Roman"/>
        </w:rPr>
        <w:t xml:space="preserve"> teachers' </w:t>
      </w:r>
      <w:r w:rsidRPr="00B04489">
        <w:rPr>
          <w:rStyle w:val="Emphasis"/>
          <w:rFonts w:cs="Times New Roman"/>
          <w:highlight w:val="cyan"/>
        </w:rPr>
        <w:t>cultures untouched</w:t>
      </w:r>
      <w:r w:rsidRPr="00B04489">
        <w:rPr>
          <w:rStyle w:val="Emphasis"/>
          <w:rFonts w:cs="Times New Roman"/>
        </w:rPr>
        <w:t xml:space="preserve"> </w:t>
      </w:r>
      <w:r w:rsidRPr="00B04489">
        <w:rPr>
          <w:rFonts w:ascii="Times New Roman" w:hAnsi="Times New Roman" w:cs="Times New Roman"/>
          <w:sz w:val="14"/>
        </w:rPr>
        <w:t xml:space="preserve">(see Davis, 1995). </w:t>
      </w:r>
      <w:r w:rsidRPr="00B04489">
        <w:rPr>
          <w:rStyle w:val="StyleUnderline"/>
          <w:rFonts w:cs="Times New Roman"/>
        </w:rPr>
        <w:t>Models of collaboration among various second language communities of teachers and students within different educational settings seem to be successful in creating conditions that may lead to radical changes among the individuals and institutions involved.</w:t>
      </w:r>
      <w:r w:rsidRPr="00B04489">
        <w:rPr>
          <w:rFonts w:ascii="Times New Roman" w:hAnsi="Times New Roman" w:cs="Times New Roman"/>
          <w:sz w:val="14"/>
        </w:rPr>
        <w:t xml:space="preserve"> In these models, university FL or less commonly taught language departments work in conjunction with high schools to bring together minority and majority language students in projects that focus on language-as-resource and on improved second language instruction (e.g., Huebner, Bartolome, Avelar-Lasalle, &amp; Azevedo, 1989; the Partnership Project in this volume). The strength of these efforts resides in the uniqueness of capitalizing on the neglected language resources of minority students while promoting interaction between educational settings that remain otherwise isolated from each other.</w:t>
      </w:r>
    </w:p>
    <w:p w14:paraId="4DA1046E" w14:textId="77777777" w:rsidR="006C3737" w:rsidRPr="00B04489" w:rsidRDefault="006C3737" w:rsidP="006C3737">
      <w:pPr>
        <w:pStyle w:val="Heading3"/>
        <w:rPr>
          <w:rFonts w:cs="Times New Roman"/>
        </w:rPr>
      </w:pPr>
      <w:r w:rsidRPr="00B04489">
        <w:rPr>
          <w:rFonts w:cs="Times New Roman"/>
        </w:rPr>
        <w:t>Link – Schools</w:t>
      </w:r>
    </w:p>
    <w:p w14:paraId="3533CBE6" w14:textId="4E878BBC" w:rsidR="006C3737" w:rsidRPr="00B04489" w:rsidRDefault="00177A7D" w:rsidP="006C3737">
      <w:pPr>
        <w:pStyle w:val="Heading4"/>
        <w:rPr>
          <w:rFonts w:cs="Times New Roman"/>
        </w:rPr>
      </w:pPr>
      <w:r w:rsidRPr="00B04489">
        <w:rPr>
          <w:rFonts w:cs="Times New Roman"/>
        </w:rPr>
        <w:t xml:space="preserve">The school model </w:t>
      </w:r>
      <w:r w:rsidR="007602E7" w:rsidRPr="00B04489">
        <w:rPr>
          <w:rFonts w:cs="Times New Roman"/>
        </w:rPr>
        <w:t>enforces</w:t>
      </w:r>
      <w:r w:rsidRPr="00B04489">
        <w:rPr>
          <w:rFonts w:cs="Times New Roman"/>
        </w:rPr>
        <w:t xml:space="preserve"> Eurocentric </w:t>
      </w:r>
      <w:r w:rsidR="00B4797F" w:rsidRPr="00B04489">
        <w:rPr>
          <w:rFonts w:cs="Times New Roman"/>
        </w:rPr>
        <w:t xml:space="preserve">knowledge production and </w:t>
      </w:r>
      <w:r w:rsidR="007602E7" w:rsidRPr="00B04489">
        <w:rPr>
          <w:rFonts w:cs="Times New Roman"/>
        </w:rPr>
        <w:t>facilitates the</w:t>
      </w:r>
      <w:r w:rsidR="00B4797F" w:rsidRPr="00B04489">
        <w:rPr>
          <w:rFonts w:cs="Times New Roman"/>
        </w:rPr>
        <w:t xml:space="preserve"> marginalization of minority students</w:t>
      </w:r>
    </w:p>
    <w:p w14:paraId="1F220B87" w14:textId="77777777" w:rsidR="006C3737" w:rsidRPr="00B04489" w:rsidRDefault="006C3737" w:rsidP="006C3737">
      <w:pPr>
        <w:rPr>
          <w:rFonts w:ascii="Times New Roman" w:hAnsi="Times New Roman" w:cs="Times New Roman"/>
        </w:rPr>
      </w:pPr>
      <w:r w:rsidRPr="00B04489">
        <w:rPr>
          <w:rFonts w:ascii="Times New Roman" w:hAnsi="Times New Roman" w:cs="Times New Roman"/>
          <w:b/>
          <w:sz w:val="26"/>
          <w:szCs w:val="26"/>
        </w:rPr>
        <w:t>Ochoa ‘8</w:t>
      </w:r>
      <w:r w:rsidRPr="00B04489">
        <w:rPr>
          <w:rFonts w:ascii="Times New Roman" w:hAnsi="Times New Roman" w:cs="Times New Roman"/>
        </w:rPr>
        <w:t xml:space="preserve"> (Gilda L.; Professor of sociology and Chicana/o-Latina/o studies at Pomona College. She is the author of Becoming Neighbors in a Mexican American Community and Learning from Latino Teachers and coeditor of Latino Los Angeles.Deconstructing Power, Privilege, and Silence in the Classroom, “Teaching against Traditional Schooling,” https://www.academia.edu/6804193/Deconstructing_Power_Privilege_and_Silence_in_the_Classroom)</w:t>
      </w:r>
    </w:p>
    <w:p w14:paraId="7820ECC4" w14:textId="77777777" w:rsidR="006C3737" w:rsidRPr="00B04489" w:rsidRDefault="006C3737" w:rsidP="006C3737">
      <w:pPr>
        <w:rPr>
          <w:rStyle w:val="StyleUnderline"/>
          <w:rFonts w:cs="Times New Roman"/>
        </w:rPr>
      </w:pPr>
      <w:r w:rsidRPr="00B04489">
        <w:rPr>
          <w:rStyle w:val="StyleUnderline"/>
          <w:rFonts w:cs="Times New Roman"/>
          <w:highlight w:val="cyan"/>
        </w:rPr>
        <w:t xml:space="preserve">The structure of traditional classrooms </w:t>
      </w:r>
      <w:r w:rsidRPr="00B04489">
        <w:rPr>
          <w:rStyle w:val="StyleUnderline"/>
          <w:rFonts w:cs="Times New Roman"/>
        </w:rPr>
        <w:t xml:space="preserve">reinforces the status quo, </w:t>
      </w:r>
      <w:r w:rsidRPr="00B04489">
        <w:rPr>
          <w:rStyle w:val="StyleUnderline"/>
          <w:rFonts w:cs="Times New Roman"/>
          <w:highlight w:val="cyan"/>
        </w:rPr>
        <w:t>limiting critical thinking and self-reflection</w:t>
      </w:r>
      <w:r w:rsidRPr="00B04489">
        <w:rPr>
          <w:rStyle w:val="StyleUnderline"/>
          <w:rFonts w:cs="Times New Roman"/>
        </w:rPr>
        <w:t xml:space="preserve">. Traditional classrooms are </w:t>
      </w:r>
      <w:r w:rsidRPr="00B04489">
        <w:rPr>
          <w:rStyle w:val="StyleUnderline"/>
          <w:rFonts w:cs="Times New Roman"/>
          <w:highlight w:val="cyan"/>
        </w:rPr>
        <w:t>based on the “banking model of education</w:t>
      </w:r>
      <w:r w:rsidRPr="00B04489">
        <w:rPr>
          <w:rStyle w:val="StyleUnderline"/>
          <w:rFonts w:cs="Times New Roman"/>
        </w:rPr>
        <w:t xml:space="preserve">” in which the instructor is positioned as the conveyor of knowledge and students are expected to passively receive information. </w:t>
      </w:r>
      <w:r w:rsidRPr="00B04489">
        <w:rPr>
          <w:rFonts w:ascii="Times New Roman" w:hAnsi="Times New Roman" w:cs="Times New Roman"/>
          <w:sz w:val="14"/>
        </w:rPr>
        <w:t xml:space="preserve">Students are rewarded for being silent, obedient, and agreeable or for participating only when called on. Since the professor is conceived as the expert, </w:t>
      </w:r>
      <w:r w:rsidRPr="00B04489">
        <w:rPr>
          <w:rStyle w:val="StyleUnderline"/>
          <w:rFonts w:cs="Times New Roman"/>
          <w:highlight w:val="cyan"/>
        </w:rPr>
        <w:t>little space is provided for students to enter into</w:t>
      </w:r>
      <w:r w:rsidRPr="00B04489">
        <w:rPr>
          <w:rStyle w:val="StyleUnderline"/>
          <w:rFonts w:cs="Times New Roman"/>
        </w:rPr>
        <w:t xml:space="preserve"> </w:t>
      </w:r>
      <w:r w:rsidRPr="00B04489">
        <w:rPr>
          <w:rStyle w:val="StyleUnderline"/>
          <w:rFonts w:cs="Times New Roman"/>
          <w:highlight w:val="cyan"/>
        </w:rPr>
        <w:t>dialogue</w:t>
      </w:r>
      <w:r w:rsidRPr="00B04489">
        <w:rPr>
          <w:rStyle w:val="StyleUnderline"/>
          <w:rFonts w:cs="Times New Roman"/>
        </w:rPr>
        <w:t xml:space="preserve">, share their personal experiences, reflect on how they are affected by the course, </w:t>
      </w:r>
      <w:r w:rsidRPr="00B04489">
        <w:rPr>
          <w:rStyle w:val="StyleUnderline"/>
          <w:rFonts w:cs="Times New Roman"/>
          <w:highlight w:val="cyan"/>
        </w:rPr>
        <w:t>or critically assess</w:t>
      </w:r>
      <w:r w:rsidRPr="00B04489">
        <w:rPr>
          <w:rStyle w:val="StyleUnderline"/>
          <w:rFonts w:cs="Times New Roman"/>
        </w:rPr>
        <w:t xml:space="preserve"> the course curriculum and </w:t>
      </w:r>
      <w:r w:rsidRPr="00B04489">
        <w:rPr>
          <w:rStyle w:val="StyleUnderline"/>
          <w:rFonts w:cs="Times New Roman"/>
          <w:highlight w:val="cyan"/>
        </w:rPr>
        <w:t>classroom pedagogy</w:t>
      </w:r>
      <w:r w:rsidRPr="00B04489">
        <w:rPr>
          <w:rStyle w:val="StyleUnderline"/>
          <w:rFonts w:cs="Times New Roman"/>
        </w:rPr>
        <w:t>.</w:t>
      </w:r>
      <w:r w:rsidRPr="00B04489">
        <w:rPr>
          <w:rFonts w:ascii="Times New Roman" w:hAnsi="Times New Roman" w:cs="Times New Roman"/>
          <w:sz w:val="14"/>
        </w:rPr>
        <w:t xml:space="preserve"> Typically, dissension and conflict are discouraged. </w:t>
      </w:r>
      <w:r w:rsidRPr="00B04489">
        <w:rPr>
          <w:rStyle w:val="StyleUnderline"/>
          <w:rFonts w:cs="Times New Roman"/>
        </w:rPr>
        <w:t xml:space="preserve">When students are treated as empty receptacles into which knowledge is deposited, what they know and experience is often devalued and disregarded. Personal experiences may be trivialized as anecdotes or as irrelevant to the course material, while academic theories and “facts” are perceived as more rigorous and </w:t>
      </w:r>
      <w:r w:rsidRPr="00B04489">
        <w:rPr>
          <w:rStyle w:val="StyleUnderline"/>
          <w:rFonts w:cs="Times New Roman"/>
          <w:highlight w:val="cyan"/>
        </w:rPr>
        <w:t>important Knowledge is presented as something to be acquired</w:t>
      </w:r>
      <w:r w:rsidRPr="00B04489">
        <w:rPr>
          <w:rStyle w:val="StyleUnderline"/>
          <w:rFonts w:cs="Times New Roman"/>
        </w:rPr>
        <w:t>; it is static, distant material that remains disembodied from members of the class</w:t>
      </w:r>
      <w:r w:rsidRPr="00B04489">
        <w:rPr>
          <w:rFonts w:ascii="Times New Roman" w:hAnsi="Times New Roman" w:cs="Times New Roman"/>
          <w:sz w:val="14"/>
        </w:rPr>
        <w:t xml:space="preserve">. By the time students begin college in the United States, they have undergone years of socialization not only about their expected roles but also about proper modes of comportment in the traditional classroom. These preferred modes of decorum are raced, classed, and gendered as particular ways of communicating are valued. “Standard English” is the privileged language, and students receive various messages that loudness, anger, laughter, interruptions, disagreements, and speaking with emotions or with their hands are unacceptable and disruptive. Instructors interested in challenging the status quo and preventing the boredom and passivity of students advocate for the creation of empowering or liberatory classrooms. These classrooms are student-centered, cooperative, participatory, reflective, and negotiated between the instructor and students. They provide opportunities to “relate personal growth to public life” and devise strategies for personal and societal transformation. Even when we aim to create student-centered and democratic classrooms, all students and teachers do not experience these classrooms in the same manner. Students who have encountered an educational system in which school officials and course curricula reflect and affirm their social locations and perspectives are more likely to exhibit higher levels of entitlement, ownership, and confidence in the class- room compared with students whose schooling has been less positive. For example, studies indicate that when class participation is encouraged, </w:t>
      </w:r>
      <w:r w:rsidRPr="00B04489">
        <w:rPr>
          <w:rStyle w:val="StyleUnderline"/>
          <w:rFonts w:cs="Times New Roman"/>
          <w:highlight w:val="cyan"/>
        </w:rPr>
        <w:t>White males tend to speak more frequently</w:t>
      </w:r>
      <w:r w:rsidRPr="00B04489">
        <w:rPr>
          <w:rStyle w:val="StyleUnderline"/>
          <w:rFonts w:cs="Times New Roman"/>
        </w:rPr>
        <w:t xml:space="preserve"> and for longer periods of time. </w:t>
      </w:r>
      <w:r w:rsidRPr="00B04489">
        <w:rPr>
          <w:rStyle w:val="StyleUnderline"/>
          <w:rFonts w:cs="Times New Roman"/>
          <w:highlight w:val="cyan"/>
        </w:rPr>
        <w:t xml:space="preserve">Students of Color may have experiences of being treated as “native informants” </w:t>
      </w:r>
      <w:r w:rsidRPr="00B04489">
        <w:rPr>
          <w:rStyle w:val="StyleUnderline"/>
          <w:rFonts w:cs="Times New Roman"/>
        </w:rPr>
        <w:t xml:space="preserve">who are </w:t>
      </w:r>
      <w:r w:rsidRPr="00B04489">
        <w:rPr>
          <w:rStyle w:val="StyleUnderline"/>
          <w:rFonts w:cs="Times New Roman"/>
          <w:highlight w:val="cyan"/>
        </w:rPr>
        <w:t>asked to “educate” the class on the histories</w:t>
      </w:r>
      <w:r w:rsidRPr="00B04489">
        <w:rPr>
          <w:rStyle w:val="StyleUnderline"/>
          <w:rFonts w:cs="Times New Roman"/>
        </w:rPr>
        <w:t>, experiences, or opinions of an entire group of people. In particular, compared to their peers, Latinas are less likely to feel psychologically safe in school environments</w:t>
      </w:r>
      <w:r w:rsidRPr="00B04489">
        <w:rPr>
          <w:rFonts w:ascii="Times New Roman" w:hAnsi="Times New Roman" w:cs="Times New Roman"/>
          <w:sz w:val="14"/>
        </w:rPr>
        <w:t xml:space="preserve">. From an early age, Latinas report fears of speaking up in the classroom. </w:t>
      </w:r>
      <w:r w:rsidRPr="00B04489">
        <w:rPr>
          <w:rStyle w:val="StyleUnderline"/>
          <w:rFonts w:cs="Times New Roman"/>
        </w:rPr>
        <w:t>In a student-centered classroom aiming to challenge more traditional forms of education, these patterns can result in the continued centering of white- ness, middleclassness, and masculinity and the marginalization of groups of color, the working class, and women. Fortunately, for those of us looking for strategies to deconstruct dominant ideologies and classroom practices, there are progressive tenets and critical theories within and outside academia that can be used across disciplinary contexts.</w:t>
      </w:r>
      <w:r w:rsidRPr="00B04489">
        <w:rPr>
          <w:rFonts w:ascii="Times New Roman" w:hAnsi="Times New Roman" w:cs="Times New Roman"/>
          <w:sz w:val="14"/>
        </w:rPr>
        <w:t xml:space="preserve"> We have found that some of the most exciting work on teaching and learning comes from inter- and multidisciplinary approaches. Our training and experiences in the classroom lead us to draw from sociology and Chicana/o studies. In sociology, C. W. Mills’s sociological imagination helps students and us to uncover taken-for-granted practices and create student-centered classrooms. </w:t>
      </w:r>
      <w:r w:rsidRPr="00B04489">
        <w:rPr>
          <w:rStyle w:val="StyleUnderline"/>
          <w:rFonts w:cs="Times New Roman"/>
        </w:rPr>
        <w:t xml:space="preserve">Mills’s sociological-imagination </w:t>
      </w:r>
      <w:r w:rsidRPr="00B04489">
        <w:rPr>
          <w:rStyle w:val="StyleUnderline"/>
          <w:rFonts w:cs="Times New Roman"/>
          <w:highlight w:val="cyan"/>
        </w:rPr>
        <w:t xml:space="preserve">perspective </w:t>
      </w:r>
      <w:r w:rsidRPr="00B04489">
        <w:rPr>
          <w:rStyle w:val="Emphasis"/>
          <w:rFonts w:cs="Times New Roman"/>
          <w:highlight w:val="cyan"/>
        </w:rPr>
        <w:t>is crucial for strengthening students’ critical thinking skills</w:t>
      </w:r>
      <w:r w:rsidRPr="00B04489">
        <w:rPr>
          <w:rStyle w:val="Emphasis"/>
          <w:rFonts w:cs="Times New Roman"/>
        </w:rPr>
        <w:t xml:space="preserve">. It </w:t>
      </w:r>
      <w:r w:rsidRPr="00B04489">
        <w:rPr>
          <w:rStyle w:val="Emphasis"/>
          <w:rFonts w:cs="Times New Roman"/>
          <w:highlight w:val="cyan"/>
        </w:rPr>
        <w:t>encourages students to</w:t>
      </w:r>
      <w:r w:rsidRPr="00B04489">
        <w:rPr>
          <w:rStyle w:val="Emphasis"/>
          <w:rFonts w:cs="Times New Roman"/>
        </w:rPr>
        <w:t xml:space="preserve"> </w:t>
      </w:r>
      <w:r w:rsidRPr="00B04489">
        <w:rPr>
          <w:rStyle w:val="Emphasis"/>
          <w:rFonts w:cs="Times New Roman"/>
          <w:highlight w:val="cyan"/>
        </w:rPr>
        <w:t xml:space="preserve">deindividualize problems and </w:t>
      </w:r>
      <w:r w:rsidRPr="00B04489">
        <w:rPr>
          <w:rStyle w:val="Emphasis"/>
          <w:rFonts w:cs="Times New Roman"/>
        </w:rPr>
        <w:t xml:space="preserve">instead </w:t>
      </w:r>
      <w:r w:rsidRPr="00B04489">
        <w:rPr>
          <w:rStyle w:val="Emphasis"/>
          <w:rFonts w:cs="Times New Roman"/>
          <w:highlight w:val="cyan"/>
        </w:rPr>
        <w:t>see the relationships between “public issues of social structure”</w:t>
      </w:r>
      <w:r w:rsidRPr="00B04489">
        <w:rPr>
          <w:rStyle w:val="StyleUnderline"/>
          <w:rFonts w:cs="Times New Roman"/>
        </w:rPr>
        <w:t xml:space="preserve"> and “personal troubles of mileu</w:t>
      </w:r>
      <w:r w:rsidRPr="00B04489">
        <w:rPr>
          <w:rFonts w:ascii="Times New Roman" w:hAnsi="Times New Roman" w:cs="Times New Roman"/>
          <w:sz w:val="14"/>
        </w:rPr>
        <w:t>.” Likewise, neo-Marxist, racial-formation, feminist, and other conflict theories allow for analyses of the persisting inequalities of power and resources as they are structured in society and differentially influence lives by race and ethnicity, class, and gender. Similar to some of the perspectives advanced by conflict theorists, the origins of Chicana/o studies make it a discipline that challenges dominant perspectives, focuses on the societal factors influencing Chicanos/as and Latinos/as, emphasizes social change research and scholarship, and valorizes knowledge from personal experiences and family histories</w:t>
      </w:r>
      <w:r w:rsidRPr="00B04489">
        <w:rPr>
          <w:rStyle w:val="StyleUnderline"/>
          <w:rFonts w:cs="Times New Roman"/>
        </w:rPr>
        <w:t>. By using frameworks and readings from multiple disciplines that center on the analysis of race, class, and gender, instructors and students are provided with new ways to think about classroom dynamics and to understand the significance of social location for life chances, experiences, and perspectives.</w:t>
      </w:r>
    </w:p>
    <w:p w14:paraId="1F7FF9D7" w14:textId="77777777" w:rsidR="00775723" w:rsidRPr="00B04489" w:rsidRDefault="00775723" w:rsidP="00C7503A">
      <w:pPr>
        <w:rPr>
          <w:rFonts w:ascii="Times New Roman" w:hAnsi="Times New Roman" w:cs="Times New Roman"/>
        </w:rPr>
      </w:pPr>
    </w:p>
    <w:p w14:paraId="3DB217CA" w14:textId="43A3880B" w:rsidR="00316C3C" w:rsidRPr="00B04489" w:rsidRDefault="00316C3C" w:rsidP="00C7503A">
      <w:pPr>
        <w:pStyle w:val="Heading3"/>
        <w:rPr>
          <w:rFonts w:cs="Times New Roman"/>
        </w:rPr>
      </w:pPr>
      <w:r w:rsidRPr="00B04489">
        <w:rPr>
          <w:rFonts w:cs="Times New Roman"/>
        </w:rPr>
        <w:t>Link – STEM</w:t>
      </w:r>
    </w:p>
    <w:p w14:paraId="6882D4B9" w14:textId="77777777" w:rsidR="00E475A1" w:rsidRPr="00B04489" w:rsidRDefault="00E475A1" w:rsidP="00C7503A">
      <w:pPr>
        <w:pStyle w:val="Heading4"/>
        <w:rPr>
          <w:rFonts w:cs="Times New Roman"/>
        </w:rPr>
      </w:pPr>
      <w:r w:rsidRPr="00B04489">
        <w:rPr>
          <w:rFonts w:cs="Times New Roman"/>
        </w:rPr>
        <w:t>Western science has no basis in reality – its focus on objective detachment estranges western science from actual interpretation – other cultural sciences are critical – making the decision to embrace openness is paramount to resolving the destruction of the natural world</w:t>
      </w:r>
    </w:p>
    <w:p w14:paraId="534FD133" w14:textId="67733C8A" w:rsidR="00E475A1" w:rsidRPr="00B04489" w:rsidRDefault="00E475A1" w:rsidP="00C7503A">
      <w:pPr>
        <w:rPr>
          <w:rFonts w:ascii="Times New Roman" w:hAnsi="Times New Roman" w:cs="Times New Roman"/>
        </w:rPr>
      </w:pPr>
      <w:r w:rsidRPr="00B04489">
        <w:rPr>
          <w:rStyle w:val="Heading4Char"/>
          <w:rFonts w:eastAsia="Calibri" w:cs="Times New Roman"/>
        </w:rPr>
        <w:t>Cajete 2006</w:t>
      </w:r>
      <w:r w:rsidR="008A5074" w:rsidRPr="00B04489">
        <w:rPr>
          <w:rFonts w:ascii="Times New Roman" w:hAnsi="Times New Roman" w:cs="Times New Roman"/>
        </w:rPr>
        <w:t xml:space="preserve"> (</w:t>
      </w:r>
      <w:r w:rsidR="00DE3C74" w:rsidRPr="00B04489">
        <w:rPr>
          <w:rFonts w:ascii="Times New Roman" w:hAnsi="Times New Roman" w:cs="Times New Roman"/>
        </w:rPr>
        <w:t>Gregory.;</w:t>
      </w:r>
      <w:r w:rsidRPr="00B04489">
        <w:rPr>
          <w:rFonts w:ascii="Times New Roman" w:hAnsi="Times New Roman" w:cs="Times New Roman"/>
        </w:rPr>
        <w:t xml:space="preserve"> PhD, a Tewa from Santa Clara Pueblo, is the Director of the University of New Mexico Native American Studies Program and also an Associate Professor in the Department of Language, Literacy, and Sociocultural Studies in the UNM College of Education. </w:t>
      </w:r>
      <w:r w:rsidR="008A5074" w:rsidRPr="00B04489">
        <w:rPr>
          <w:rFonts w:ascii="Times New Roman" w:hAnsi="Times New Roman" w:cs="Times New Roman"/>
        </w:rPr>
        <w:t>“Unlearning</w:t>
      </w:r>
      <w:r w:rsidRPr="00B04489">
        <w:rPr>
          <w:rFonts w:ascii="Times New Roman" w:hAnsi="Times New Roman" w:cs="Times New Roman"/>
        </w:rPr>
        <w:t xml:space="preserve"> the language of conquest: scholars expose anti-indianism in America</w:t>
      </w:r>
      <w:r w:rsidR="008A5074" w:rsidRPr="00B04489">
        <w:rPr>
          <w:rFonts w:ascii="Times New Roman" w:hAnsi="Times New Roman" w:cs="Times New Roman"/>
        </w:rPr>
        <w:t>”,</w:t>
      </w:r>
      <w:r w:rsidRPr="00B04489">
        <w:rPr>
          <w:rFonts w:ascii="Times New Roman" w:hAnsi="Times New Roman" w:cs="Times New Roman"/>
        </w:rPr>
        <w:t xml:space="preserve"> p</w:t>
      </w:r>
      <w:r w:rsidR="008A5074" w:rsidRPr="00B04489">
        <w:rPr>
          <w:rFonts w:ascii="Times New Roman" w:hAnsi="Times New Roman" w:cs="Times New Roman"/>
        </w:rPr>
        <w:t>g.</w:t>
      </w:r>
      <w:r w:rsidRPr="00B04489">
        <w:rPr>
          <w:rFonts w:ascii="Times New Roman" w:hAnsi="Times New Roman" w:cs="Times New Roman"/>
        </w:rPr>
        <w:t xml:space="preserve"> 255-259</w:t>
      </w:r>
      <w:r w:rsidR="008A5074" w:rsidRPr="00B04489">
        <w:rPr>
          <w:rFonts w:ascii="Times New Roman" w:hAnsi="Times New Roman" w:cs="Times New Roman"/>
        </w:rPr>
        <w:t>)</w:t>
      </w:r>
    </w:p>
    <w:p w14:paraId="381967C5" w14:textId="77777777" w:rsidR="00E475A1" w:rsidRPr="00B04489" w:rsidRDefault="00E475A1" w:rsidP="00C7503A">
      <w:pPr>
        <w:rPr>
          <w:rFonts w:ascii="Times New Roman" w:hAnsi="Times New Roman" w:cs="Times New Roman"/>
          <w:sz w:val="14"/>
          <w:u w:val="single"/>
        </w:rPr>
      </w:pPr>
      <w:r w:rsidRPr="00B04489">
        <w:rPr>
          <w:rFonts w:ascii="Times New Roman" w:hAnsi="Times New Roman" w:cs="Times New Roman"/>
          <w:u w:val="single"/>
        </w:rPr>
        <w:t xml:space="preserve">The </w:t>
      </w:r>
      <w:r w:rsidRPr="00B04489">
        <w:rPr>
          <w:rFonts w:ascii="Times New Roman" w:hAnsi="Times New Roman" w:cs="Times New Roman"/>
          <w:strike/>
          <w:u w:val="single"/>
        </w:rPr>
        <w:t>blindness</w:t>
      </w:r>
      <w:r w:rsidRPr="00B04489">
        <w:rPr>
          <w:rFonts w:ascii="Times New Roman" w:hAnsi="Times New Roman" w:cs="Times New Roman"/>
          <w:u w:val="single"/>
        </w:rPr>
        <w:t xml:space="preserve"> of modern </w:t>
      </w:r>
      <w:r w:rsidRPr="00B04489">
        <w:rPr>
          <w:rFonts w:ascii="Times New Roman" w:hAnsi="Times New Roman" w:cs="Times New Roman"/>
          <w:highlight w:val="cyan"/>
          <w:u w:val="single"/>
        </w:rPr>
        <w:t>perception</w:t>
      </w:r>
      <w:r w:rsidRPr="00B04489">
        <w:rPr>
          <w:rFonts w:ascii="Times New Roman" w:hAnsi="Times New Roman" w:cs="Times New Roman"/>
          <w:u w:val="single"/>
        </w:rPr>
        <w:t xml:space="preserve"> with regard </w:t>
      </w:r>
      <w:r w:rsidRPr="00B04489">
        <w:rPr>
          <w:rFonts w:ascii="Times New Roman" w:hAnsi="Times New Roman" w:cs="Times New Roman"/>
          <w:highlight w:val="cyan"/>
          <w:u w:val="single"/>
        </w:rPr>
        <w:t>to nature prevails throug</w:t>
      </w:r>
      <w:r w:rsidRPr="00B04489">
        <w:rPr>
          <w:rFonts w:ascii="Times New Roman" w:hAnsi="Times New Roman" w:cs="Times New Roman"/>
          <w:u w:val="single"/>
        </w:rPr>
        <w:t xml:space="preserve">hout postmodern </w:t>
      </w:r>
      <w:r w:rsidRPr="00B04489">
        <w:rPr>
          <w:rFonts w:ascii="Times New Roman" w:hAnsi="Times New Roman" w:cs="Times New Roman"/>
          <w:highlight w:val="cyan"/>
          <w:u w:val="single"/>
        </w:rPr>
        <w:t xml:space="preserve">technocratic society. Western science </w:t>
      </w:r>
      <w:r w:rsidRPr="00B04489">
        <w:rPr>
          <w:rFonts w:ascii="Times New Roman" w:hAnsi="Times New Roman" w:cs="Times New Roman"/>
          <w:u w:val="single"/>
        </w:rPr>
        <w:t xml:space="preserve">and society continue to </w:t>
      </w:r>
      <w:r w:rsidRPr="00B04489">
        <w:rPr>
          <w:rFonts w:ascii="Times New Roman" w:hAnsi="Times New Roman" w:cs="Times New Roman"/>
          <w:highlight w:val="cyan"/>
          <w:u w:val="single"/>
        </w:rPr>
        <w:t>deny</w:t>
      </w:r>
      <w:r w:rsidRPr="00B04489">
        <w:rPr>
          <w:rFonts w:ascii="Times New Roman" w:hAnsi="Times New Roman" w:cs="Times New Roman"/>
          <w:u w:val="single"/>
        </w:rPr>
        <w:t xml:space="preserve"> the spirit and </w:t>
      </w:r>
      <w:r w:rsidRPr="00B04489">
        <w:rPr>
          <w:rFonts w:ascii="Times New Roman" w:hAnsi="Times New Roman" w:cs="Times New Roman"/>
          <w:highlight w:val="cyan"/>
          <w:u w:val="single"/>
        </w:rPr>
        <w:t>intelligence of nature</w:t>
      </w:r>
      <w:r w:rsidRPr="00B04489">
        <w:rPr>
          <w:rFonts w:ascii="Times New Roman" w:hAnsi="Times New Roman" w:cs="Times New Roman"/>
          <w:sz w:val="14"/>
          <w:u w:val="single"/>
        </w:rPr>
        <w:t xml:space="preserve">. Enclosed in a technologically mediated world, </w:t>
      </w:r>
      <w:r w:rsidRPr="00B04489">
        <w:rPr>
          <w:rFonts w:ascii="Times New Roman" w:hAnsi="Times New Roman" w:cs="Times New Roman"/>
          <w:highlight w:val="cyan"/>
          <w:u w:val="single"/>
        </w:rPr>
        <w:t>people rarely encounter nature in any</w:t>
      </w:r>
      <w:r w:rsidRPr="00B04489">
        <w:rPr>
          <w:rFonts w:ascii="Times New Roman" w:hAnsi="Times New Roman" w:cs="Times New Roman"/>
          <w:u w:val="single"/>
        </w:rPr>
        <w:t xml:space="preserve"> signifi cant or </w:t>
      </w:r>
      <w:r w:rsidRPr="00B04489">
        <w:rPr>
          <w:rFonts w:ascii="Times New Roman" w:hAnsi="Times New Roman" w:cs="Times New Roman"/>
          <w:highlight w:val="cyan"/>
          <w:u w:val="single"/>
        </w:rPr>
        <w:t>creative way</w:t>
      </w:r>
      <w:r w:rsidRPr="00B04489">
        <w:rPr>
          <w:rFonts w:ascii="Times New Roman" w:hAnsi="Times New Roman" w:cs="Times New Roman"/>
          <w:u w:val="single"/>
        </w:rPr>
        <w:t>.</w:t>
      </w:r>
      <w:r w:rsidRPr="00B04489">
        <w:rPr>
          <w:rFonts w:ascii="Times New Roman" w:hAnsi="Times New Roman" w:cs="Times New Roman"/>
          <w:sz w:val="14"/>
          <w:u w:val="single"/>
        </w:rPr>
        <w:t xml:space="preserve"> Nature may be the topic of the latest </w:t>
      </w:r>
      <w:r w:rsidRPr="00B04489">
        <w:rPr>
          <w:rFonts w:ascii="Times New Roman" w:hAnsi="Times New Roman" w:cs="Times New Roman"/>
          <w:i/>
          <w:iCs/>
          <w:sz w:val="14"/>
          <w:u w:val="single"/>
        </w:rPr>
        <w:t xml:space="preserve">National Geographic </w:t>
      </w:r>
      <w:r w:rsidRPr="00B04489">
        <w:rPr>
          <w:rFonts w:ascii="Times New Roman" w:hAnsi="Times New Roman" w:cs="Times New Roman"/>
          <w:sz w:val="14"/>
          <w:u w:val="single"/>
        </w:rPr>
        <w:t xml:space="preserve">special or the focus of the newest Walt Disney theme park, but direct experiences with nonhuman nature, if they happen at all, are limited to pets, zoos, parks, and farms. </w:t>
      </w:r>
      <w:r w:rsidRPr="00B04489">
        <w:rPr>
          <w:rFonts w:ascii="Times New Roman" w:hAnsi="Times New Roman" w:cs="Times New Roman"/>
          <w:u w:val="single"/>
        </w:rPr>
        <w:t xml:space="preserve">What most people know about animals and nature comes from television. While </w:t>
      </w:r>
      <w:r w:rsidRPr="00B04489">
        <w:rPr>
          <w:rFonts w:ascii="Times New Roman" w:hAnsi="Times New Roman" w:cs="Times New Roman"/>
          <w:highlight w:val="cyan"/>
          <w:u w:val="single"/>
        </w:rPr>
        <w:t>moderns</w:t>
      </w:r>
      <w:r w:rsidRPr="00B04489">
        <w:rPr>
          <w:rFonts w:ascii="Times New Roman" w:hAnsi="Times New Roman" w:cs="Times New Roman"/>
          <w:u w:val="single"/>
        </w:rPr>
        <w:t xml:space="preserve"> may </w:t>
      </w:r>
      <w:r w:rsidRPr="00B04489">
        <w:rPr>
          <w:rFonts w:ascii="Times New Roman" w:hAnsi="Times New Roman" w:cs="Times New Roman"/>
          <w:highlight w:val="cyan"/>
          <w:u w:val="single"/>
        </w:rPr>
        <w:t>have technical knowledge of nature</w:t>
      </w:r>
      <w:r w:rsidRPr="00B04489">
        <w:rPr>
          <w:rFonts w:ascii="Times New Roman" w:hAnsi="Times New Roman" w:cs="Times New Roman"/>
          <w:u w:val="single"/>
        </w:rPr>
        <w:t>, few have knowledge of the nonhuman world gained directly from personal experience</w:t>
      </w:r>
      <w:r w:rsidRPr="00B04489">
        <w:rPr>
          <w:rFonts w:ascii="Times New Roman" w:hAnsi="Times New Roman" w:cs="Times New Roman"/>
          <w:sz w:val="14"/>
          <w:u w:val="single"/>
        </w:rPr>
        <w:t xml:space="preserve">. </w:t>
      </w:r>
      <w:r w:rsidRPr="00B04489">
        <w:rPr>
          <w:rFonts w:ascii="Times New Roman" w:hAnsi="Times New Roman" w:cs="Times New Roman"/>
          <w:highlight w:val="cyan"/>
          <w:u w:val="single"/>
        </w:rPr>
        <w:t>Native science is an echo of a premodern affi nity</w:t>
      </w:r>
      <w:r w:rsidRPr="00B04489">
        <w:rPr>
          <w:rFonts w:ascii="Times New Roman" w:hAnsi="Times New Roman" w:cs="Times New Roman"/>
          <w:u w:val="single"/>
        </w:rPr>
        <w:t xml:space="preserve"> for participation with the nonhuman world</w:t>
      </w:r>
      <w:r w:rsidRPr="00B04489">
        <w:rPr>
          <w:rFonts w:ascii="Times New Roman" w:hAnsi="Times New Roman" w:cs="Times New Roman"/>
          <w:sz w:val="14"/>
          <w:u w:val="single"/>
        </w:rPr>
        <w:t xml:space="preserve">. </w:t>
      </w:r>
      <w:r w:rsidRPr="00B04489">
        <w:rPr>
          <w:rFonts w:ascii="Times New Roman" w:hAnsi="Times New Roman" w:cs="Times New Roman"/>
          <w:u w:val="single"/>
        </w:rPr>
        <w:t xml:space="preserve">As </w:t>
      </w:r>
      <w:r w:rsidRPr="00B04489">
        <w:rPr>
          <w:rFonts w:ascii="Times New Roman" w:hAnsi="Times New Roman" w:cs="Times New Roman"/>
          <w:highlight w:val="cyan"/>
          <w:u w:val="single"/>
        </w:rPr>
        <w:t>a way of knowing the world</w:t>
      </w:r>
      <w:r w:rsidRPr="00B04489">
        <w:rPr>
          <w:rFonts w:ascii="Times New Roman" w:hAnsi="Times New Roman" w:cs="Times New Roman"/>
          <w:u w:val="single"/>
        </w:rPr>
        <w:t xml:space="preserve">, it </w:t>
      </w:r>
      <w:r w:rsidRPr="00B04489">
        <w:rPr>
          <w:rFonts w:ascii="Times New Roman" w:hAnsi="Times New Roman" w:cs="Times New Roman"/>
          <w:highlight w:val="cyan"/>
          <w:u w:val="single"/>
        </w:rPr>
        <w:t>exists at the margins</w:t>
      </w:r>
      <w:r w:rsidRPr="00B04489">
        <w:rPr>
          <w:rFonts w:ascii="Times New Roman" w:hAnsi="Times New Roman" w:cs="Times New Roman"/>
          <w:u w:val="single"/>
        </w:rPr>
        <w:t xml:space="preserve"> of modern society as an unconscious memory, a myth, a dream, a longing, and as the lived experience of the few Indigenous societies that have not yet been totally displaced by the modern technologically mediated world</w:t>
      </w:r>
      <w:r w:rsidRPr="00B04489">
        <w:rPr>
          <w:rFonts w:ascii="Times New Roman" w:hAnsi="Times New Roman" w:cs="Times New Roman"/>
        </w:rPr>
        <w:t xml:space="preserve">. </w:t>
      </w:r>
      <w:r w:rsidRPr="00B04489">
        <w:rPr>
          <w:rFonts w:ascii="Times New Roman" w:hAnsi="Times New Roman" w:cs="Times New Roman"/>
          <w:sz w:val="14"/>
        </w:rPr>
        <w:t xml:space="preserve">Creative participation in nature provides a glimpse of the human nature that has grounded our sensual experience. Before we developed modern perceptual habits and linguistic prejudices, this experience was common. </w:t>
      </w:r>
      <w:r w:rsidRPr="00B04489">
        <w:rPr>
          <w:rFonts w:ascii="Times New Roman" w:hAnsi="Times New Roman" w:cs="Times New Roman"/>
          <w:u w:val="single"/>
        </w:rPr>
        <w:t>The perceptual process upon which Native science rests remains a mystery for most moderns</w:t>
      </w:r>
      <w:r w:rsidRPr="00B04489">
        <w:rPr>
          <w:rFonts w:ascii="Times New Roman" w:hAnsi="Times New Roman" w:cs="Times New Roman"/>
          <w:b/>
          <w:sz w:val="14"/>
        </w:rPr>
        <w:t>.</w:t>
      </w:r>
      <w:r w:rsidRPr="00B04489">
        <w:rPr>
          <w:rFonts w:ascii="Times New Roman" w:hAnsi="Times New Roman" w:cs="Times New Roman"/>
          <w:sz w:val="14"/>
        </w:rPr>
        <w:t xml:space="preserve"> It is certainly not the “real world” of jobs, school, the mall, and television. Yet, if we learn once again to feel, see, hear, smell, and taste the world as our ancestors did, we may remember something truly wonderful about nature in humans. </w:t>
      </w:r>
      <w:r w:rsidRPr="00B04489">
        <w:rPr>
          <w:rFonts w:ascii="Times New Roman" w:hAnsi="Times New Roman" w:cs="Times New Roman"/>
          <w:u w:val="single"/>
        </w:rPr>
        <w:t>This does not mean that we should or even can return to the premodern, hunter-gatherer existence of our ancestors, but only that we must carry their perceptual wisdom and way of participation into the twentyfi rst century, where the environmental challenges we face will require a totally different way of living in nature.</w:t>
      </w:r>
      <w:r w:rsidRPr="00B04489">
        <w:rPr>
          <w:rFonts w:ascii="Times New Roman" w:hAnsi="Times New Roman" w:cs="Times New Roman"/>
          <w:sz w:val="14"/>
          <w:u w:val="single"/>
        </w:rPr>
        <w:t xml:space="preserve"> </w:t>
      </w:r>
      <w:r w:rsidRPr="00B04489">
        <w:rPr>
          <w:rFonts w:ascii="Times New Roman" w:hAnsi="Times New Roman" w:cs="Times New Roman"/>
          <w:sz w:val="14"/>
        </w:rPr>
        <w:t>The French phenomenologist Maurice Merleau-Ponty makes the following observation: “We begin by reawakening the basic experience of the world, of which science is the second-order expression . . . To return to things themselves is the return to that world which precedes knowledge, of which knowledge always speaks, and in relation to which every scientifi c schematization is an abstract and derivative sign language.”</w:t>
      </w:r>
      <w:r w:rsidRPr="00B04489">
        <w:rPr>
          <w:rFonts w:ascii="Times New Roman" w:hAnsi="Times New Roman" w:cs="Times New Roman"/>
          <w:sz w:val="14"/>
          <w:szCs w:val="12"/>
        </w:rPr>
        <w:t xml:space="preserve">6 </w:t>
      </w:r>
      <w:r w:rsidRPr="00B04489">
        <w:rPr>
          <w:rFonts w:ascii="Times New Roman" w:hAnsi="Times New Roman" w:cs="Times New Roman"/>
          <w:u w:val="single"/>
        </w:rPr>
        <w:t>Native science embodies the central premises of phenomenology</w:t>
      </w:r>
      <w:r w:rsidRPr="00B04489">
        <w:rPr>
          <w:rFonts w:ascii="Times New Roman" w:hAnsi="Times New Roman" w:cs="Times New Roman"/>
          <w:b/>
          <w:sz w:val="14"/>
          <w:u w:val="single"/>
        </w:rPr>
        <w:t xml:space="preserve"> (the philosophical study of phenomena) </w:t>
      </w:r>
      <w:r w:rsidRPr="00B04489">
        <w:rPr>
          <w:rFonts w:ascii="Times New Roman" w:hAnsi="Times New Roman" w:cs="Times New Roman"/>
          <w:highlight w:val="cyan"/>
          <w:u w:val="single"/>
        </w:rPr>
        <w:t xml:space="preserve">by rooting the </w:t>
      </w:r>
      <w:r w:rsidRPr="00B04489">
        <w:rPr>
          <w:rFonts w:ascii="Times New Roman" w:hAnsi="Times New Roman" w:cs="Times New Roman"/>
          <w:u w:val="single"/>
        </w:rPr>
        <w:t xml:space="preserve">entire </w:t>
      </w:r>
      <w:r w:rsidRPr="00B04489">
        <w:rPr>
          <w:rFonts w:ascii="Times New Roman" w:hAnsi="Times New Roman" w:cs="Times New Roman"/>
          <w:highlight w:val="cyan"/>
          <w:u w:val="single"/>
        </w:rPr>
        <w:t xml:space="preserve">tree of knowledge in the </w:t>
      </w:r>
      <w:r w:rsidRPr="00B04489">
        <w:rPr>
          <w:rFonts w:ascii="Times New Roman" w:hAnsi="Times New Roman" w:cs="Times New Roman"/>
          <w:u w:val="single"/>
        </w:rPr>
        <w:t xml:space="preserve">soil of </w:t>
      </w:r>
      <w:r w:rsidRPr="00B04489">
        <w:rPr>
          <w:rFonts w:ascii="Times New Roman" w:hAnsi="Times New Roman" w:cs="Times New Roman"/>
          <w:highlight w:val="cyan"/>
          <w:u w:val="single"/>
        </w:rPr>
        <w:t xml:space="preserve">direct physical </w:t>
      </w:r>
      <w:r w:rsidRPr="00B04489">
        <w:rPr>
          <w:rFonts w:ascii="Times New Roman" w:hAnsi="Times New Roman" w:cs="Times New Roman"/>
          <w:u w:val="single"/>
        </w:rPr>
        <w:t xml:space="preserve">and perceptual </w:t>
      </w:r>
      <w:r w:rsidRPr="00B04489">
        <w:rPr>
          <w:rFonts w:ascii="Times New Roman" w:hAnsi="Times New Roman" w:cs="Times New Roman"/>
          <w:highlight w:val="cyan"/>
          <w:u w:val="single"/>
        </w:rPr>
        <w:t>experience</w:t>
      </w:r>
      <w:r w:rsidRPr="00B04489">
        <w:rPr>
          <w:rFonts w:ascii="Times New Roman" w:hAnsi="Times New Roman" w:cs="Times New Roman"/>
          <w:u w:val="single"/>
        </w:rPr>
        <w:t xml:space="preserve"> of the earth</w:t>
      </w:r>
      <w:r w:rsidRPr="00B04489">
        <w:rPr>
          <w:rFonts w:ascii="Times New Roman" w:hAnsi="Times New Roman" w:cs="Times New Roman"/>
          <w:sz w:val="14"/>
          <w:u w:val="single"/>
        </w:rPr>
        <w:t xml:space="preserve">. In other words, </w:t>
      </w:r>
      <w:r w:rsidRPr="00B04489">
        <w:rPr>
          <w:rFonts w:ascii="Times New Roman" w:hAnsi="Times New Roman" w:cs="Times New Roman"/>
          <w:u w:val="single"/>
        </w:rPr>
        <w:t>to know yourself you must fi rst know the earth</w:t>
      </w:r>
      <w:r w:rsidRPr="00B04489">
        <w:rPr>
          <w:rFonts w:ascii="Times New Roman" w:hAnsi="Times New Roman" w:cs="Times New Roman"/>
          <w:sz w:val="14"/>
          <w:u w:val="single"/>
        </w:rPr>
        <w:t xml:space="preserve">. </w:t>
      </w:r>
      <w:r w:rsidRPr="00B04489">
        <w:rPr>
          <w:rFonts w:ascii="Times New Roman" w:hAnsi="Times New Roman" w:cs="Times New Roman"/>
          <w:u w:val="single"/>
        </w:rPr>
        <w:t xml:space="preserve">This process of </w:t>
      </w:r>
      <w:r w:rsidRPr="00B04489">
        <w:rPr>
          <w:rFonts w:ascii="Times New Roman" w:hAnsi="Times New Roman" w:cs="Times New Roman"/>
          <w:highlight w:val="cyan"/>
          <w:u w:val="single"/>
        </w:rPr>
        <w:t xml:space="preserve">intersubjectivity is based on </w:t>
      </w:r>
      <w:r w:rsidRPr="00B04489">
        <w:rPr>
          <w:rFonts w:ascii="Times New Roman" w:hAnsi="Times New Roman" w:cs="Times New Roman"/>
          <w:u w:val="single"/>
        </w:rPr>
        <w:t xml:space="preserve">the </w:t>
      </w:r>
      <w:r w:rsidRPr="00B04489">
        <w:rPr>
          <w:rFonts w:ascii="Times New Roman" w:hAnsi="Times New Roman" w:cs="Times New Roman"/>
          <w:highlight w:val="cyan"/>
          <w:u w:val="single"/>
        </w:rPr>
        <w:t xml:space="preserve">notion that there is </w:t>
      </w:r>
      <w:r w:rsidRPr="00B04489">
        <w:rPr>
          <w:rFonts w:ascii="Times New Roman" w:hAnsi="Times New Roman" w:cs="Times New Roman"/>
          <w:u w:val="single"/>
        </w:rPr>
        <w:t xml:space="preserve">a </w:t>
      </w:r>
      <w:r w:rsidRPr="00B04489">
        <w:rPr>
          <w:rFonts w:ascii="Times New Roman" w:hAnsi="Times New Roman" w:cs="Times New Roman"/>
          <w:highlight w:val="cyan"/>
          <w:u w:val="single"/>
        </w:rPr>
        <w:t>primal affi nity between the human body and the other bodies of the natural world</w:t>
      </w:r>
      <w:r w:rsidRPr="00B04489">
        <w:rPr>
          <w:rFonts w:ascii="Times New Roman" w:hAnsi="Times New Roman" w:cs="Times New Roman"/>
          <w:sz w:val="14"/>
        </w:rPr>
        <w:t>. According to Edmund Husserl, the conceptual father of phenomenology, there is a kind of “associative empathy” between humans and other living things, which is grounded in the physical nature of bodies.</w:t>
      </w:r>
      <w:r w:rsidRPr="00B04489">
        <w:rPr>
          <w:rFonts w:ascii="Times New Roman" w:hAnsi="Times New Roman" w:cs="Times New Roman"/>
          <w:sz w:val="14"/>
          <w:szCs w:val="12"/>
        </w:rPr>
        <w:t xml:space="preserve">7 </w:t>
      </w:r>
      <w:r w:rsidRPr="00B04489">
        <w:rPr>
          <w:rFonts w:ascii="Times New Roman" w:hAnsi="Times New Roman" w:cs="Times New Roman"/>
          <w:sz w:val="14"/>
        </w:rPr>
        <w:t xml:space="preserve">Husserl believed that </w:t>
      </w:r>
      <w:r w:rsidRPr="00B04489">
        <w:rPr>
          <w:rFonts w:ascii="Times New Roman" w:hAnsi="Times New Roman" w:cs="Times New Roman"/>
        </w:rPr>
        <w:t>lived experience</w:t>
      </w:r>
      <w:r w:rsidRPr="00B04489">
        <w:rPr>
          <w:rFonts w:ascii="Times New Roman" w:hAnsi="Times New Roman" w:cs="Times New Roman"/>
          <w:sz w:val="14"/>
        </w:rPr>
        <w:t xml:space="preserve">, or the “life-world,” </w:t>
      </w:r>
      <w:r w:rsidRPr="00B04489">
        <w:rPr>
          <w:rStyle w:val="Emphasis"/>
          <w:rFonts w:cs="Times New Roman"/>
        </w:rPr>
        <w:t xml:space="preserve">was the ultimate source of human knowledge and meaning. </w:t>
      </w:r>
      <w:r w:rsidRPr="00B04489">
        <w:rPr>
          <w:rStyle w:val="Emphasis"/>
          <w:rFonts w:cs="Times New Roman"/>
          <w:highlight w:val="cyan"/>
        </w:rPr>
        <w:t xml:space="preserve">The </w:t>
      </w:r>
      <w:r w:rsidRPr="00B04489">
        <w:rPr>
          <w:rStyle w:val="Emphasis"/>
          <w:rFonts w:cs="Times New Roman"/>
        </w:rPr>
        <w:t>life</w:t>
      </w:r>
      <w:r w:rsidRPr="00B04489">
        <w:rPr>
          <w:rStyle w:val="Emphasis"/>
          <w:rFonts w:cs="Times New Roman"/>
          <w:highlight w:val="cyan"/>
        </w:rPr>
        <w:t xml:space="preserve">-world evolves through our experience before we rationalize it into categories </w:t>
      </w:r>
      <w:r w:rsidRPr="00B04489">
        <w:rPr>
          <w:rStyle w:val="Emphasis"/>
          <w:rFonts w:cs="Times New Roman"/>
        </w:rPr>
        <w:t xml:space="preserve">of facts </w:t>
      </w:r>
      <w:r w:rsidRPr="00B04489">
        <w:rPr>
          <w:rStyle w:val="Emphasis"/>
          <w:rFonts w:cs="Times New Roman"/>
          <w:highlight w:val="cyan"/>
        </w:rPr>
        <w:t>and apply scientifi c principles</w:t>
      </w:r>
      <w:r w:rsidRPr="00B04489">
        <w:rPr>
          <w:rStyle w:val="Emphasis"/>
          <w:rFonts w:cs="Times New Roman"/>
        </w:rPr>
        <w:t xml:space="preserve">. Our life-world evolves through </w:t>
      </w:r>
      <w:r w:rsidRPr="00B04489">
        <w:rPr>
          <w:rStyle w:val="Emphasis"/>
          <w:rFonts w:cs="Times New Roman"/>
          <w:highlight w:val="cyan"/>
        </w:rPr>
        <w:t>our experience</w:t>
      </w:r>
      <w:r w:rsidRPr="00B04489">
        <w:rPr>
          <w:rStyle w:val="Emphasis"/>
          <w:rFonts w:cs="Times New Roman"/>
        </w:rPr>
        <w:t xml:space="preserve"> from birth to death and </w:t>
      </w:r>
      <w:r w:rsidRPr="00B04489">
        <w:rPr>
          <w:rStyle w:val="Emphasis"/>
          <w:rFonts w:cs="Times New Roman"/>
          <w:highlight w:val="cyan"/>
        </w:rPr>
        <w:t xml:space="preserve">forms </w:t>
      </w:r>
      <w:r w:rsidRPr="00B04489">
        <w:rPr>
          <w:rStyle w:val="Emphasis"/>
          <w:rFonts w:cs="Times New Roman"/>
        </w:rPr>
        <w:t xml:space="preserve">the basis for </w:t>
      </w:r>
      <w:r w:rsidRPr="00B04489">
        <w:rPr>
          <w:rStyle w:val="Emphasis"/>
          <w:rFonts w:cs="Times New Roman"/>
          <w:highlight w:val="cyan"/>
        </w:rPr>
        <w:t>our explanation of reality.</w:t>
      </w:r>
      <w:r w:rsidRPr="00B04489">
        <w:rPr>
          <w:rStyle w:val="Emphasis"/>
          <w:rFonts w:cs="Times New Roman"/>
        </w:rPr>
        <w:t xml:space="preserve"> In other words, it is </w:t>
      </w:r>
      <w:r w:rsidRPr="00B04489">
        <w:rPr>
          <w:rStyle w:val="Emphasis"/>
          <w:rFonts w:cs="Times New Roman"/>
          <w:highlight w:val="cyan"/>
        </w:rPr>
        <w:t>subjective experience</w:t>
      </w:r>
      <w:r w:rsidRPr="00B04489">
        <w:rPr>
          <w:rStyle w:val="Emphasis"/>
          <w:rFonts w:cs="Times New Roman"/>
        </w:rPr>
        <w:t xml:space="preserve"> that </w:t>
      </w:r>
      <w:r w:rsidRPr="00B04489">
        <w:rPr>
          <w:rStyle w:val="Emphasis"/>
          <w:rFonts w:cs="Times New Roman"/>
          <w:highlight w:val="cyan"/>
        </w:rPr>
        <w:t xml:space="preserve">forms </w:t>
      </w:r>
      <w:r w:rsidRPr="00B04489">
        <w:rPr>
          <w:rStyle w:val="Emphasis"/>
          <w:rFonts w:cs="Times New Roman"/>
        </w:rPr>
        <w:t xml:space="preserve">the basis for the </w:t>
      </w:r>
      <w:r w:rsidRPr="00B04489">
        <w:rPr>
          <w:rStyle w:val="Emphasis"/>
          <w:rFonts w:cs="Times New Roman"/>
          <w:highlight w:val="cyan"/>
        </w:rPr>
        <w:t>objective explanation of the world. The Western science view and method for exploring the world starts with a detached “</w:t>
      </w:r>
      <w:r w:rsidRPr="00B04489">
        <w:rPr>
          <w:rStyle w:val="Emphasis"/>
          <w:rFonts w:cs="Times New Roman"/>
          <w:highlight w:val="cyan"/>
          <w:u w:val="none"/>
        </w:rPr>
        <w:t>objective” view to create a factual blueprint,</w:t>
      </w:r>
      <w:r w:rsidRPr="00B04489">
        <w:rPr>
          <w:rStyle w:val="Emphasis"/>
          <w:rFonts w:cs="Times New Roman"/>
          <w:u w:val="none"/>
        </w:rPr>
        <w:t xml:space="preserve"> a map of the world. Yet, </w:t>
      </w:r>
      <w:r w:rsidRPr="00B04489">
        <w:rPr>
          <w:rStyle w:val="Emphasis"/>
          <w:rFonts w:cs="Times New Roman"/>
          <w:highlight w:val="cyan"/>
          <w:u w:val="none"/>
        </w:rPr>
        <w:t xml:space="preserve">that blueprint is not the world. In its very design and methodology, Western science estranges </w:t>
      </w:r>
      <w:r w:rsidRPr="00B04489">
        <w:rPr>
          <w:rStyle w:val="Emphasis"/>
          <w:rFonts w:cs="Times New Roman"/>
          <w:u w:val="none"/>
        </w:rPr>
        <w:t xml:space="preserve">direct </w:t>
      </w:r>
      <w:r w:rsidRPr="00B04489">
        <w:rPr>
          <w:rStyle w:val="Emphasis"/>
          <w:rFonts w:cs="Times New Roman"/>
          <w:highlight w:val="cyan"/>
          <w:u w:val="none"/>
        </w:rPr>
        <w:t xml:space="preserve">human experience in favor of a </w:t>
      </w:r>
      <w:r w:rsidRPr="00B04489">
        <w:rPr>
          <w:rStyle w:val="Emphasis"/>
          <w:rFonts w:cs="Times New Roman"/>
          <w:highlight w:val="cyan"/>
        </w:rPr>
        <w:t>detached view</w:t>
      </w:r>
      <w:r w:rsidRPr="00B04489">
        <w:rPr>
          <w:rFonts w:ascii="Times New Roman" w:hAnsi="Times New Roman" w:cs="Times New Roman"/>
          <w:b/>
          <w:u w:val="single"/>
        </w:rPr>
        <w:t>.</w:t>
      </w:r>
      <w:r w:rsidRPr="00B04489">
        <w:rPr>
          <w:rFonts w:ascii="Times New Roman" w:hAnsi="Times New Roman" w:cs="Times New Roman"/>
          <w:b/>
          <w:sz w:val="14"/>
          <w:u w:val="single"/>
        </w:rPr>
        <w:t xml:space="preserve"> It should be no surprise that </w:t>
      </w:r>
      <w:r w:rsidRPr="00B04489">
        <w:rPr>
          <w:rFonts w:ascii="Times New Roman" w:hAnsi="Times New Roman" w:cs="Times New Roman"/>
          <w:u w:val="single"/>
        </w:rPr>
        <w:t xml:space="preserve">the knowledge it produces requires extensive recontextualizing within the lived experience in modern society. </w:t>
      </w:r>
      <w:r w:rsidRPr="00B04489">
        <w:rPr>
          <w:rFonts w:ascii="Times New Roman" w:hAnsi="Times New Roman" w:cs="Times New Roman"/>
          <w:highlight w:val="cyan"/>
          <w:u w:val="single"/>
        </w:rPr>
        <w:t>This</w:t>
      </w:r>
      <w:r w:rsidRPr="00B04489">
        <w:rPr>
          <w:rFonts w:ascii="Times New Roman" w:hAnsi="Times New Roman" w:cs="Times New Roman"/>
          <w:u w:val="single"/>
        </w:rPr>
        <w:t xml:space="preserve"> methodological </w:t>
      </w:r>
      <w:r w:rsidRPr="00B04489">
        <w:rPr>
          <w:rFonts w:ascii="Times New Roman" w:hAnsi="Times New Roman" w:cs="Times New Roman"/>
          <w:highlight w:val="cyan"/>
          <w:u w:val="single"/>
        </w:rPr>
        <w:t>estrangement</w:t>
      </w:r>
      <w:r w:rsidRPr="00B04489">
        <w:rPr>
          <w:rFonts w:ascii="Times New Roman" w:hAnsi="Times New Roman" w:cs="Times New Roman"/>
          <w:u w:val="single"/>
        </w:rPr>
        <w:t xml:space="preserve">, while producing amazing technology, also </w:t>
      </w:r>
      <w:r w:rsidRPr="00B04489">
        <w:rPr>
          <w:rFonts w:ascii="Times New Roman" w:hAnsi="Times New Roman" w:cs="Times New Roman"/>
          <w:highlight w:val="cyan"/>
          <w:u w:val="single"/>
        </w:rPr>
        <w:t>threatens the</w:t>
      </w:r>
      <w:r w:rsidRPr="00B04489">
        <w:rPr>
          <w:rFonts w:ascii="Times New Roman" w:hAnsi="Times New Roman" w:cs="Times New Roman"/>
          <w:u w:val="single"/>
        </w:rPr>
        <w:t xml:space="preserve"> very modern life</w:t>
      </w:r>
      <w:r w:rsidRPr="00B04489">
        <w:rPr>
          <w:rFonts w:ascii="Times New Roman" w:hAnsi="Times New Roman" w:cs="Times New Roman"/>
          <w:highlight w:val="cyan"/>
          <w:u w:val="single"/>
        </w:rPr>
        <w:t>-world that supports it</w:t>
      </w:r>
      <w:r w:rsidRPr="00B04489">
        <w:rPr>
          <w:rFonts w:ascii="Times New Roman" w:hAnsi="Times New Roman" w:cs="Times New Roman"/>
          <w:u w:val="single"/>
        </w:rPr>
        <w:t>.</w:t>
      </w:r>
      <w:r w:rsidRPr="00B04489">
        <w:rPr>
          <w:rFonts w:ascii="Times New Roman" w:hAnsi="Times New Roman" w:cs="Times New Roman"/>
          <w:b/>
        </w:rPr>
        <w:t xml:space="preserve"> </w:t>
      </w:r>
      <w:r w:rsidRPr="00B04489">
        <w:rPr>
          <w:rFonts w:ascii="Times New Roman" w:hAnsi="Times New Roman" w:cs="Times New Roman"/>
          <w:sz w:val="14"/>
        </w:rPr>
        <w:t xml:space="preserve">The life-world that Husserl describes is culturally relative. It is diverse and different for each culture and each person because it is based on the experienced world of distinct peoples who evolved in distinct places and described themselves and their surroundings in distinct languages. Yet, there is a unity in such diversity, derived from the fact that humans share a species-specifi c experience and knowledge of nature. Humans also share an experience of nature with all other living things, although our perceptions are different from those of other species due to our unique physical biology. This is the basis of the life-world, a vast ocean of direct human experience that lies below all cultural mediation. </w:t>
      </w:r>
      <w:r w:rsidRPr="00B04489">
        <w:rPr>
          <w:rFonts w:ascii="Times New Roman" w:hAnsi="Times New Roman" w:cs="Times New Roman"/>
          <w:u w:val="single"/>
        </w:rPr>
        <w:t>This consciousness of the life-world forms another foundation of Native science</w:t>
      </w:r>
      <w:r w:rsidRPr="00B04489">
        <w:rPr>
          <w:rFonts w:ascii="Times New Roman" w:hAnsi="Times New Roman" w:cs="Times New Roman"/>
          <w:sz w:val="14"/>
        </w:rPr>
        <w:t xml:space="preserve">. Current cultural concepts of time, space, relationships, and linguistic forms are rooted in this precultural biological awareness. From a phenomenological viewpoint, all sciences are Earth-based. </w:t>
      </w:r>
      <w:r w:rsidRPr="00B04489">
        <w:rPr>
          <w:rFonts w:ascii="Times New Roman" w:hAnsi="Times New Roman" w:cs="Times New Roman"/>
          <w:u w:val="single"/>
        </w:rPr>
        <w:t>Western science must acknowledge this common foundation, this rootedness in the same physical world as Native science, and for its continued evolution,</w:t>
      </w:r>
      <w:r w:rsidRPr="00B04489">
        <w:rPr>
          <w:rFonts w:ascii="Times New Roman" w:hAnsi="Times New Roman" w:cs="Times New Roman"/>
          <w:sz w:val="14"/>
        </w:rPr>
        <w:t xml:space="preserve"> it must integrate and apply the collective lived experience of human participation with nature. In David Abram’s words, “Every theoretical and scientifi c practice grows out of and remains supported by the forgotten ground of our directly felt and lived experience, and has value and meaning only in reference to this primordial and open realm.”</w:t>
      </w:r>
      <w:r w:rsidRPr="00B04489">
        <w:rPr>
          <w:rFonts w:ascii="Times New Roman" w:hAnsi="Times New Roman" w:cs="Times New Roman"/>
          <w:sz w:val="14"/>
          <w:szCs w:val="12"/>
        </w:rPr>
        <w:t xml:space="preserve">8 </w:t>
      </w:r>
      <w:r w:rsidRPr="00B04489">
        <w:rPr>
          <w:rFonts w:ascii="Times New Roman" w:hAnsi="Times New Roman" w:cs="Times New Roman"/>
          <w:sz w:val="14"/>
        </w:rPr>
        <w:t xml:space="preserve">Of course, the physical body is an essential aspect of lived experience. </w:t>
      </w:r>
      <w:r w:rsidRPr="00B04489">
        <w:rPr>
          <w:rFonts w:ascii="Times New Roman" w:hAnsi="Times New Roman" w:cs="Times New Roman"/>
          <w:u w:val="single"/>
        </w:rPr>
        <w:t>The body, as the source of thinking, sensing, acting, and being, and as the basis of relationship, is a central consideration of Native science</w:t>
      </w:r>
      <w:r w:rsidRPr="00B04489">
        <w:rPr>
          <w:rFonts w:ascii="Times New Roman" w:hAnsi="Times New Roman" w:cs="Times New Roman"/>
          <w:sz w:val="14"/>
          <w:u w:val="single"/>
        </w:rPr>
        <w:t>.</w:t>
      </w:r>
      <w:r w:rsidRPr="00B04489">
        <w:rPr>
          <w:rFonts w:ascii="Times New Roman" w:hAnsi="Times New Roman" w:cs="Times New Roman"/>
          <w:sz w:val="14"/>
        </w:rPr>
        <w:t xml:space="preserve"> This is why the metaphor of the body is used so often by tribes to describe themselves, as well as their communities, social organization, and important relationships in the world. </w:t>
      </w:r>
      <w:r w:rsidRPr="00B04489">
        <w:rPr>
          <w:rFonts w:ascii="Times New Roman" w:hAnsi="Times New Roman" w:cs="Times New Roman"/>
          <w:highlight w:val="cyan"/>
          <w:u w:val="single"/>
        </w:rPr>
        <w:t>Tribal use</w:t>
      </w:r>
      <w:r w:rsidRPr="00B04489">
        <w:rPr>
          <w:rFonts w:ascii="Times New Roman" w:hAnsi="Times New Roman" w:cs="Times New Roman"/>
          <w:u w:val="single"/>
        </w:rPr>
        <w:t xml:space="preserve"> of the metaphor </w:t>
      </w:r>
      <w:r w:rsidRPr="00B04489">
        <w:rPr>
          <w:rFonts w:ascii="Times New Roman" w:hAnsi="Times New Roman" w:cs="Times New Roman"/>
          <w:highlight w:val="cyan"/>
          <w:u w:val="single"/>
        </w:rPr>
        <w:t>describes</w:t>
      </w:r>
      <w:r w:rsidRPr="00B04489">
        <w:rPr>
          <w:rFonts w:ascii="Times New Roman" w:hAnsi="Times New Roman" w:cs="Times New Roman"/>
          <w:u w:val="single"/>
        </w:rPr>
        <w:t xml:space="preserve"> not just the </w:t>
      </w:r>
      <w:r w:rsidRPr="00B04489">
        <w:rPr>
          <w:rFonts w:ascii="Times New Roman" w:hAnsi="Times New Roman" w:cs="Times New Roman"/>
          <w:highlight w:val="cyan"/>
          <w:u w:val="single"/>
        </w:rPr>
        <w:t>physical</w:t>
      </w:r>
      <w:r w:rsidRPr="00B04489">
        <w:rPr>
          <w:rFonts w:ascii="Times New Roman" w:hAnsi="Times New Roman" w:cs="Times New Roman"/>
          <w:u w:val="single"/>
        </w:rPr>
        <w:t xml:space="preserve"> body, but the </w:t>
      </w:r>
      <w:r w:rsidRPr="00B04489">
        <w:rPr>
          <w:rFonts w:ascii="Times New Roman" w:hAnsi="Times New Roman" w:cs="Times New Roman"/>
          <w:highlight w:val="cyan"/>
          <w:u w:val="single"/>
        </w:rPr>
        <w:t>mind-body</w:t>
      </w:r>
      <w:r w:rsidRPr="00B04489">
        <w:rPr>
          <w:rFonts w:ascii="Times New Roman" w:hAnsi="Times New Roman" w:cs="Times New Roman"/>
          <w:u w:val="single"/>
        </w:rPr>
        <w:t xml:space="preserve"> that </w:t>
      </w:r>
      <w:r w:rsidRPr="00B04489">
        <w:rPr>
          <w:rFonts w:ascii="Times New Roman" w:hAnsi="Times New Roman" w:cs="Times New Roman"/>
          <w:highlight w:val="cyan"/>
          <w:u w:val="single"/>
        </w:rPr>
        <w:t>experiences</w:t>
      </w:r>
      <w:r w:rsidRPr="00B04489">
        <w:rPr>
          <w:rFonts w:ascii="Times New Roman" w:hAnsi="Times New Roman" w:cs="Times New Roman"/>
          <w:u w:val="single"/>
        </w:rPr>
        <w:t xml:space="preserve"> and participates in the world. Indeed, </w:t>
      </w:r>
      <w:r w:rsidRPr="00B04489">
        <w:rPr>
          <w:rFonts w:ascii="Times New Roman" w:hAnsi="Times New Roman" w:cs="Times New Roman"/>
          <w:highlight w:val="cyan"/>
          <w:u w:val="single"/>
        </w:rPr>
        <w:t>humans and the natural world interpenetrate one another at many levels</w:t>
      </w:r>
      <w:r w:rsidRPr="00B04489">
        <w:rPr>
          <w:rFonts w:ascii="Times New Roman" w:hAnsi="Times New Roman" w:cs="Times New Roman"/>
          <w:u w:val="single"/>
        </w:rPr>
        <w:t>, including the air we breathe, the carbon dioxide we contribute to the food we transform, and the chemical energy we transmute at every moment of our lives from birth to death.</w:t>
      </w:r>
      <w:r w:rsidRPr="00B04489">
        <w:rPr>
          <w:rFonts w:ascii="Times New Roman" w:hAnsi="Times New Roman" w:cs="Times New Roman"/>
          <w:sz w:val="14"/>
        </w:rPr>
        <w:t xml:space="preserve"> Phenomenology parallels the approach of Native science in that it provides a viewpoint based on our innate human experience within nature. Native science strives to understand and apply the knowledge gained from participation in the here and now, and emphasizes our role as one of nature’s members rather than striving to be in control of it. “Ultimately, to acknowledge the life of the body, and affi rm our solidarity with this physical form, is to acknowledge our existence as one of earth’s animals, and so to remember and rejuvenate the organic basis of our thoughts and our intelligence.”</w:t>
      </w:r>
      <w:r w:rsidRPr="00B04489">
        <w:rPr>
          <w:rFonts w:ascii="Times New Roman" w:hAnsi="Times New Roman" w:cs="Times New Roman"/>
          <w:sz w:val="14"/>
          <w:szCs w:val="12"/>
        </w:rPr>
        <w:t xml:space="preserve">9 </w:t>
      </w:r>
      <w:r w:rsidRPr="00B04489">
        <w:rPr>
          <w:rFonts w:ascii="Times New Roman" w:hAnsi="Times New Roman" w:cs="Times New Roman"/>
          <w:highlight w:val="cyan"/>
          <w:u w:val="single"/>
        </w:rPr>
        <w:t>The creative body</w:t>
      </w:r>
      <w:r w:rsidRPr="00B04489">
        <w:rPr>
          <w:rFonts w:ascii="Times New Roman" w:hAnsi="Times New Roman" w:cs="Times New Roman"/>
          <w:u w:val="single"/>
        </w:rPr>
        <w:t xml:space="preserve"> and all that comprises it—mind, body, and spirit— are the creative, moving </w:t>
      </w:r>
      <w:r w:rsidRPr="00B04489">
        <w:rPr>
          <w:rFonts w:ascii="Times New Roman" w:hAnsi="Times New Roman" w:cs="Times New Roman"/>
          <w:highlight w:val="cyan"/>
          <w:u w:val="single"/>
        </w:rPr>
        <w:t>center of Native science</w:t>
      </w:r>
      <w:r w:rsidRPr="00B04489">
        <w:rPr>
          <w:rFonts w:ascii="Times New Roman" w:hAnsi="Times New Roman" w:cs="Times New Roman"/>
          <w:sz w:val="14"/>
          <w:u w:val="single"/>
        </w:rPr>
        <w:t>.</w:t>
      </w:r>
      <w:r w:rsidRPr="00B04489">
        <w:rPr>
          <w:rFonts w:ascii="Times New Roman" w:hAnsi="Times New Roman" w:cs="Times New Roman"/>
          <w:b/>
          <w:sz w:val="14"/>
          <w:u w:val="single"/>
        </w:rPr>
        <w:t xml:space="preserve"> Although this may seem commonsense, </w:t>
      </w:r>
      <w:r w:rsidRPr="00B04489">
        <w:rPr>
          <w:rFonts w:ascii="Times New Roman" w:hAnsi="Times New Roman" w:cs="Times New Roman"/>
          <w:highlight w:val="cyan"/>
          <w:u w:val="single"/>
        </w:rPr>
        <w:t xml:space="preserve">modern thinking abstracts the mind from the </w:t>
      </w:r>
      <w:r w:rsidRPr="00B04489">
        <w:rPr>
          <w:rFonts w:ascii="Times New Roman" w:hAnsi="Times New Roman" w:cs="Times New Roman"/>
          <w:u w:val="single"/>
        </w:rPr>
        <w:t xml:space="preserve">human </w:t>
      </w:r>
      <w:r w:rsidRPr="00B04489">
        <w:rPr>
          <w:rFonts w:ascii="Times New Roman" w:hAnsi="Times New Roman" w:cs="Times New Roman"/>
          <w:highlight w:val="cyan"/>
          <w:u w:val="single"/>
        </w:rPr>
        <w:t xml:space="preserve">body and </w:t>
      </w:r>
      <w:r w:rsidRPr="00B04489">
        <w:rPr>
          <w:rFonts w:ascii="Times New Roman" w:hAnsi="Times New Roman" w:cs="Times New Roman"/>
          <w:u w:val="single"/>
        </w:rPr>
        <w:t xml:space="preserve">the body of </w:t>
      </w:r>
      <w:r w:rsidRPr="00B04489">
        <w:rPr>
          <w:rFonts w:ascii="Times New Roman" w:hAnsi="Times New Roman" w:cs="Times New Roman"/>
          <w:highlight w:val="cyan"/>
          <w:u w:val="single"/>
        </w:rPr>
        <w:t xml:space="preserve">the world. This </w:t>
      </w:r>
      <w:r w:rsidRPr="00B04489">
        <w:rPr>
          <w:rFonts w:ascii="Times New Roman" w:hAnsi="Times New Roman" w:cs="Times New Roman"/>
          <w:u w:val="single"/>
        </w:rPr>
        <w:t xml:space="preserve">modern </w:t>
      </w:r>
      <w:r w:rsidRPr="00B04489">
        <w:rPr>
          <w:rFonts w:ascii="Times New Roman" w:hAnsi="Times New Roman" w:cs="Times New Roman"/>
          <w:highlight w:val="cyan"/>
          <w:u w:val="single"/>
        </w:rPr>
        <w:t>orientation</w:t>
      </w:r>
      <w:r w:rsidRPr="00B04489">
        <w:rPr>
          <w:rFonts w:ascii="Times New Roman" w:hAnsi="Times New Roman" w:cs="Times New Roman"/>
          <w:u w:val="single"/>
        </w:rPr>
        <w:t xml:space="preserve">, in turn, frequently </w:t>
      </w:r>
      <w:r w:rsidRPr="00B04489">
        <w:rPr>
          <w:rFonts w:ascii="Times New Roman" w:hAnsi="Times New Roman" w:cs="Times New Roman"/>
          <w:highlight w:val="cyan"/>
          <w:u w:val="single"/>
        </w:rPr>
        <w:t>disconnects Western science from the lived and experienced world of nature</w:t>
      </w:r>
      <w:r w:rsidRPr="00B04489">
        <w:rPr>
          <w:rFonts w:ascii="Times New Roman" w:hAnsi="Times New Roman" w:cs="Times New Roman"/>
          <w:b/>
        </w:rPr>
        <w:t>.</w:t>
      </w:r>
      <w:r w:rsidRPr="00B04489">
        <w:rPr>
          <w:rFonts w:ascii="Times New Roman" w:hAnsi="Times New Roman" w:cs="Times New Roman"/>
          <w:b/>
          <w:sz w:val="14"/>
        </w:rPr>
        <w:t xml:space="preserve"> </w:t>
      </w:r>
      <w:r w:rsidRPr="00B04489">
        <w:rPr>
          <w:rFonts w:ascii="Times New Roman" w:hAnsi="Times New Roman" w:cs="Times New Roman"/>
          <w:sz w:val="14"/>
        </w:rPr>
        <w:t xml:space="preserve">The disassociation becomes most pronounced at the level of perception, because our perceptions orient us in the most elemental way to our surroundings. Ultimately, </w:t>
      </w:r>
      <w:r w:rsidRPr="00B04489">
        <w:rPr>
          <w:rFonts w:ascii="Times New Roman" w:hAnsi="Times New Roman" w:cs="Times New Roman"/>
          <w:u w:val="single"/>
        </w:rPr>
        <w:t xml:space="preserve">our innate receptivity to our surroundings, combined with </w:t>
      </w:r>
      <w:r w:rsidRPr="00B04489">
        <w:rPr>
          <w:rFonts w:ascii="Times New Roman" w:hAnsi="Times New Roman" w:cs="Times New Roman"/>
          <w:highlight w:val="cyan"/>
          <w:u w:val="single"/>
        </w:rPr>
        <w:t>our individual creativity</w:t>
      </w:r>
      <w:r w:rsidRPr="00B04489">
        <w:rPr>
          <w:rFonts w:ascii="Times New Roman" w:hAnsi="Times New Roman" w:cs="Times New Roman"/>
          <w:u w:val="single"/>
        </w:rPr>
        <w:t xml:space="preserve"> and </w:t>
      </w:r>
      <w:r w:rsidRPr="00B04489">
        <w:rPr>
          <w:rFonts w:ascii="Times New Roman" w:hAnsi="Times New Roman" w:cs="Times New Roman"/>
          <w:highlight w:val="cyan"/>
          <w:u w:val="single"/>
        </w:rPr>
        <w:t xml:space="preserve">mediated by </w:t>
      </w:r>
      <w:r w:rsidRPr="00B04489">
        <w:rPr>
          <w:rFonts w:ascii="Times New Roman" w:hAnsi="Times New Roman" w:cs="Times New Roman"/>
          <w:u w:val="single"/>
        </w:rPr>
        <w:t xml:space="preserve">our </w:t>
      </w:r>
      <w:r w:rsidRPr="00B04489">
        <w:rPr>
          <w:rFonts w:ascii="Times New Roman" w:hAnsi="Times New Roman" w:cs="Times New Roman"/>
          <w:highlight w:val="cyan"/>
          <w:u w:val="single"/>
        </w:rPr>
        <w:t>cultural conditioning, characterizes our perception</w:t>
      </w:r>
      <w:r w:rsidRPr="00B04489">
        <w:rPr>
          <w:rFonts w:ascii="Times New Roman" w:hAnsi="Times New Roman" w:cs="Times New Roman"/>
          <w:b/>
          <w:sz w:val="14"/>
          <w:u w:val="single"/>
        </w:rPr>
        <w:t>.</w:t>
      </w:r>
      <w:r w:rsidRPr="00B04489">
        <w:rPr>
          <w:rFonts w:ascii="Times New Roman" w:hAnsi="Times New Roman" w:cs="Times New Roman"/>
          <w:sz w:val="14"/>
          <w:u w:val="single"/>
        </w:rPr>
        <w:t xml:space="preserve"> In reality, </w:t>
      </w:r>
      <w:r w:rsidRPr="00B04489">
        <w:rPr>
          <w:rFonts w:ascii="Times New Roman" w:hAnsi="Times New Roman" w:cs="Times New Roman"/>
          <w:u w:val="single"/>
        </w:rPr>
        <w:t xml:space="preserve">orientation, receptivity, creativity, perception, and imagination are integrated through participation </w:t>
      </w:r>
      <w:r w:rsidRPr="00B04489">
        <w:rPr>
          <w:rFonts w:ascii="Times New Roman" w:hAnsi="Times New Roman" w:cs="Times New Roman"/>
          <w:highlight w:val="cyan"/>
          <w:u w:val="single"/>
        </w:rPr>
        <w:t>with nature</w:t>
      </w:r>
      <w:r w:rsidRPr="00B04489">
        <w:rPr>
          <w:rFonts w:ascii="Times New Roman" w:hAnsi="Times New Roman" w:cs="Times New Roman"/>
          <w:u w:val="single"/>
        </w:rPr>
        <w:t>. This is why participation is a key strategy of Native science</w:t>
      </w:r>
      <w:r w:rsidRPr="00B04489">
        <w:rPr>
          <w:rFonts w:ascii="Times New Roman" w:hAnsi="Times New Roman" w:cs="Times New Roman"/>
          <w:sz w:val="14"/>
        </w:rPr>
        <w:t xml:space="preserve">; it can take many forms and can be individual as well as collective. In Native contexts, creative participation may result in a story, song, dance, new technology, or even a vision, ritual, or ceremony. </w:t>
      </w:r>
      <w:r w:rsidRPr="00B04489">
        <w:rPr>
          <w:rFonts w:ascii="Times New Roman" w:hAnsi="Times New Roman" w:cs="Times New Roman"/>
          <w:u w:val="single"/>
        </w:rPr>
        <w:t xml:space="preserve">We cannot help but participate with the world. </w:t>
      </w:r>
      <w:r w:rsidRPr="00B04489">
        <w:rPr>
          <w:rFonts w:ascii="Times New Roman" w:hAnsi="Times New Roman" w:cs="Times New Roman"/>
          <w:highlight w:val="cyan"/>
          <w:u w:val="single"/>
        </w:rPr>
        <w:t>Whether we</w:t>
      </w:r>
      <w:r w:rsidRPr="00B04489">
        <w:rPr>
          <w:rFonts w:ascii="Times New Roman" w:hAnsi="Times New Roman" w:cs="Times New Roman"/>
          <w:u w:val="single"/>
        </w:rPr>
        <w:t xml:space="preserve"> acknowledge and </w:t>
      </w:r>
      <w:r w:rsidRPr="00B04489">
        <w:rPr>
          <w:rFonts w:ascii="Times New Roman" w:hAnsi="Times New Roman" w:cs="Times New Roman"/>
          <w:highlight w:val="cyan"/>
          <w:u w:val="single"/>
        </w:rPr>
        <w:t>are</w:t>
      </w:r>
      <w:r w:rsidRPr="00B04489">
        <w:rPr>
          <w:rFonts w:ascii="Times New Roman" w:hAnsi="Times New Roman" w:cs="Times New Roman"/>
          <w:u w:val="single"/>
        </w:rPr>
        <w:t xml:space="preserve"> creatively </w:t>
      </w:r>
      <w:r w:rsidRPr="00B04489">
        <w:rPr>
          <w:rFonts w:ascii="Times New Roman" w:hAnsi="Times New Roman" w:cs="Times New Roman"/>
          <w:highlight w:val="cyan"/>
          <w:u w:val="single"/>
        </w:rPr>
        <w:t>open</w:t>
      </w:r>
      <w:r w:rsidRPr="00B04489">
        <w:rPr>
          <w:rFonts w:ascii="Times New Roman" w:hAnsi="Times New Roman" w:cs="Times New Roman"/>
          <w:u w:val="single"/>
        </w:rPr>
        <w:t xml:space="preserve"> to the perceptions that will result, </w:t>
      </w:r>
      <w:r w:rsidRPr="00B04489">
        <w:rPr>
          <w:rFonts w:ascii="Times New Roman" w:hAnsi="Times New Roman" w:cs="Times New Roman"/>
          <w:highlight w:val="cyan"/>
          <w:u w:val="single"/>
        </w:rPr>
        <w:t>or remain oblivious to</w:t>
      </w:r>
      <w:r w:rsidRPr="00B04489">
        <w:rPr>
          <w:rFonts w:ascii="Times New Roman" w:hAnsi="Times New Roman" w:cs="Times New Roman"/>
          <w:u w:val="single"/>
        </w:rPr>
        <w:t xml:space="preserve"> its infl uence and creative </w:t>
      </w:r>
      <w:r w:rsidRPr="00B04489">
        <w:rPr>
          <w:rFonts w:ascii="Times New Roman" w:hAnsi="Times New Roman" w:cs="Times New Roman"/>
          <w:highlight w:val="cyan"/>
          <w:u w:val="single"/>
        </w:rPr>
        <w:t>possibilities toward deeper understanding, is our decision</w:t>
      </w:r>
      <w:r w:rsidRPr="00B04489">
        <w:rPr>
          <w:rFonts w:ascii="Times New Roman" w:hAnsi="Times New Roman" w:cs="Times New Roman"/>
          <w:sz w:val="14"/>
          <w:highlight w:val="cyan"/>
          <w:u w:val="single"/>
        </w:rPr>
        <w:t xml:space="preserve">. </w:t>
      </w:r>
      <w:r w:rsidRPr="00B04489">
        <w:rPr>
          <w:rFonts w:ascii="Times New Roman" w:hAnsi="Times New Roman" w:cs="Times New Roman"/>
          <w:highlight w:val="cyan"/>
          <w:u w:val="single"/>
        </w:rPr>
        <w:t>This is</w:t>
      </w:r>
      <w:r w:rsidRPr="00B04489">
        <w:rPr>
          <w:rFonts w:ascii="Times New Roman" w:hAnsi="Times New Roman" w:cs="Times New Roman"/>
          <w:u w:val="single"/>
        </w:rPr>
        <w:t xml:space="preserve"> the perpetual </w:t>
      </w:r>
      <w:r w:rsidRPr="00B04489">
        <w:rPr>
          <w:rFonts w:ascii="Times New Roman" w:hAnsi="Times New Roman" w:cs="Times New Roman"/>
          <w:highlight w:val="cyan"/>
          <w:u w:val="single"/>
        </w:rPr>
        <w:t xml:space="preserve">trap of Western </w:t>
      </w:r>
      <w:r w:rsidRPr="00B04489">
        <w:rPr>
          <w:rFonts w:ascii="Times New Roman" w:hAnsi="Times New Roman" w:cs="Times New Roman"/>
          <w:u w:val="single"/>
        </w:rPr>
        <w:t>science and the perpetual dilemma of Western society: all humans are in constant interaction with the physical reality. Western science and society perpetuate the illusion of “objective” detachment and psychological disassociation. Anti-“Indian” hegemony maintains this illusion, an illusion the world cannot afford to serve any longer</w:t>
      </w:r>
      <w:r w:rsidRPr="00B04489">
        <w:rPr>
          <w:rFonts w:ascii="Times New Roman" w:hAnsi="Times New Roman" w:cs="Times New Roman"/>
          <w:sz w:val="14"/>
          <w:u w:val="single"/>
        </w:rPr>
        <w:t>.</w:t>
      </w:r>
    </w:p>
    <w:p w14:paraId="15059C1B" w14:textId="7D36EDDD" w:rsidR="00316C3C" w:rsidRPr="00B04489" w:rsidRDefault="00316C3C" w:rsidP="00C7503A">
      <w:pPr>
        <w:pStyle w:val="Heading2"/>
        <w:rPr>
          <w:rFonts w:cs="Times New Roman"/>
        </w:rPr>
      </w:pPr>
      <w:r w:rsidRPr="00B04489">
        <w:rPr>
          <w:rFonts w:cs="Times New Roman"/>
        </w:rPr>
        <w:t>2NC Block</w:t>
      </w:r>
    </w:p>
    <w:p w14:paraId="68F4DF90" w14:textId="4202C453" w:rsidR="00B12C63" w:rsidRPr="00B04489" w:rsidRDefault="00B12C63" w:rsidP="007F071E">
      <w:pPr>
        <w:pStyle w:val="Heading3"/>
        <w:rPr>
          <w:rFonts w:cs="Times New Roman"/>
        </w:rPr>
      </w:pPr>
      <w:r w:rsidRPr="00B04489">
        <w:rPr>
          <w:rFonts w:cs="Times New Roman"/>
        </w:rPr>
        <w:t>2NC – Framework</w:t>
      </w:r>
    </w:p>
    <w:p w14:paraId="405CAB37" w14:textId="40F65D5C" w:rsidR="003F35AC" w:rsidRPr="00B04489" w:rsidRDefault="003F35AC" w:rsidP="00B04489">
      <w:pPr>
        <w:pStyle w:val="Heading4"/>
        <w:rPr>
          <w:rFonts w:cs="Times New Roman"/>
        </w:rPr>
      </w:pPr>
      <w:r w:rsidRPr="00B04489">
        <w:rPr>
          <w:rFonts w:cs="Times New Roman"/>
        </w:rPr>
        <w:t xml:space="preserve">The Role of the Ballot is to affirm the best </w:t>
      </w:r>
      <w:r w:rsidR="00B04489" w:rsidRPr="00B04489">
        <w:rPr>
          <w:rFonts w:cs="Times New Roman"/>
        </w:rPr>
        <w:t xml:space="preserve">form of subjectivity – the aff results in the assimilation of the subaltern into Western modes of thinking making </w:t>
      </w:r>
      <w:r w:rsidR="00B04489">
        <w:rPr>
          <w:rFonts w:cs="Times New Roman"/>
        </w:rPr>
        <w:t>discrimination and consumption inevitable</w:t>
      </w:r>
    </w:p>
    <w:p w14:paraId="2E912D1A" w14:textId="16709787" w:rsidR="00B04489" w:rsidRPr="00B04489" w:rsidRDefault="00B04489" w:rsidP="00B04489">
      <w:pPr>
        <w:rPr>
          <w:rFonts w:ascii="Times New Roman" w:hAnsi="Times New Roman" w:cs="Times New Roman"/>
        </w:rPr>
      </w:pPr>
      <w:r w:rsidRPr="00B04489">
        <w:rPr>
          <w:rFonts w:ascii="Times New Roman" w:hAnsi="Times New Roman" w:cs="Times New Roman"/>
          <w:b/>
        </w:rPr>
        <w:t>Rebughini ’14</w:t>
      </w:r>
      <w:r w:rsidRPr="00B04489">
        <w:rPr>
          <w:rFonts w:ascii="Times New Roman" w:hAnsi="Times New Roman" w:cs="Times New Roman"/>
        </w:rPr>
        <w:t xml:space="preserve"> (Paola.; Professor of Sociology at the State University of Milan. She has a PhD in sociology from the Ecole des Hautes Etudes en Sciences Sociales (Paris). She works on social theory, intercultural relations and social movements. Her recent publications include: Children of Immigrants in a Globalized World: A Generational Experience (with E Colombo; Palgrave Macmillan, 2012). [email: </w:t>
      </w:r>
      <w:hyperlink r:id="rId17" w:history="1">
        <w:r w:rsidRPr="00B04489">
          <w:rPr>
            <w:rStyle w:val="Hyperlink"/>
            <w:rFonts w:ascii="Times New Roman" w:hAnsi="Times New Roman" w:cs="Times New Roman"/>
          </w:rPr>
          <w:t>paola.rebughini@unimi.it</w:t>
        </w:r>
      </w:hyperlink>
      <w:r w:rsidRPr="00B04489">
        <w:rPr>
          <w:rFonts w:ascii="Times New Roman" w:hAnsi="Times New Roman" w:cs="Times New Roman"/>
        </w:rPr>
        <w:t>], “Subject, subjectivity, Subjectivation,” http://www.sagepub.net/isa/resources/pdf/2nd%20Coll%20Subject,subjectivity.pdf)</w:t>
      </w:r>
    </w:p>
    <w:p w14:paraId="5640D281" w14:textId="705912F5" w:rsidR="00EA0EA7" w:rsidRDefault="00EA0EA7" w:rsidP="00F7155F">
      <w:pPr>
        <w:rPr>
          <w:rStyle w:val="StyleUnderline"/>
          <w:rFonts w:cs="Times New Roman"/>
        </w:rPr>
      </w:pPr>
      <w:r w:rsidRPr="00B04489">
        <w:rPr>
          <w:rStyle w:val="StyleUnderline"/>
          <w:rFonts w:cs="Times New Roman"/>
        </w:rPr>
        <w:t xml:space="preserve">The </w:t>
      </w:r>
      <w:r w:rsidRPr="00B04489">
        <w:rPr>
          <w:rStyle w:val="StyleUnderline"/>
          <w:rFonts w:cs="Times New Roman"/>
          <w:highlight w:val="cyan"/>
        </w:rPr>
        <w:t>theme of</w:t>
      </w:r>
      <w:r w:rsidRPr="00B04489">
        <w:rPr>
          <w:rStyle w:val="StyleUnderline"/>
          <w:rFonts w:cs="Times New Roman"/>
        </w:rPr>
        <w:t xml:space="preserve"> cultural difference, of the construction</w:t>
      </w:r>
      <w:r w:rsidR="00F7155F" w:rsidRPr="00B04489">
        <w:rPr>
          <w:rStyle w:val="StyleUnderline"/>
          <w:rFonts w:cs="Times New Roman"/>
        </w:rPr>
        <w:t xml:space="preserve"> </w:t>
      </w:r>
      <w:r w:rsidRPr="00B04489">
        <w:rPr>
          <w:rStyle w:val="StyleUnderline"/>
          <w:rFonts w:cs="Times New Roman"/>
        </w:rPr>
        <w:t xml:space="preserve">of </w:t>
      </w:r>
      <w:r w:rsidRPr="00B04489">
        <w:rPr>
          <w:rStyle w:val="StyleUnderline"/>
          <w:rFonts w:cs="Times New Roman"/>
          <w:highlight w:val="cyan"/>
        </w:rPr>
        <w:t>subjectivity beyond</w:t>
      </w:r>
      <w:r w:rsidRPr="00B04489">
        <w:rPr>
          <w:rStyle w:val="StyleUnderline"/>
          <w:rFonts w:cs="Times New Roman"/>
        </w:rPr>
        <w:t xml:space="preserve"> the </w:t>
      </w:r>
      <w:r w:rsidRPr="00B04489">
        <w:rPr>
          <w:rStyle w:val="StyleUnderline"/>
          <w:rFonts w:cs="Times New Roman"/>
          <w:highlight w:val="cyan"/>
        </w:rPr>
        <w:t>influence of western culture</w:t>
      </w:r>
      <w:r w:rsidRPr="00B04489">
        <w:rPr>
          <w:rStyle w:val="StyleUnderline"/>
          <w:rFonts w:cs="Times New Roman"/>
        </w:rPr>
        <w:t>,</w:t>
      </w:r>
      <w:r w:rsidR="00F7155F" w:rsidRPr="00B04489">
        <w:rPr>
          <w:rStyle w:val="StyleUnderline"/>
          <w:rFonts w:cs="Times New Roman"/>
        </w:rPr>
        <w:t xml:space="preserve"> </w:t>
      </w:r>
      <w:r w:rsidRPr="00B04489">
        <w:rPr>
          <w:rStyle w:val="StyleUnderline"/>
          <w:rFonts w:cs="Times New Roman"/>
        </w:rPr>
        <w:t>the question of colour line and racialization,</w:t>
      </w:r>
      <w:r w:rsidR="00F7155F" w:rsidRPr="00B04489">
        <w:rPr>
          <w:rStyle w:val="StyleUnderline"/>
          <w:rFonts w:cs="Times New Roman"/>
        </w:rPr>
        <w:t xml:space="preserve"> </w:t>
      </w:r>
      <w:r w:rsidRPr="00B04489">
        <w:rPr>
          <w:rStyle w:val="StyleUnderline"/>
          <w:rFonts w:cs="Times New Roman"/>
          <w:highlight w:val="cyan"/>
        </w:rPr>
        <w:t>have</w:t>
      </w:r>
      <w:r w:rsidRPr="00B04489">
        <w:rPr>
          <w:rStyle w:val="StyleUnderline"/>
          <w:rFonts w:cs="Times New Roman"/>
        </w:rPr>
        <w:t xml:space="preserve"> also </w:t>
      </w:r>
      <w:r w:rsidRPr="00B04489">
        <w:rPr>
          <w:rStyle w:val="StyleUnderline"/>
          <w:rFonts w:cs="Times New Roman"/>
          <w:highlight w:val="cyan"/>
        </w:rPr>
        <w:t>been</w:t>
      </w:r>
      <w:r w:rsidRPr="00B04489">
        <w:rPr>
          <w:rStyle w:val="StyleUnderline"/>
          <w:rFonts w:cs="Times New Roman"/>
        </w:rPr>
        <w:t xml:space="preserve"> fundamental in </w:t>
      </w:r>
      <w:r w:rsidRPr="00B04489">
        <w:rPr>
          <w:rStyle w:val="StyleUnderline"/>
          <w:rFonts w:cs="Times New Roman"/>
          <w:highlight w:val="cyan"/>
        </w:rPr>
        <w:t>shaping the debate on</w:t>
      </w:r>
      <w:r w:rsidR="00F7155F" w:rsidRPr="00B04489">
        <w:rPr>
          <w:rStyle w:val="StyleUnderline"/>
          <w:rFonts w:cs="Times New Roman"/>
          <w:highlight w:val="cyan"/>
        </w:rPr>
        <w:t xml:space="preserve"> </w:t>
      </w:r>
      <w:r w:rsidRPr="00B04489">
        <w:rPr>
          <w:rStyle w:val="StyleUnderline"/>
          <w:rFonts w:cs="Times New Roman"/>
          <w:highlight w:val="cyan"/>
        </w:rPr>
        <w:t>the subject</w:t>
      </w:r>
      <w:r w:rsidRPr="00B04489">
        <w:rPr>
          <w:rStyle w:val="StyleUnderline"/>
          <w:rFonts w:cs="Times New Roman"/>
        </w:rPr>
        <w:t xml:space="preserve"> in recent decades. A generation of </w:t>
      </w:r>
      <w:r w:rsidRPr="00B04489">
        <w:rPr>
          <w:rStyle w:val="StyleUnderline"/>
          <w:rFonts w:cs="Times New Roman"/>
          <w:highlight w:val="cyan"/>
        </w:rPr>
        <w:t>intellectuals</w:t>
      </w:r>
      <w:r w:rsidR="00F7155F" w:rsidRPr="00B04489">
        <w:rPr>
          <w:rStyle w:val="StyleUnderline"/>
          <w:rFonts w:cs="Times New Roman"/>
          <w:highlight w:val="cyan"/>
        </w:rPr>
        <w:t xml:space="preserve"> </w:t>
      </w:r>
      <w:r w:rsidRPr="00B04489">
        <w:rPr>
          <w:rStyle w:val="StyleUnderline"/>
          <w:rFonts w:cs="Times New Roman"/>
          <w:highlight w:val="cyan"/>
        </w:rPr>
        <w:t>born</w:t>
      </w:r>
      <w:r w:rsidRPr="00B04489">
        <w:rPr>
          <w:rStyle w:val="StyleUnderline"/>
          <w:rFonts w:cs="Times New Roman"/>
        </w:rPr>
        <w:t xml:space="preserve"> or working </w:t>
      </w:r>
      <w:r w:rsidRPr="00B04489">
        <w:rPr>
          <w:rStyle w:val="StyleUnderline"/>
          <w:rFonts w:cs="Times New Roman"/>
          <w:highlight w:val="cyan"/>
        </w:rPr>
        <w:t>outside the western world</w:t>
      </w:r>
      <w:r w:rsidR="00F7155F" w:rsidRPr="00B04489">
        <w:rPr>
          <w:rStyle w:val="StyleUnderline"/>
          <w:rFonts w:cs="Times New Roman"/>
          <w:highlight w:val="cyan"/>
        </w:rPr>
        <w:t xml:space="preserve"> </w:t>
      </w:r>
      <w:r w:rsidRPr="00B04489">
        <w:rPr>
          <w:rStyle w:val="StyleUnderline"/>
          <w:rFonts w:cs="Times New Roman"/>
        </w:rPr>
        <w:t>has developed reflections and empirical studies</w:t>
      </w:r>
      <w:r w:rsidR="00F7155F" w:rsidRPr="00B04489">
        <w:rPr>
          <w:rStyle w:val="StyleUnderline"/>
          <w:rFonts w:cs="Times New Roman"/>
        </w:rPr>
        <w:t xml:space="preserve"> </w:t>
      </w:r>
      <w:r w:rsidRPr="00B04489">
        <w:rPr>
          <w:rStyle w:val="StyleUnderline"/>
          <w:rFonts w:cs="Times New Roman"/>
          <w:highlight w:val="cyan"/>
        </w:rPr>
        <w:t>show</w:t>
      </w:r>
      <w:r w:rsidRPr="00B04489">
        <w:rPr>
          <w:rStyle w:val="StyleUnderline"/>
          <w:rFonts w:cs="Times New Roman"/>
        </w:rPr>
        <w:t xml:space="preserve">ing that </w:t>
      </w:r>
      <w:r w:rsidRPr="00B04489">
        <w:rPr>
          <w:rStyle w:val="StyleUnderline"/>
          <w:rFonts w:cs="Times New Roman"/>
          <w:highlight w:val="cyan"/>
        </w:rPr>
        <w:t>western conceptualization of the subject</w:t>
      </w:r>
      <w:r w:rsidR="00F7155F" w:rsidRPr="00B04489">
        <w:rPr>
          <w:rStyle w:val="StyleUnderline"/>
          <w:rFonts w:cs="Times New Roman"/>
          <w:highlight w:val="cyan"/>
        </w:rPr>
        <w:t xml:space="preserve"> </w:t>
      </w:r>
      <w:r w:rsidRPr="00B04489">
        <w:rPr>
          <w:rStyle w:val="StyleUnderline"/>
          <w:rFonts w:cs="Times New Roman"/>
          <w:highlight w:val="cyan"/>
        </w:rPr>
        <w:t>can no longer consider itself</w:t>
      </w:r>
      <w:r w:rsidRPr="00B04489">
        <w:rPr>
          <w:rStyle w:val="StyleUnderline"/>
          <w:rFonts w:cs="Times New Roman"/>
        </w:rPr>
        <w:t xml:space="preserve"> the unique or</w:t>
      </w:r>
      <w:r w:rsidR="00F7155F" w:rsidRPr="00B04489">
        <w:rPr>
          <w:rStyle w:val="StyleUnderline"/>
          <w:rFonts w:cs="Times New Roman"/>
        </w:rPr>
        <w:t xml:space="preserve"> </w:t>
      </w:r>
      <w:r w:rsidR="00F7155F" w:rsidRPr="00B04489">
        <w:rPr>
          <w:rStyle w:val="StyleUnderline"/>
          <w:rFonts w:cs="Times New Roman"/>
          <w:highlight w:val="cyan"/>
        </w:rPr>
        <w:t>authentic</w:t>
      </w:r>
      <w:r w:rsidR="00F7155F" w:rsidRPr="00B04489">
        <w:rPr>
          <w:rStyle w:val="StyleUnderline"/>
          <w:rFonts w:cs="Times New Roman"/>
        </w:rPr>
        <w:t xml:space="preserve"> model</w:t>
      </w:r>
      <w:r w:rsidR="00F7155F" w:rsidRPr="00B04489">
        <w:rPr>
          <w:rFonts w:ascii="Times New Roman" w:hAnsi="Times New Roman" w:cs="Times New Roman"/>
        </w:rPr>
        <w:t xml:space="preserve">. Starting with the pioneer studies of Said (1979), then Spivak (1988), Bhabha (1994), Dussel (1995), Chakrabarty (2000), Mbembe (2013) and many others, </w:t>
      </w:r>
      <w:r w:rsidR="00F7155F" w:rsidRPr="00B04489">
        <w:rPr>
          <w:rStyle w:val="StyleUnderline"/>
          <w:rFonts w:cs="Times New Roman"/>
          <w:highlight w:val="cyan"/>
        </w:rPr>
        <w:t>intellectuals</w:t>
      </w:r>
      <w:r w:rsidR="00F7155F" w:rsidRPr="00B04489">
        <w:rPr>
          <w:rStyle w:val="StyleUnderline"/>
          <w:rFonts w:cs="Times New Roman"/>
        </w:rPr>
        <w:t xml:space="preserve"> coming from the previously colonized world have </w:t>
      </w:r>
      <w:r w:rsidR="00F7155F" w:rsidRPr="00B04489">
        <w:rPr>
          <w:rStyle w:val="StyleUnderline"/>
          <w:rFonts w:cs="Times New Roman"/>
          <w:highlight w:val="cyan"/>
        </w:rPr>
        <w:t>revealed</w:t>
      </w:r>
      <w:r w:rsidR="00F7155F" w:rsidRPr="00B04489">
        <w:rPr>
          <w:rStyle w:val="StyleUnderline"/>
          <w:rFonts w:cs="Times New Roman"/>
        </w:rPr>
        <w:t xml:space="preserve"> the </w:t>
      </w:r>
      <w:r w:rsidR="00F7155F" w:rsidRPr="00B04489">
        <w:rPr>
          <w:rStyle w:val="StyleUnderline"/>
          <w:rFonts w:cs="Times New Roman"/>
          <w:highlight w:val="cyan"/>
        </w:rPr>
        <w:t>historicity</w:t>
      </w:r>
      <w:r w:rsidR="00F7155F" w:rsidRPr="00B04489">
        <w:rPr>
          <w:rStyle w:val="StyleUnderline"/>
          <w:rFonts w:cs="Times New Roman"/>
        </w:rPr>
        <w:t xml:space="preserve"> and the cultural relativism </w:t>
      </w:r>
      <w:r w:rsidR="00F7155F" w:rsidRPr="00B04489">
        <w:rPr>
          <w:rStyle w:val="StyleUnderline"/>
          <w:rFonts w:cs="Times New Roman"/>
          <w:highlight w:val="cyan"/>
        </w:rPr>
        <w:t>of</w:t>
      </w:r>
      <w:r w:rsidR="00F7155F" w:rsidRPr="00B04489">
        <w:rPr>
          <w:rStyle w:val="StyleUnderline"/>
          <w:rFonts w:cs="Times New Roman"/>
        </w:rPr>
        <w:t xml:space="preserve"> the </w:t>
      </w:r>
      <w:r w:rsidR="00F7155F" w:rsidRPr="00B04489">
        <w:rPr>
          <w:rStyle w:val="StyleUnderline"/>
          <w:rFonts w:cs="Times New Roman"/>
          <w:highlight w:val="cyan"/>
        </w:rPr>
        <w:t>western</w:t>
      </w:r>
      <w:r w:rsidR="00F7155F" w:rsidRPr="00B04489">
        <w:rPr>
          <w:rStyle w:val="StyleUnderline"/>
          <w:rFonts w:cs="Times New Roman"/>
        </w:rPr>
        <w:t xml:space="preserve"> model of </w:t>
      </w:r>
      <w:r w:rsidR="00F7155F" w:rsidRPr="00B04489">
        <w:rPr>
          <w:rStyle w:val="StyleUnderline"/>
          <w:rFonts w:cs="Times New Roman"/>
          <w:highlight w:val="cyan"/>
        </w:rPr>
        <w:t>subjectivity</w:t>
      </w:r>
      <w:r w:rsidR="00F7155F" w:rsidRPr="00B04489">
        <w:rPr>
          <w:rStyle w:val="StyleUnderline"/>
          <w:rFonts w:cs="Times New Roman"/>
        </w:rPr>
        <w:t xml:space="preserve"> as well as its associations with the colonial past. </w:t>
      </w:r>
      <w:r w:rsidR="00F7155F" w:rsidRPr="00B04489">
        <w:rPr>
          <w:rFonts w:ascii="Times New Roman" w:hAnsi="Times New Roman" w:cs="Times New Roman"/>
        </w:rPr>
        <w:t xml:space="preserve">Prior to postcolonial and de-colonial studies, the works of Frantz Fanon and those of the African-American WEB Du Bois had already raised the question of the ‘authentic’ subjectivity of the non-white individual and the impossibility of the ‘coloured’ subject to be really free and emancipated. This focus on the embodied and political ‘difference’ of subalterns has been used as a critical standpoint against the ontology of the western, white subject, and it has been enhanced, again, by the influence of poststructuralism, psychoanalysis, deconstructivism, as well as by the heterodox Marxism of Gramsci (Young, 2001). </w:t>
      </w:r>
      <w:r w:rsidR="00F7155F" w:rsidRPr="00B04489">
        <w:rPr>
          <w:rStyle w:val="StyleUnderline"/>
          <w:rFonts w:cs="Times New Roman"/>
          <w:highlight w:val="cyan"/>
        </w:rPr>
        <w:t>The aim has been</w:t>
      </w:r>
      <w:r w:rsidR="00F7155F" w:rsidRPr="00B04489">
        <w:rPr>
          <w:rStyle w:val="StyleUnderline"/>
          <w:rFonts w:cs="Times New Roman"/>
        </w:rPr>
        <w:t xml:space="preserve"> not only that of criticizing the abstract subject but also </w:t>
      </w:r>
      <w:r w:rsidR="00F7155F" w:rsidRPr="00B04489">
        <w:rPr>
          <w:rStyle w:val="StyleUnderline"/>
          <w:rFonts w:cs="Times New Roman"/>
          <w:highlight w:val="cyan"/>
        </w:rPr>
        <w:t>that of investigating the pluralism of subjectivities of all subalterns</w:t>
      </w:r>
      <w:r w:rsidR="00F7155F" w:rsidRPr="00B04489">
        <w:rPr>
          <w:rStyle w:val="StyleUnderline"/>
          <w:rFonts w:cs="Times New Roman"/>
        </w:rPr>
        <w:t>, such as colonized and racialized people</w:t>
      </w:r>
      <w:r w:rsidR="00F7155F" w:rsidRPr="00B04489">
        <w:rPr>
          <w:rFonts w:ascii="Times New Roman" w:hAnsi="Times New Roman" w:cs="Times New Roman"/>
        </w:rPr>
        <w:t xml:space="preserve">. However, </w:t>
      </w:r>
      <w:r w:rsidR="00F7155F" w:rsidRPr="00B04489">
        <w:rPr>
          <w:rStyle w:val="StyleUnderline"/>
          <w:rFonts w:cs="Times New Roman"/>
          <w:highlight w:val="cyan"/>
        </w:rPr>
        <w:t>in spite of</w:t>
      </w:r>
      <w:r w:rsidR="00F7155F" w:rsidRPr="00B04489">
        <w:rPr>
          <w:rStyle w:val="StyleUnderline"/>
          <w:rFonts w:cs="Times New Roman"/>
        </w:rPr>
        <w:t xml:space="preserve"> the </w:t>
      </w:r>
      <w:r w:rsidR="00F7155F" w:rsidRPr="00B04489">
        <w:rPr>
          <w:rStyle w:val="StyleUnderline"/>
          <w:rFonts w:cs="Times New Roman"/>
          <w:highlight w:val="cyan"/>
        </w:rPr>
        <w:t>heterogeneity of these</w:t>
      </w:r>
      <w:r w:rsidR="00F7155F" w:rsidRPr="00B04489">
        <w:rPr>
          <w:rStyle w:val="StyleUnderline"/>
          <w:rFonts w:cs="Times New Roman"/>
        </w:rPr>
        <w:t xml:space="preserve"> theoretical </w:t>
      </w:r>
      <w:r w:rsidR="00F7155F" w:rsidRPr="00B04489">
        <w:rPr>
          <w:rStyle w:val="StyleUnderline"/>
          <w:rFonts w:cs="Times New Roman"/>
          <w:highlight w:val="cyan"/>
        </w:rPr>
        <w:t>sources and the determination to define the subject</w:t>
      </w:r>
      <w:r w:rsidR="00F7155F" w:rsidRPr="00B04489">
        <w:rPr>
          <w:rStyle w:val="StyleUnderline"/>
          <w:rFonts w:cs="Times New Roman"/>
        </w:rPr>
        <w:t xml:space="preserve"> in a new way, a certain attitude of ‘negative dialectics’ is a common characteristic</w:t>
      </w:r>
      <w:r w:rsidR="00F7155F" w:rsidRPr="00B04489">
        <w:rPr>
          <w:rFonts w:ascii="Times New Roman" w:hAnsi="Times New Roman" w:cs="Times New Roman"/>
        </w:rPr>
        <w:t xml:space="preserve"> of these studies as in Adorno’s perspective: the accent is put on what is lacking, on what is not, on what was against the law or mainstream signifiers, even though the task is to find an autonomous and nonEurocentric way to describe and express subjectivity. This attitude of negative dialectics has been contested especially by Latin American de-colonial studies (Dussel, 1995; Mignolo, 2002; Quijano, 2000) which have insisted on </w:t>
      </w:r>
      <w:r w:rsidR="00F7155F" w:rsidRPr="00B04489">
        <w:rPr>
          <w:rStyle w:val="Emphasis"/>
          <w:rFonts w:cs="Times New Roman"/>
          <w:highlight w:val="cyan"/>
        </w:rPr>
        <w:t>the necessity of decolonizing knowledge, avoiding</w:t>
      </w:r>
      <w:r w:rsidR="00F7155F" w:rsidRPr="00B04489">
        <w:rPr>
          <w:rStyle w:val="Emphasis"/>
          <w:rFonts w:cs="Times New Roman"/>
        </w:rPr>
        <w:t xml:space="preserve"> a passive </w:t>
      </w:r>
      <w:r w:rsidR="00F7155F" w:rsidRPr="00B04489">
        <w:rPr>
          <w:rStyle w:val="Emphasis"/>
          <w:rFonts w:cs="Times New Roman"/>
          <w:highlight w:val="cyan"/>
        </w:rPr>
        <w:t>assimilation of western analytical tools, and finding</w:t>
      </w:r>
      <w:r w:rsidR="00F7155F" w:rsidRPr="00B04489">
        <w:rPr>
          <w:rStyle w:val="Emphasis"/>
          <w:rFonts w:cs="Times New Roman"/>
        </w:rPr>
        <w:t xml:space="preserve"> an </w:t>
      </w:r>
      <w:r w:rsidR="00F7155F" w:rsidRPr="00B04489">
        <w:rPr>
          <w:rStyle w:val="Emphasis"/>
          <w:rFonts w:cs="Times New Roman"/>
          <w:highlight w:val="cyan"/>
        </w:rPr>
        <w:t>interpretation of subjectivity</w:t>
      </w:r>
      <w:r w:rsidR="00F7155F" w:rsidRPr="00B04489">
        <w:rPr>
          <w:rStyle w:val="Emphasis"/>
          <w:rFonts w:cs="Times New Roman"/>
        </w:rPr>
        <w:t xml:space="preserve"> and emancipation </w:t>
      </w:r>
      <w:r w:rsidR="00F7155F" w:rsidRPr="00B04489">
        <w:rPr>
          <w:rStyle w:val="Emphasis"/>
          <w:rFonts w:cs="Times New Roman"/>
          <w:highlight w:val="cyan"/>
        </w:rPr>
        <w:t>in the</w:t>
      </w:r>
      <w:r w:rsidR="00F7155F" w:rsidRPr="00B04489">
        <w:rPr>
          <w:rStyle w:val="Emphasis"/>
          <w:rFonts w:cs="Times New Roman"/>
        </w:rPr>
        <w:t xml:space="preserve"> hybrid </w:t>
      </w:r>
      <w:r w:rsidR="00F7155F" w:rsidRPr="00B04489">
        <w:rPr>
          <w:rStyle w:val="Emphasis"/>
          <w:rFonts w:cs="Times New Roman"/>
          <w:highlight w:val="cyan"/>
        </w:rPr>
        <w:t>culture of subaltern strata of non-western countries</w:t>
      </w:r>
      <w:r w:rsidR="00F7155F" w:rsidRPr="00B04489">
        <w:rPr>
          <w:rStyle w:val="Emphasis"/>
          <w:rFonts w:cs="Times New Roman"/>
        </w:rPr>
        <w:t>, such as those of indigenous people</w:t>
      </w:r>
      <w:r w:rsidR="00F7155F" w:rsidRPr="00B04489">
        <w:rPr>
          <w:rStyle w:val="StyleUnderline"/>
          <w:rFonts w:cs="Times New Roman"/>
        </w:rPr>
        <w:t>. A partially alternative path towards this goal has been taken by authors who have faced the topic of postcolonial and post-racialized subjectivities from the reconstruction of the historical background.</w:t>
      </w:r>
      <w:r w:rsidR="00F7155F" w:rsidRPr="00B04489">
        <w:rPr>
          <w:rFonts w:ascii="Times New Roman" w:hAnsi="Times New Roman" w:cs="Times New Roman"/>
        </w:rPr>
        <w:t xml:space="preserve"> Scholars like Chatterjee (2011) and Bhambra (2007) have tried to show how a </w:t>
      </w:r>
      <w:r w:rsidR="00F7155F" w:rsidRPr="00B04489">
        <w:rPr>
          <w:rStyle w:val="Emphasis"/>
          <w:rFonts w:cs="Times New Roman"/>
          <w:highlight w:val="cyan"/>
        </w:rPr>
        <w:t>reconsideration of historical events of colonization can be reconciled with</w:t>
      </w:r>
      <w:r w:rsidR="00F7155F" w:rsidRPr="00B04489">
        <w:rPr>
          <w:rStyle w:val="Emphasis"/>
          <w:rFonts w:cs="Times New Roman"/>
        </w:rPr>
        <w:t xml:space="preserve"> the original cultural hybridity of </w:t>
      </w:r>
      <w:r w:rsidR="00F7155F" w:rsidRPr="00B04489">
        <w:rPr>
          <w:rStyle w:val="Emphasis"/>
          <w:rFonts w:cs="Times New Roman"/>
          <w:highlight w:val="cyan"/>
        </w:rPr>
        <w:t xml:space="preserve">the </w:t>
      </w:r>
      <w:r w:rsidR="00F7155F" w:rsidRPr="00B04489">
        <w:rPr>
          <w:rStyle w:val="Emphasis"/>
          <w:rFonts w:cs="Times New Roman"/>
        </w:rPr>
        <w:t xml:space="preserve">very </w:t>
      </w:r>
      <w:r w:rsidR="00F7155F" w:rsidRPr="00B04489">
        <w:rPr>
          <w:rStyle w:val="Emphasis"/>
          <w:rFonts w:cs="Times New Roman"/>
          <w:highlight w:val="cyan"/>
        </w:rPr>
        <w:t>western idea of subjectivity</w:t>
      </w:r>
      <w:r w:rsidR="00F7155F" w:rsidRPr="00B04489">
        <w:rPr>
          <w:rStyle w:val="Emphasis"/>
          <w:rFonts w:cs="Times New Roman"/>
        </w:rPr>
        <w:t>.</w:t>
      </w:r>
      <w:r w:rsidR="00F7155F" w:rsidRPr="00B04489">
        <w:rPr>
          <w:rFonts w:ascii="Times New Roman" w:hAnsi="Times New Roman" w:cs="Times New Roman"/>
        </w:rPr>
        <w:t xml:space="preserve"> The </w:t>
      </w:r>
      <w:r w:rsidR="00F7155F" w:rsidRPr="00B04489">
        <w:rPr>
          <w:rStyle w:val="StyleUnderline"/>
          <w:rFonts w:cs="Times New Roman"/>
        </w:rPr>
        <w:t>western cultural legacy has been constantly contaminated and ‘translated’ by other cultural influences and by the combination of these elements in empirical and contingent historical situations.</w:t>
      </w:r>
      <w:r w:rsidR="00F7155F" w:rsidRPr="00B04489">
        <w:rPr>
          <w:rFonts w:ascii="Times New Roman" w:hAnsi="Times New Roman" w:cs="Times New Roman"/>
        </w:rPr>
        <w:t xml:space="preserve"> Hence, we cannot say that there is a truly western and non-western idea of the subject, because even the Kantian or the Hegelian ideas of subjectivity are related to the historical events of their time such as colonization (Buck-Morss, 2000). </w:t>
      </w:r>
      <w:r w:rsidR="00F7155F" w:rsidRPr="00B04489">
        <w:rPr>
          <w:rStyle w:val="StyleUnderline"/>
          <w:rFonts w:cs="Times New Roman"/>
          <w:highlight w:val="cyan"/>
        </w:rPr>
        <w:t xml:space="preserve">The culturelessness aspect of the western </w:t>
      </w:r>
      <w:r w:rsidR="00F7155F" w:rsidRPr="00B04489">
        <w:rPr>
          <w:rStyle w:val="StyleUnderline"/>
          <w:rFonts w:cs="Times New Roman"/>
        </w:rPr>
        <w:t xml:space="preserve">idea of </w:t>
      </w:r>
      <w:r w:rsidR="00F7155F" w:rsidRPr="00B04489">
        <w:rPr>
          <w:rStyle w:val="StyleUnderline"/>
          <w:rFonts w:cs="Times New Roman"/>
          <w:highlight w:val="cyan"/>
        </w:rPr>
        <w:t>subjectivity has</w:t>
      </w:r>
      <w:r w:rsidR="00F7155F" w:rsidRPr="00B04489">
        <w:rPr>
          <w:rStyle w:val="StyleUnderline"/>
          <w:rFonts w:cs="Times New Roman"/>
        </w:rPr>
        <w:t xml:space="preserve"> also </w:t>
      </w:r>
      <w:r w:rsidR="00F7155F" w:rsidRPr="00B04489">
        <w:rPr>
          <w:rStyle w:val="StyleUnderline"/>
          <w:rFonts w:cs="Times New Roman"/>
          <w:highlight w:val="cyan"/>
        </w:rPr>
        <w:t>been criticized</w:t>
      </w:r>
      <w:r w:rsidR="00F7155F" w:rsidRPr="00B04489">
        <w:rPr>
          <w:rStyle w:val="StyleUnderline"/>
          <w:rFonts w:cs="Times New Roman"/>
        </w:rPr>
        <w:t xml:space="preserve"> by cultural studies, by their empirical research on migrations and popular culture and their relations </w:t>
      </w:r>
      <w:r w:rsidR="00F7155F" w:rsidRPr="00B04489">
        <w:rPr>
          <w:rStyle w:val="StyleUnderline"/>
          <w:rFonts w:cs="Times New Roman"/>
          <w:highlight w:val="cyan"/>
        </w:rPr>
        <w:t>with racialization and discrimination processes</w:t>
      </w:r>
      <w:r w:rsidR="00F7155F" w:rsidRPr="00B04489">
        <w:rPr>
          <w:rStyle w:val="StyleUnderline"/>
          <w:rFonts w:cs="Times New Roman"/>
        </w:rPr>
        <w:t xml:space="preserve"> </w:t>
      </w:r>
      <w:r w:rsidR="00F7155F" w:rsidRPr="00B04489">
        <w:rPr>
          <w:rFonts w:ascii="Times New Roman" w:hAnsi="Times New Roman" w:cs="Times New Roman"/>
        </w:rPr>
        <w:t xml:space="preserve">(Gilroy, 2004; Hall, 1997). Also from a more explicitly political stance – such as that of the New Left Review edited by Stuart Hall – the aim was to carry out a re-examination of the resistant subjectivities – not necessarily those of the white working class – against the hegemony of cultural and economic elites. Here </w:t>
      </w:r>
      <w:r w:rsidR="00F7155F" w:rsidRPr="00B04489">
        <w:rPr>
          <w:rStyle w:val="Emphasis"/>
          <w:rFonts w:cs="Times New Roman"/>
        </w:rPr>
        <w:t xml:space="preserve">the </w:t>
      </w:r>
      <w:r w:rsidR="00F7155F" w:rsidRPr="00B04489">
        <w:rPr>
          <w:rStyle w:val="Emphasis"/>
          <w:rFonts w:cs="Times New Roman"/>
          <w:highlight w:val="cyan"/>
        </w:rPr>
        <w:t>focus was less on an ontological idea</w:t>
      </w:r>
      <w:r w:rsidR="00F7155F" w:rsidRPr="00B04489">
        <w:rPr>
          <w:rStyle w:val="Emphasis"/>
          <w:rFonts w:cs="Times New Roman"/>
        </w:rPr>
        <w:t xml:space="preserve"> of the subject to be dismantled, </w:t>
      </w:r>
      <w:r w:rsidR="00F7155F" w:rsidRPr="00B04489">
        <w:rPr>
          <w:rStyle w:val="Emphasis"/>
          <w:rFonts w:cs="Times New Roman"/>
          <w:highlight w:val="cyan"/>
        </w:rPr>
        <w:t>than on the construction of subjectivities</w:t>
      </w:r>
      <w:r w:rsidR="00F7155F" w:rsidRPr="00B04489">
        <w:rPr>
          <w:rStyle w:val="Emphasis"/>
          <w:rFonts w:cs="Times New Roman"/>
        </w:rPr>
        <w:t xml:space="preserve"> by means of emancipation</w:t>
      </w:r>
      <w:r w:rsidR="00F7155F" w:rsidRPr="00B04489">
        <w:rPr>
          <w:rStyle w:val="StyleUnderline"/>
          <w:rFonts w:cs="Times New Roman"/>
        </w:rPr>
        <w:t xml:space="preserve">. </w:t>
      </w:r>
      <w:r w:rsidR="00F7155F" w:rsidRPr="00B04489">
        <w:rPr>
          <w:rStyle w:val="StyleUnderline"/>
          <w:rFonts w:cs="Times New Roman"/>
          <w:highlight w:val="cyan"/>
        </w:rPr>
        <w:t>Everyday experience</w:t>
      </w:r>
      <w:r w:rsidR="00F7155F" w:rsidRPr="00B04489">
        <w:rPr>
          <w:rStyle w:val="StyleUnderline"/>
          <w:rFonts w:cs="Times New Roman"/>
        </w:rPr>
        <w:t xml:space="preserve">, cultural </w:t>
      </w:r>
      <w:r w:rsidR="00F7155F" w:rsidRPr="00B04489">
        <w:rPr>
          <w:rStyle w:val="StyleUnderline"/>
          <w:rFonts w:cs="Times New Roman"/>
          <w:highlight w:val="cyan"/>
        </w:rPr>
        <w:t>consumption</w:t>
      </w:r>
      <w:r w:rsidR="00F7155F" w:rsidRPr="00B04489">
        <w:rPr>
          <w:rStyle w:val="StyleUnderline"/>
          <w:rFonts w:cs="Times New Roman"/>
        </w:rPr>
        <w:t xml:space="preserve">, rituals, subcultures, social </w:t>
      </w:r>
      <w:r w:rsidR="00F7155F" w:rsidRPr="00B04489">
        <w:rPr>
          <w:rStyle w:val="StyleUnderline"/>
          <w:rFonts w:cs="Times New Roman"/>
          <w:highlight w:val="cyan"/>
        </w:rPr>
        <w:t>movements are the fields</w:t>
      </w:r>
      <w:r w:rsidR="00F7155F" w:rsidRPr="00B04489">
        <w:rPr>
          <w:rStyle w:val="StyleUnderline"/>
          <w:rFonts w:cs="Times New Roman"/>
        </w:rPr>
        <w:t xml:space="preserve"> </w:t>
      </w:r>
      <w:r w:rsidR="00F7155F" w:rsidRPr="00B04489">
        <w:rPr>
          <w:rStyle w:val="StyleUnderline"/>
          <w:rFonts w:cs="Times New Roman"/>
          <w:highlight w:val="cyan"/>
        </w:rPr>
        <w:t>where</w:t>
      </w:r>
      <w:r w:rsidR="00F7155F" w:rsidRPr="00B04489">
        <w:rPr>
          <w:rStyle w:val="StyleUnderline"/>
          <w:rFonts w:cs="Times New Roman"/>
        </w:rPr>
        <w:t xml:space="preserve"> ‘alternative’ and hybrid </w:t>
      </w:r>
      <w:r w:rsidR="00F7155F" w:rsidRPr="00B04489">
        <w:rPr>
          <w:rStyle w:val="StyleUnderline"/>
          <w:rFonts w:cs="Times New Roman"/>
          <w:highlight w:val="cyan"/>
        </w:rPr>
        <w:t>subjectivities are performed.</w:t>
      </w:r>
    </w:p>
    <w:p w14:paraId="20C57A7F" w14:textId="77777777" w:rsidR="00C65EF4" w:rsidRPr="00B04489" w:rsidRDefault="00C65EF4" w:rsidP="00C65EF4">
      <w:pPr>
        <w:pStyle w:val="Heading4"/>
        <w:rPr>
          <w:rFonts w:cs="Times New Roman"/>
        </w:rPr>
      </w:pPr>
      <w:r w:rsidRPr="00B04489">
        <w:rPr>
          <w:rFonts w:cs="Times New Roman"/>
        </w:rPr>
        <w:t>Western standards impose only one way knowing casing historical and societal biases resulting in serial policy failure because policy makers impose these views on populations</w:t>
      </w:r>
    </w:p>
    <w:p w14:paraId="52F91687" w14:textId="77777777" w:rsidR="00C65EF4" w:rsidRPr="00B04489" w:rsidRDefault="00C65EF4" w:rsidP="00C65EF4">
      <w:pPr>
        <w:rPr>
          <w:rFonts w:ascii="Times New Roman" w:hAnsi="Times New Roman" w:cs="Times New Roman"/>
          <w:highlight w:val="cyan"/>
        </w:rPr>
      </w:pPr>
      <w:r w:rsidRPr="00B04489">
        <w:rPr>
          <w:rStyle w:val="StyleUnderline"/>
          <w:rFonts w:cs="Times New Roman"/>
          <w:sz w:val="26"/>
          <w:szCs w:val="26"/>
          <w:u w:val="none"/>
        </w:rPr>
        <w:t>Kanth ‘9</w:t>
      </w:r>
      <w:r w:rsidRPr="00B04489">
        <w:rPr>
          <w:rStyle w:val="StyleUnderline"/>
          <w:rFonts w:cs="Times New Roman"/>
          <w:u w:val="none"/>
        </w:rPr>
        <w:t xml:space="preserve"> (Rajani Kannepalli.; Visiting Fellow at Harvard University, USA. Though born in India, he is a US citizen and has resided overseas for most of his life. His major research interests lie in the fields of Economics, Social Theory and Policy, and Women's Issues.The Challenge of Eurocentrism Global Perspectives, Policy, and Prospects, “Economic Development and the Fabrication of the Middle East as a Eurocentric Project,” http://www.palgrave.com/de/book/9780230612273)</w:t>
      </w:r>
    </w:p>
    <w:p w14:paraId="05837FAB" w14:textId="564B5F22" w:rsidR="00C65EF4" w:rsidRPr="00C65EF4" w:rsidRDefault="00C65EF4" w:rsidP="00F7155F">
      <w:pPr>
        <w:rPr>
          <w:rStyle w:val="StyleUnderline"/>
          <w:rFonts w:cs="Times New Roman"/>
          <w:b w:val="0"/>
          <w:iCs/>
          <w:bdr w:val="single" w:sz="8" w:space="0" w:color="auto"/>
        </w:rPr>
      </w:pPr>
      <w:r w:rsidRPr="00B04489">
        <w:rPr>
          <w:rStyle w:val="StyleUnderline"/>
          <w:rFonts w:cs="Times New Roman"/>
        </w:rPr>
        <w:t xml:space="preserve">We define </w:t>
      </w:r>
      <w:r w:rsidRPr="00B04489">
        <w:rPr>
          <w:rStyle w:val="StyleUnderline"/>
          <w:rFonts w:cs="Times New Roman"/>
          <w:highlight w:val="cyan"/>
        </w:rPr>
        <w:t>Eurocentrism</w:t>
      </w:r>
      <w:r w:rsidRPr="00B04489">
        <w:rPr>
          <w:rStyle w:val="StyleUnderline"/>
          <w:rFonts w:cs="Times New Roman"/>
        </w:rPr>
        <w:t xml:space="preserve"> as the </w:t>
      </w:r>
      <w:r w:rsidRPr="00B04489">
        <w:rPr>
          <w:rStyle w:val="StyleUnderline"/>
          <w:rFonts w:cs="Times New Roman"/>
          <w:highlight w:val="cyan"/>
        </w:rPr>
        <w:t>presumption that Western European</w:t>
      </w:r>
      <w:r w:rsidRPr="00B04489">
        <w:rPr>
          <w:rStyle w:val="StyleUnderline"/>
          <w:rFonts w:cs="Times New Roman"/>
        </w:rPr>
        <w:t xml:space="preserve"> (and North American) social </w:t>
      </w:r>
      <w:r w:rsidRPr="00B04489">
        <w:rPr>
          <w:rStyle w:val="StyleUnderline"/>
          <w:rFonts w:cs="Times New Roman"/>
          <w:highlight w:val="cyan"/>
        </w:rPr>
        <w:t>standards</w:t>
      </w:r>
      <w:r w:rsidRPr="00B04489">
        <w:rPr>
          <w:rStyle w:val="StyleUnderline"/>
          <w:rFonts w:cs="Times New Roman"/>
        </w:rPr>
        <w:t xml:space="preserve"> and values (which are assumed to be unique to Europe) </w:t>
      </w:r>
      <w:r w:rsidRPr="00B04489">
        <w:rPr>
          <w:rStyle w:val="StyleUnderline"/>
          <w:rFonts w:cs="Times New Roman"/>
          <w:highlight w:val="cyan"/>
        </w:rPr>
        <w:t>are the only accepted</w:t>
      </w:r>
      <w:r w:rsidRPr="00B04489">
        <w:rPr>
          <w:rStyle w:val="StyleUnderline"/>
          <w:rFonts w:cs="Times New Roman"/>
        </w:rPr>
        <w:t xml:space="preserve"> </w:t>
      </w:r>
      <w:r w:rsidRPr="00B04489">
        <w:rPr>
          <w:rStyle w:val="StyleUnderline"/>
          <w:rFonts w:cs="Times New Roman"/>
          <w:highlight w:val="cyan"/>
        </w:rPr>
        <w:t>means</w:t>
      </w:r>
      <w:r w:rsidRPr="00B04489">
        <w:rPr>
          <w:rStyle w:val="StyleUnderline"/>
          <w:rFonts w:cs="Times New Roman"/>
        </w:rPr>
        <w:t xml:space="preserve"> for evaluating </w:t>
      </w:r>
      <w:r w:rsidRPr="00B04489">
        <w:rPr>
          <w:rStyle w:val="StyleUnderline"/>
          <w:rFonts w:cs="Times New Roman"/>
          <w:highlight w:val="cyan"/>
        </w:rPr>
        <w:t>the performance</w:t>
      </w:r>
      <w:r w:rsidRPr="00B04489">
        <w:rPr>
          <w:rStyle w:val="StyleUnderline"/>
          <w:rFonts w:cs="Times New Roman"/>
        </w:rPr>
        <w:t xml:space="preserve"> of other societies simply by virtue of being more “modern,” “enlightened,” “civilized,” and “superior</w:t>
      </w:r>
      <w:r w:rsidRPr="00B04489">
        <w:rPr>
          <w:rFonts w:ascii="Times New Roman" w:hAnsi="Times New Roman" w:cs="Times New Roman"/>
          <w:sz w:val="14"/>
        </w:rPr>
        <w:t xml:space="preserve">.” Eurocentrism is a special case of Ethnocentrism, but of all the ethnocentric habits of thought Eurocentrism has been by far the most dominant one since the eighteenth century. </w:t>
      </w:r>
      <w:r w:rsidRPr="00B04489">
        <w:rPr>
          <w:rStyle w:val="StyleUnderline"/>
          <w:rFonts w:cs="Times New Roman"/>
          <w:highlight w:val="cyan"/>
        </w:rPr>
        <w:t>This mode of thinking has permeated</w:t>
      </w:r>
      <w:r w:rsidRPr="00B04489">
        <w:rPr>
          <w:rStyle w:val="StyleUnderline"/>
          <w:rFonts w:cs="Times New Roman"/>
        </w:rPr>
        <w:t xml:space="preserve"> cultures across the world, the various academic disciplines in the social sciences, and inevitably legal and political institutions</w:t>
      </w:r>
      <w:r w:rsidRPr="00B04489">
        <w:rPr>
          <w:rFonts w:ascii="Times New Roman" w:hAnsi="Times New Roman" w:cs="Times New Roman"/>
          <w:sz w:val="14"/>
        </w:rPr>
        <w:t xml:space="preserve">. Being Eurocentric does not necessarily mean that one is from the West , in fact </w:t>
      </w:r>
      <w:r w:rsidRPr="00B04489">
        <w:rPr>
          <w:rStyle w:val="StyleUnderline"/>
          <w:rFonts w:cs="Times New Roman"/>
          <w:highlight w:val="cyan"/>
        </w:rPr>
        <w:t>the gravest form of Eurocentrism is</w:t>
      </w:r>
      <w:r w:rsidRPr="00B04489">
        <w:rPr>
          <w:rStyle w:val="StyleUnderline"/>
          <w:rFonts w:cs="Times New Roman"/>
        </w:rPr>
        <w:t xml:space="preserve"> the one </w:t>
      </w:r>
      <w:r w:rsidRPr="00B04489">
        <w:rPr>
          <w:rStyle w:val="StyleUnderline"/>
          <w:rFonts w:cs="Times New Roman"/>
          <w:highlight w:val="cyan"/>
        </w:rPr>
        <w:t>adopted by the modern states and</w:t>
      </w:r>
      <w:r w:rsidRPr="00B04489">
        <w:rPr>
          <w:rStyle w:val="StyleUnderline"/>
          <w:rFonts w:cs="Times New Roman"/>
        </w:rPr>
        <w:t xml:space="preserve"> their </w:t>
      </w:r>
      <w:r w:rsidRPr="00B04489">
        <w:rPr>
          <w:rStyle w:val="StyleUnderline"/>
          <w:rFonts w:cs="Times New Roman"/>
          <w:highlight w:val="cyan"/>
        </w:rPr>
        <w:t>elites</w:t>
      </w:r>
      <w:r w:rsidRPr="00B04489">
        <w:rPr>
          <w:rStyle w:val="StyleUnderline"/>
          <w:rFonts w:cs="Times New Roman"/>
        </w:rPr>
        <w:t xml:space="preserve"> in the so-called East or Orient. Indigenous Eurocentrism in the Orient, we argue, is </w:t>
      </w:r>
      <w:r w:rsidRPr="00B04489">
        <w:rPr>
          <w:rStyle w:val="StyleUnderline"/>
          <w:rFonts w:cs="Times New Roman"/>
          <w:highlight w:val="cyan"/>
        </w:rPr>
        <w:t>the ultimate success of the Eurocentric project</w:t>
      </w:r>
      <w:r w:rsidRPr="00B04489">
        <w:rPr>
          <w:rStyle w:val="StyleUnderline"/>
          <w:rFonts w:cs="Times New Roman"/>
        </w:rPr>
        <w:t xml:space="preserve"> and </w:t>
      </w:r>
      <w:r w:rsidRPr="00B04489">
        <w:rPr>
          <w:rStyle w:val="StyleUnderline"/>
          <w:rFonts w:cs="Times New Roman"/>
          <w:highlight w:val="cyan"/>
        </w:rPr>
        <w:t>was</w:t>
      </w:r>
      <w:r w:rsidRPr="00B04489">
        <w:rPr>
          <w:rStyle w:val="StyleUnderline"/>
          <w:rFonts w:cs="Times New Roman"/>
        </w:rPr>
        <w:t xml:space="preserve"> mostly </w:t>
      </w:r>
      <w:r w:rsidRPr="00B04489">
        <w:rPr>
          <w:rStyle w:val="StyleUnderline"/>
          <w:rFonts w:cs="Times New Roman"/>
          <w:highlight w:val="cyan"/>
        </w:rPr>
        <w:t>achieved through coercive</w:t>
      </w:r>
      <w:r w:rsidRPr="00B04489">
        <w:rPr>
          <w:rStyle w:val="StyleUnderline"/>
          <w:rFonts w:cs="Times New Roman"/>
        </w:rPr>
        <w:t xml:space="preserve"> </w:t>
      </w:r>
      <w:r w:rsidRPr="00B04489">
        <w:rPr>
          <w:rStyle w:val="StyleUnderline"/>
          <w:rFonts w:cs="Times New Roman"/>
          <w:highlight w:val="cyan"/>
        </w:rPr>
        <w:t>intrusion</w:t>
      </w:r>
      <w:r w:rsidRPr="00B04489">
        <w:rPr>
          <w:rStyle w:val="StyleUnderline"/>
          <w:rFonts w:cs="Times New Roman"/>
        </w:rPr>
        <w:t xml:space="preserve"> by colonial powers (and by domestic elites), and was later transferred to the deeply Eurocentric postcolonial authorities that continued the modernist agenda either with a capitalist or socialist flavor. </w:t>
      </w:r>
      <w:r w:rsidRPr="00B04489">
        <w:rPr>
          <w:rFonts w:ascii="Times New Roman" w:hAnsi="Times New Roman" w:cs="Times New Roman"/>
          <w:sz w:val="14"/>
        </w:rPr>
        <w:t xml:space="preserve">In fact, one of the most cited justifications for colonialism has been to bring civilization, modernity, and progress to the colonized world. As a result, more than half a century after the end of colonialism the Eurocentric habits of thought continue to be entrenched in the conventional wisdom: We have been taught . . . that there exists an entity called the West and that one can think of this West as a society and civilization independent of and in opposition to other societies and civilizations [i.e., the East]. Many of us even grew up believing that this West has [an autonomous] genealogy according to which ancient Greek begat Rome, Rome begat Christian Europe, Christian Europe begat the Renaissance, the Renaissance the Enlightenment, the Enlightenment political democracy and the industrial revolution. Industry, crossed with democracy, in turn yielded the United States embodying the rights to life, liberty, and the pursuit of happiness . . . [That is] misleading, first, because it turns history into a moral success story, a race in time in which each [Western] runner of the race passes on the torch of liberty to the next relay. History is thus converted into a tale about the furtherance of virtue, about how the virtuous [i.e., the West] win out over the bad guys [the East]. (Wolf 1982, cited in Hobson 2004, p. 1) </w:t>
      </w:r>
      <w:r w:rsidRPr="00B04489">
        <w:rPr>
          <w:rStyle w:val="Emphasis"/>
          <w:rFonts w:cs="Times New Roman"/>
        </w:rPr>
        <w:t xml:space="preserve">Thus, </w:t>
      </w:r>
      <w:r w:rsidRPr="00B04489">
        <w:rPr>
          <w:rStyle w:val="Emphasis"/>
          <w:rFonts w:cs="Times New Roman"/>
          <w:highlight w:val="cyan"/>
        </w:rPr>
        <w:t>Eurocentrism denies</w:t>
      </w:r>
      <w:r w:rsidRPr="00B04489">
        <w:rPr>
          <w:rStyle w:val="Emphasis"/>
          <w:rFonts w:cs="Times New Roman"/>
        </w:rPr>
        <w:t xml:space="preserve"> the </w:t>
      </w:r>
      <w:r w:rsidRPr="00B04489">
        <w:rPr>
          <w:rStyle w:val="Emphasis"/>
          <w:rFonts w:cs="Times New Roman"/>
          <w:highlight w:val="cyan"/>
        </w:rPr>
        <w:t>contribution of</w:t>
      </w:r>
      <w:r w:rsidRPr="00B04489">
        <w:rPr>
          <w:rStyle w:val="Emphasis"/>
          <w:rFonts w:cs="Times New Roman"/>
        </w:rPr>
        <w:t xml:space="preserve"> </w:t>
      </w:r>
      <w:r w:rsidRPr="00B04489">
        <w:rPr>
          <w:rStyle w:val="Emphasis"/>
          <w:rFonts w:cs="Times New Roman"/>
          <w:highlight w:val="cyan"/>
        </w:rPr>
        <w:t>non-Western societies</w:t>
      </w:r>
      <w:r w:rsidRPr="00B04489">
        <w:rPr>
          <w:rStyle w:val="Emphasis"/>
          <w:rFonts w:cs="Times New Roman"/>
        </w:rPr>
        <w:t xml:space="preserve"> to the collective achievements of human kind</w:t>
      </w:r>
      <w:r w:rsidRPr="00B04489">
        <w:rPr>
          <w:rStyle w:val="StyleUnderline"/>
          <w:rFonts w:cs="Times New Roman"/>
        </w:rPr>
        <w:t xml:space="preserve"> by teaching that “ the history of Europe covers the essential history of civilization ”</w:t>
      </w:r>
      <w:r w:rsidRPr="00B04489">
        <w:rPr>
          <w:rFonts w:ascii="Times New Roman" w:hAnsi="Times New Roman" w:cs="Times New Roman"/>
          <w:sz w:val="14"/>
        </w:rPr>
        <w:t xml:space="preserve"> (Du Bois 1946, p. 148). As pointed out by Frank (1998, p. 9), the myth of European exceptionalism encompasses a number of basic arguments: “(i) social development is caused by characteristics which are internal to society, (ii) the historical development of society is either an evolutionary process or a gradual decline. These arguments allow Orientalists to establish their dichotomous ideal types of Western society whose inner essence unfolds in a dynamic process towards democratic industrialism” (Turner 1986, p. 81). Accordingly, as argued by Max Weber, the Occident is characterized by a unique combination of rationality and activism (Hodgson 1993, p. 86). Wallerstein (1996) </w:t>
      </w:r>
      <w:r w:rsidRPr="00B04489">
        <w:rPr>
          <w:rStyle w:val="StyleUnderline"/>
          <w:rFonts w:cs="Times New Roman"/>
        </w:rPr>
        <w:t xml:space="preserve">identifies five </w:t>
      </w:r>
      <w:r w:rsidRPr="00B04489">
        <w:rPr>
          <w:rStyle w:val="StyleUnderline"/>
          <w:rFonts w:cs="Times New Roman"/>
          <w:highlight w:val="cyan"/>
        </w:rPr>
        <w:t xml:space="preserve">ways in which </w:t>
      </w:r>
      <w:r w:rsidRPr="00B04489">
        <w:rPr>
          <w:rStyle w:val="Emphasis"/>
          <w:rFonts w:cs="Times New Roman"/>
          <w:highlight w:val="cyan"/>
        </w:rPr>
        <w:t>social sciences express</w:t>
      </w:r>
      <w:r w:rsidRPr="00B04489">
        <w:rPr>
          <w:rStyle w:val="Emphasis"/>
          <w:rFonts w:cs="Times New Roman"/>
        </w:rPr>
        <w:t xml:space="preserve"> their </w:t>
      </w:r>
      <w:r w:rsidRPr="00B04489">
        <w:rPr>
          <w:rStyle w:val="Emphasis"/>
          <w:rFonts w:cs="Times New Roman"/>
          <w:highlight w:val="cyan"/>
        </w:rPr>
        <w:t>Eurocentric bias</w:t>
      </w:r>
      <w:r w:rsidRPr="00B04489">
        <w:rPr>
          <w:rStyle w:val="Emphasis"/>
          <w:rFonts w:cs="Times New Roman"/>
        </w:rPr>
        <w:t>:</w:t>
      </w:r>
      <w:r w:rsidRPr="00B04489">
        <w:rPr>
          <w:rStyle w:val="StyleUnderline"/>
          <w:rFonts w:cs="Times New Roman"/>
        </w:rPr>
        <w:t xml:space="preserve"> (i) a </w:t>
      </w:r>
      <w:r w:rsidRPr="00B04489">
        <w:rPr>
          <w:rStyle w:val="StyleUnderline"/>
          <w:rFonts w:cs="Times New Roman"/>
          <w:highlight w:val="cyan"/>
        </w:rPr>
        <w:t>historiography</w:t>
      </w:r>
      <w:r w:rsidRPr="00B04489">
        <w:rPr>
          <w:rStyle w:val="StyleUnderline"/>
          <w:rFonts w:cs="Times New Roman"/>
        </w:rPr>
        <w:t xml:space="preserve"> that </w:t>
      </w:r>
      <w:r w:rsidRPr="00B04489">
        <w:rPr>
          <w:rStyle w:val="StyleUnderline"/>
          <w:rFonts w:cs="Times New Roman"/>
          <w:highlight w:val="cyan"/>
        </w:rPr>
        <w:t xml:space="preserve">claims </w:t>
      </w:r>
      <w:r w:rsidRPr="00B04489">
        <w:rPr>
          <w:rStyle w:val="StyleUnderline"/>
          <w:rFonts w:cs="Times New Roman"/>
        </w:rPr>
        <w:t xml:space="preserve">European </w:t>
      </w:r>
      <w:r w:rsidRPr="00B04489">
        <w:rPr>
          <w:rStyle w:val="StyleUnderline"/>
          <w:rFonts w:cs="Times New Roman"/>
          <w:highlight w:val="cyan"/>
        </w:rPr>
        <w:t>scientific</w:t>
      </w:r>
      <w:r w:rsidRPr="00B04489">
        <w:rPr>
          <w:rStyle w:val="StyleUnderline"/>
          <w:rFonts w:cs="Times New Roman"/>
        </w:rPr>
        <w:t xml:space="preserve"> </w:t>
      </w:r>
      <w:r w:rsidRPr="00B04489">
        <w:rPr>
          <w:rStyle w:val="StyleUnderline"/>
          <w:rFonts w:cs="Times New Roman"/>
          <w:highlight w:val="cyan"/>
        </w:rPr>
        <w:t>superiority</w:t>
      </w:r>
      <w:r w:rsidRPr="00B04489">
        <w:rPr>
          <w:rStyle w:val="StyleUnderline"/>
          <w:rFonts w:cs="Times New Roman"/>
        </w:rPr>
        <w:t xml:space="preserve"> over other cultures; (ii) the </w:t>
      </w:r>
      <w:r w:rsidRPr="00B04489">
        <w:rPr>
          <w:rStyle w:val="StyleUnderline"/>
          <w:rFonts w:cs="Times New Roman"/>
          <w:highlight w:val="cyan"/>
        </w:rPr>
        <w:t>parochialism of</w:t>
      </w:r>
      <w:r w:rsidRPr="00B04489">
        <w:rPr>
          <w:rStyle w:val="StyleUnderline"/>
          <w:rFonts w:cs="Times New Roman"/>
        </w:rPr>
        <w:t xml:space="preserve"> its </w:t>
      </w:r>
      <w:r w:rsidRPr="00B04489">
        <w:rPr>
          <w:rStyle w:val="StyleUnderline"/>
          <w:rFonts w:cs="Times New Roman"/>
          <w:highlight w:val="cyan"/>
        </w:rPr>
        <w:t>universalism claiming</w:t>
      </w:r>
      <w:r w:rsidRPr="00B04489">
        <w:rPr>
          <w:rStyle w:val="StyleUnderline"/>
          <w:rFonts w:cs="Times New Roman"/>
        </w:rPr>
        <w:t xml:space="preserve"> that made-in-</w:t>
      </w:r>
      <w:r w:rsidRPr="00B04489">
        <w:rPr>
          <w:rStyle w:val="StyleUnderline"/>
          <w:rFonts w:cs="Times New Roman"/>
          <w:highlight w:val="cyan"/>
        </w:rPr>
        <w:t>Europe science</w:t>
      </w:r>
      <w:r w:rsidRPr="00B04489">
        <w:rPr>
          <w:rStyle w:val="StyleUnderline"/>
          <w:rFonts w:cs="Times New Roman"/>
        </w:rPr>
        <w:t xml:space="preserve"> has </w:t>
      </w:r>
      <w:r w:rsidRPr="00B04489">
        <w:rPr>
          <w:rStyle w:val="StyleUnderline"/>
          <w:rFonts w:cs="Times New Roman"/>
          <w:highlight w:val="cyan"/>
        </w:rPr>
        <w:t>discovered</w:t>
      </w:r>
      <w:r w:rsidRPr="00B04489">
        <w:rPr>
          <w:rStyle w:val="StyleUnderline"/>
          <w:rFonts w:cs="Times New Roman"/>
        </w:rPr>
        <w:t xml:space="preserve"> the “laws of motion” of both </w:t>
      </w:r>
      <w:r w:rsidRPr="00B04489">
        <w:rPr>
          <w:rStyle w:val="StyleUnderline"/>
          <w:rFonts w:cs="Times New Roman"/>
          <w:highlight w:val="cyan"/>
        </w:rPr>
        <w:t>nature and society</w:t>
      </w:r>
      <w:r w:rsidRPr="00B04489">
        <w:rPr>
          <w:rStyle w:val="StyleUnderline"/>
          <w:rFonts w:cs="Times New Roman"/>
        </w:rPr>
        <w:t xml:space="preserve">, and that such laws are valid across time and space; (iii) its </w:t>
      </w:r>
      <w:r w:rsidRPr="00B04489">
        <w:rPr>
          <w:rStyle w:val="StyleUnderline"/>
          <w:rFonts w:cs="Times New Roman"/>
          <w:highlight w:val="cyan"/>
        </w:rPr>
        <w:t>assumptions that the “West” is uniquely and especially “civilized</w:t>
      </w:r>
      <w:r w:rsidRPr="00B04489">
        <w:rPr>
          <w:rStyle w:val="StyleUnderline"/>
          <w:rFonts w:cs="Times New Roman"/>
        </w:rPr>
        <w:t xml:space="preserve">”; (iv) </w:t>
      </w:r>
      <w:r w:rsidRPr="00B04489">
        <w:rPr>
          <w:rStyle w:val="StyleUnderline"/>
          <w:rFonts w:cs="Times New Roman"/>
          <w:highlight w:val="cyan"/>
        </w:rPr>
        <w:t>its Orientalism</w:t>
      </w:r>
      <w:r w:rsidRPr="00B04489">
        <w:rPr>
          <w:rStyle w:val="StyleUnderline"/>
          <w:rFonts w:cs="Times New Roman"/>
        </w:rPr>
        <w:t xml:space="preserve"> (as defined in the works of Anouar Abdel-Malek and of Eurocentric ideology. Accordingly, the Left often neglects “to reflect on exactly how much of Marxism is infected with similar notions” </w:t>
      </w:r>
      <w:r w:rsidRPr="00B04489">
        <w:rPr>
          <w:rFonts w:ascii="Times New Roman" w:hAnsi="Times New Roman" w:cs="Times New Roman"/>
          <w:sz w:val="14"/>
        </w:rPr>
        <w:t xml:space="preserve">(Kanth 1997, p. 90). The best known example is probably Marx with his Eurocentric imagination of the “ Orient where civilization was too low and the territorial extent too vast to call into life voluntary association ” (Marx 1853). In contrast, the Occident was characterized by voluntary association that led to the development of private enterprise. The period between 1700 and 1850 clearly dates the rise of Eurocentrism as a fundamental construct of the “West” as a superior society blessed with all possible virtues and moral values that the “East” lacked. Needless to say that the geographic references to “East” and “West” in their modernist meanings are precisely the construct of the same Eurocentric imaginary. The MENA region itself is a Eurocentric fabrication aimed at essentializing the region and its people. As Halliday explains: We should long ago have resisted the temptation to see the region as a single, integrated political or socio-economic whole [. . .]. One of the besetting distortions of the region, replicated by Western stereotyping and local ideology alike, is that the region’s politics and history can be explained by timeless cultural features, a Middle Eastern “essence” or an “Islamic mindset.” (Halliday 1999, p. 4) For our analysis, therefore, first we need to clarify what the MENA region is, and its usefulness as a unit of analysis. Like most of the developing world, the MENA region was more of a product of strategic factors from the European point of view than anything else. As Lewis and Wigen (1997, p. 37) exposed, geographically speaking seeing Europe and Asia as parts of a single continent would have been a more accurate classification but would fall short of granting Europe the superiority that “Western Europeans” believed it deserved. By fabricating a seemingly scientific continental division between Europe and Asia, Western scholars managed to strengthen the notion of a cultural dichotomy between these two regions. Moreover, starting from the beginning the Middle East was not a region defined by cultural, historical, or geographical units but by strategic military needs. In fact, the term itself was the brainchild of the military theorist Alfred Thayer Mahan in 1902 to refer to the region neighboring the Persian Gulf (Lewis and Wigen 1997, p. 65). </w:t>
      </w:r>
      <w:r w:rsidRPr="00B04489">
        <w:rPr>
          <w:rStyle w:val="StyleUnderline"/>
          <w:rFonts w:cs="Times New Roman"/>
        </w:rPr>
        <w:t>Furthermore, if the Middle East is in the middle from the perspective of Western Europe (and North America) then which region and countries lie in the Near East? The most visible sign of a lack of structural basis for the fabrication of such a unit of analysis is the continuing confusion regarding the borders of this region.</w:t>
      </w:r>
      <w:r w:rsidRPr="00B04489">
        <w:rPr>
          <w:rFonts w:ascii="Times New Roman" w:hAnsi="Times New Roman" w:cs="Times New Roman"/>
          <w:sz w:val="14"/>
        </w:rPr>
        <w:t xml:space="preserve"> A quick look at the current social sciences literature reveals a lack of consensus on which countries to include in this region. The list ranges from all North Africa, some Central Asia (such as Afghanistan), Persian Gulf (i.e., Iran, Bahrain, UAE, Qatar), Asia Minor (Turkey), Mediterranean island(s) (Malta but not Cyprus for some unknown Edward Said); and (v) its attempts to impose the theory of progress (Wallerstein 1996, p. 1). As a result, proponents of both capitalism and socialism, which Kanth (1997) described as “the twin faces of Janus,” often fell into the traps reason), and Eastern Mediterranean (Israel, Lebanon, Palestine, Syria). It is common practice to exclude Cyprus and Malta from the classification although (according to the geographical and historical justifications used for other countries) they are part of the region. The same problem applies to the exclusion of Armenia and Azerbaijan from the list. Another visible sign of the absurdity of using MENA as a unit of analysis and the apparent difficulty of using it for comparative research is the presence of multiple classifications. To give an example, it is common to classify the countries in the region based on: oil rich/oil poor; labor rich—oil rich (Iran, Iraq)/labor poor—oil rich (Kuwait, Qatar, UAE, Bahrain, Kuwait, Oman, Libya, the United Arab Emirates, Qatar, and Saudi Arabia); labor rich–oil poor (Egypt, Turkey); oil poor–limited natural resource (Israel, Tunisia, West Bank and Gaza, Jordan, Lebanon); natural resource poor states (Sudan, Yemen); NICs (Turkey, Egypt, Tunisia); industrialized (Israel) countries (i.e., Richards and Waterbury 1996). Despite this multiplicity, still no one questions the usefulness of classifying all these countries in one group despite different economic, historical, cultural and geographical mappings. The fabricated mapping of the region has long been internalized by the region itself. </w:t>
      </w:r>
      <w:r w:rsidRPr="00B04489">
        <w:rPr>
          <w:rStyle w:val="StyleUnderline"/>
          <w:rFonts w:cs="Times New Roman"/>
          <w:highlight w:val="cyan"/>
        </w:rPr>
        <w:t>In addition to</w:t>
      </w:r>
      <w:r w:rsidRPr="00B04489">
        <w:rPr>
          <w:rStyle w:val="StyleUnderline"/>
          <w:rFonts w:cs="Times New Roman"/>
        </w:rPr>
        <w:t xml:space="preserve"> the </w:t>
      </w:r>
      <w:r w:rsidRPr="00B04489">
        <w:rPr>
          <w:rStyle w:val="StyleUnderline"/>
          <w:rFonts w:cs="Times New Roman"/>
          <w:highlight w:val="cyan"/>
        </w:rPr>
        <w:t>imagined existence</w:t>
      </w:r>
      <w:r w:rsidRPr="00B04489">
        <w:rPr>
          <w:rStyle w:val="StyleUnderline"/>
          <w:rFonts w:cs="Times New Roman"/>
        </w:rPr>
        <w:t xml:space="preserve"> of the region as a unit of analysis, </w:t>
      </w:r>
      <w:r w:rsidRPr="00B04489">
        <w:rPr>
          <w:rStyle w:val="StyleUnderline"/>
          <w:rFonts w:cs="Times New Roman"/>
          <w:highlight w:val="cyan"/>
        </w:rPr>
        <w:t>the region</w:t>
      </w:r>
      <w:r w:rsidRPr="00B04489">
        <w:rPr>
          <w:rStyle w:val="StyleUnderline"/>
          <w:rFonts w:cs="Times New Roman"/>
        </w:rPr>
        <w:t xml:space="preserve"> also </w:t>
      </w:r>
      <w:r w:rsidRPr="00B04489">
        <w:rPr>
          <w:rStyle w:val="StyleUnderline"/>
          <w:rFonts w:cs="Times New Roman"/>
          <w:highlight w:val="cyan"/>
        </w:rPr>
        <w:t>took for granted</w:t>
      </w:r>
      <w:r w:rsidRPr="00B04489">
        <w:rPr>
          <w:rStyle w:val="StyleUnderline"/>
          <w:rFonts w:cs="Times New Roman"/>
        </w:rPr>
        <w:t xml:space="preserve"> the basic </w:t>
      </w:r>
      <w:r w:rsidRPr="00B04489">
        <w:rPr>
          <w:rStyle w:val="StyleUnderline"/>
          <w:rFonts w:cs="Times New Roman"/>
          <w:highlight w:val="cyan"/>
        </w:rPr>
        <w:t>tenets of modernity</w:t>
      </w:r>
      <w:r w:rsidRPr="00B04489">
        <w:rPr>
          <w:rStyle w:val="StyleUnderline"/>
          <w:rFonts w:cs="Times New Roman"/>
        </w:rPr>
        <w:t xml:space="preserve"> as defined in Europe</w:t>
      </w:r>
      <w:r w:rsidRPr="00B04489">
        <w:rPr>
          <w:rFonts w:ascii="Times New Roman" w:hAnsi="Times New Roman" w:cs="Times New Roman"/>
          <w:sz w:val="14"/>
        </w:rPr>
        <w:t xml:space="preserve">. As discussed by Kanth (1997) and Hobson (2004), equating </w:t>
      </w:r>
      <w:r w:rsidRPr="00B04489">
        <w:rPr>
          <w:rStyle w:val="Emphasis"/>
          <w:rFonts w:cs="Times New Roman"/>
          <w:highlight w:val="cyan"/>
        </w:rPr>
        <w:t>Westernization with modernity presupposes</w:t>
      </w:r>
      <w:r w:rsidRPr="00B04489">
        <w:rPr>
          <w:rStyle w:val="Emphasis"/>
          <w:rFonts w:cs="Times New Roman"/>
        </w:rPr>
        <w:t xml:space="preserve"> geographical and </w:t>
      </w:r>
      <w:r w:rsidRPr="00B04489">
        <w:rPr>
          <w:rStyle w:val="Emphasis"/>
          <w:rFonts w:cs="Times New Roman"/>
          <w:highlight w:val="cyan"/>
        </w:rPr>
        <w:t>cultural uniqueness and superiority of Western Europe</w:t>
      </w:r>
      <w:r w:rsidRPr="00B04489">
        <w:rPr>
          <w:rStyle w:val="Emphasis"/>
          <w:rFonts w:cs="Times New Roman"/>
        </w:rPr>
        <w:t xml:space="preserve"> over the rest of the world. </w:t>
      </w:r>
      <w:r w:rsidRPr="00B04489">
        <w:rPr>
          <w:rStyle w:val="StyleUnderline"/>
          <w:rFonts w:cs="Times New Roman"/>
        </w:rPr>
        <w:t xml:space="preserve">Despite the presence of a growing body of research documenting and challenging the claim that democracy, individualism, secularism, market society and in general modernity started in </w:t>
      </w:r>
      <w:r w:rsidRPr="00B04489">
        <w:rPr>
          <w:rStyle w:val="Emphasis"/>
          <w:rFonts w:cs="Times New Roman"/>
        </w:rPr>
        <w:t xml:space="preserve">Europe and is an end product of European culture, the intellectuals, academicians, the military </w:t>
      </w:r>
      <w:r w:rsidRPr="00B04489">
        <w:rPr>
          <w:rStyle w:val="Emphasis"/>
          <w:rFonts w:cs="Times New Roman"/>
          <w:highlight w:val="cyan"/>
        </w:rPr>
        <w:t>and policy makers continue to impose an imagined version of modernity on their populations.</w:t>
      </w:r>
    </w:p>
    <w:p w14:paraId="42C4B13D" w14:textId="77777777" w:rsidR="007F071E" w:rsidRPr="00B04489" w:rsidRDefault="007F071E" w:rsidP="007F071E">
      <w:pPr>
        <w:pStyle w:val="Heading4"/>
        <w:rPr>
          <w:rStyle w:val="StyleUnderline"/>
          <w:rFonts w:cs="Times New Roman"/>
          <w:sz w:val="26"/>
          <w:u w:val="none"/>
        </w:rPr>
      </w:pPr>
      <w:r w:rsidRPr="00B04489">
        <w:rPr>
          <w:rStyle w:val="StyleUnderline"/>
          <w:rFonts w:cs="Times New Roman"/>
          <w:sz w:val="26"/>
          <w:u w:val="none"/>
        </w:rPr>
        <w:t>Eurocentrism supports economic rationality justifying violence to the margins and lead to serial policy failure in state interactions</w:t>
      </w:r>
    </w:p>
    <w:p w14:paraId="0ED05664" w14:textId="77777777" w:rsidR="007F071E" w:rsidRPr="00B04489" w:rsidRDefault="007F071E" w:rsidP="007F071E">
      <w:pPr>
        <w:rPr>
          <w:rStyle w:val="StyleUnderline"/>
          <w:rFonts w:cs="Times New Roman"/>
          <w:highlight w:val="cyan"/>
          <w:u w:val="none"/>
        </w:rPr>
      </w:pPr>
      <w:r w:rsidRPr="00B04489">
        <w:rPr>
          <w:rStyle w:val="StyleUnderline"/>
          <w:rFonts w:cs="Times New Roman"/>
          <w:sz w:val="26"/>
          <w:szCs w:val="26"/>
          <w:u w:val="none"/>
        </w:rPr>
        <w:t>Kanth ‘9</w:t>
      </w:r>
      <w:r w:rsidRPr="00B04489">
        <w:rPr>
          <w:rStyle w:val="StyleUnderline"/>
          <w:rFonts w:cs="Times New Roman"/>
          <w:u w:val="none"/>
        </w:rPr>
        <w:t xml:space="preserve"> (Rajani Kannepalli.; Visiting Fellow at Harvard University, USA. Though born in India, he is a US citizen and has resided overseas for most of his life. His major research interests lie in the fields of Economics, Social Theory and Policy, and Women's Issues.The Challenge of Eurocentrism Global Perspectives, Policy, and Prospects, “Economic Development and the Fabrication of the Middle East as a Eurocentric Project,” http://www.palgrave.com/de/book/9780230612273)</w:t>
      </w:r>
    </w:p>
    <w:p w14:paraId="698EFD03" w14:textId="77777777" w:rsidR="007F071E" w:rsidRPr="00B04489" w:rsidRDefault="007F071E" w:rsidP="007F071E">
      <w:pPr>
        <w:rPr>
          <w:rFonts w:ascii="Times New Roman" w:hAnsi="Times New Roman" w:cs="Times New Roman"/>
          <w:sz w:val="14"/>
        </w:rPr>
      </w:pPr>
      <w:r w:rsidRPr="00B04489">
        <w:rPr>
          <w:rStyle w:val="StyleUnderline"/>
          <w:rFonts w:cs="Times New Roman"/>
          <w:highlight w:val="cyan"/>
        </w:rPr>
        <w:t>Economists deserve</w:t>
      </w:r>
      <w:r w:rsidRPr="00B04489">
        <w:rPr>
          <w:rStyle w:val="StyleUnderline"/>
          <w:rFonts w:cs="Times New Roman"/>
        </w:rPr>
        <w:t xml:space="preserve"> a fair share of the </w:t>
      </w:r>
      <w:r w:rsidRPr="00B04489">
        <w:rPr>
          <w:rStyle w:val="StyleUnderline"/>
          <w:rFonts w:cs="Times New Roman"/>
          <w:highlight w:val="cyan"/>
        </w:rPr>
        <w:t>blame for</w:t>
      </w:r>
      <w:r w:rsidRPr="00B04489">
        <w:rPr>
          <w:rStyle w:val="StyleUnderline"/>
          <w:rFonts w:cs="Times New Roman"/>
        </w:rPr>
        <w:t xml:space="preserve"> their contribution to </w:t>
      </w:r>
      <w:r w:rsidRPr="00B04489">
        <w:rPr>
          <w:rStyle w:val="StyleUnderline"/>
          <w:rFonts w:cs="Times New Roman"/>
          <w:highlight w:val="cyan"/>
        </w:rPr>
        <w:t>Eurocentrism</w:t>
      </w:r>
      <w:r w:rsidRPr="00B04489">
        <w:rPr>
          <w:rFonts w:ascii="Times New Roman" w:hAnsi="Times New Roman" w:cs="Times New Roman"/>
          <w:sz w:val="14"/>
        </w:rPr>
        <w:t xml:space="preserve">. Joseph Schumpeter’s classic History of Economic Analysis  (1954) taught generations of economists that there was a “Great Gap” in the development of economic thought between ancient Greece and the European Renaissance. During the “Dark Ages,” he argued, there was nothing of significant intellectual contribution worth studying. Schumpeter and his followers have completely ignored the contributions made to economics by Al-Ghazali, Ibn Khaldun, Ibn Taimiyah, Ibn Qayyim, Abu Yousuf, and Ibn Sina, among many others. </w:t>
      </w:r>
      <w:r w:rsidRPr="00B04489">
        <w:rPr>
          <w:rStyle w:val="StyleUnderline"/>
          <w:rFonts w:cs="Times New Roman"/>
        </w:rPr>
        <w:t xml:space="preserve">Several decades later, </w:t>
      </w:r>
      <w:r w:rsidRPr="00B04489">
        <w:rPr>
          <w:rStyle w:val="StyleUnderline"/>
          <w:rFonts w:cs="Times New Roman"/>
          <w:highlight w:val="cyan"/>
        </w:rPr>
        <w:t>the</w:t>
      </w:r>
      <w:r w:rsidRPr="00B04489">
        <w:rPr>
          <w:rStyle w:val="StyleUnderline"/>
          <w:rFonts w:cs="Times New Roman"/>
        </w:rPr>
        <w:t xml:space="preserve"> so-called </w:t>
      </w:r>
      <w:r w:rsidRPr="00B04489">
        <w:rPr>
          <w:rStyle w:val="StyleUnderline"/>
          <w:rFonts w:cs="Times New Roman"/>
          <w:highlight w:val="cyan"/>
        </w:rPr>
        <w:t>Middle East</w:t>
      </w:r>
      <w:r w:rsidRPr="00B04489">
        <w:rPr>
          <w:rStyle w:val="StyleUnderline"/>
          <w:rFonts w:cs="Times New Roman"/>
        </w:rPr>
        <w:t xml:space="preserve"> and North Africa (MENA) region </w:t>
      </w:r>
      <w:r w:rsidRPr="00B04489">
        <w:rPr>
          <w:rStyle w:val="StyleUnderline"/>
          <w:rFonts w:cs="Times New Roman"/>
          <w:highlight w:val="cyan"/>
        </w:rPr>
        <w:t>is</w:t>
      </w:r>
      <w:r w:rsidRPr="00B04489">
        <w:rPr>
          <w:rStyle w:val="StyleUnderline"/>
          <w:rFonts w:cs="Times New Roman"/>
        </w:rPr>
        <w:t xml:space="preserve"> still </w:t>
      </w:r>
      <w:r w:rsidRPr="00B04489">
        <w:rPr>
          <w:rStyle w:val="StyleUnderline"/>
          <w:rFonts w:cs="Times New Roman"/>
          <w:highlight w:val="cyan"/>
        </w:rPr>
        <w:t>struggling with</w:t>
      </w:r>
      <w:r w:rsidRPr="00B04489">
        <w:rPr>
          <w:rStyle w:val="StyleUnderline"/>
          <w:rFonts w:cs="Times New Roman"/>
        </w:rPr>
        <w:t xml:space="preserve"> the </w:t>
      </w:r>
      <w:r w:rsidRPr="00B04489">
        <w:rPr>
          <w:rStyle w:val="StyleUnderline"/>
          <w:rFonts w:cs="Times New Roman"/>
          <w:highlight w:val="cyan"/>
        </w:rPr>
        <w:t>socioeconomic consequences of Eurocentrism</w:t>
      </w:r>
      <w:r w:rsidRPr="00B04489">
        <w:rPr>
          <w:rStyle w:val="StyleUnderline"/>
          <w:rFonts w:cs="Times New Roman"/>
        </w:rPr>
        <w:t>. Mainstream economics (i.e., neoclassical) focuses on uncovering the universal laws of economic behavior that apply regardless of time and space.</w:t>
      </w:r>
      <w:r w:rsidRPr="00B04489">
        <w:rPr>
          <w:rFonts w:ascii="Times New Roman" w:hAnsi="Times New Roman" w:cs="Times New Roman"/>
          <w:sz w:val="14"/>
        </w:rPr>
        <w:t xml:space="preserve"> Such </w:t>
      </w:r>
      <w:r w:rsidRPr="00B04489">
        <w:rPr>
          <w:rStyle w:val="StyleUnderline"/>
          <w:rFonts w:cs="Times New Roman"/>
          <w:highlight w:val="cyan"/>
        </w:rPr>
        <w:t>laws</w:t>
      </w:r>
      <w:r w:rsidRPr="00B04489">
        <w:rPr>
          <w:rStyle w:val="StyleUnderline"/>
          <w:rFonts w:cs="Times New Roman"/>
        </w:rPr>
        <w:t xml:space="preserve">, however, happen to be </w:t>
      </w:r>
      <w:r w:rsidRPr="00B04489">
        <w:rPr>
          <w:rStyle w:val="StyleUnderline"/>
          <w:rFonts w:cs="Times New Roman"/>
          <w:highlight w:val="cyan"/>
        </w:rPr>
        <w:t>impregnated with Eurocentric</w:t>
      </w:r>
      <w:r w:rsidRPr="00B04489">
        <w:rPr>
          <w:rStyle w:val="StyleUnderline"/>
          <w:rFonts w:cs="Times New Roman"/>
        </w:rPr>
        <w:t xml:space="preserve"> </w:t>
      </w:r>
      <w:r w:rsidRPr="00B04489">
        <w:rPr>
          <w:rStyle w:val="StyleUnderline"/>
          <w:rFonts w:cs="Times New Roman"/>
          <w:highlight w:val="cyan"/>
        </w:rPr>
        <w:t>notions of “economic rationality” and modernity</w:t>
      </w:r>
      <w:r w:rsidRPr="00B04489">
        <w:rPr>
          <w:rStyle w:val="StyleUnderline"/>
          <w:rFonts w:cs="Times New Roman"/>
        </w:rPr>
        <w:t xml:space="preserve">. As such, neoclassical economics </w:t>
      </w:r>
      <w:r w:rsidRPr="00B04489">
        <w:rPr>
          <w:rStyle w:val="StyleUnderline"/>
          <w:rFonts w:cs="Times New Roman"/>
          <w:highlight w:val="cyan"/>
        </w:rPr>
        <w:t>asserts</w:t>
      </w:r>
      <w:r w:rsidRPr="00B04489">
        <w:rPr>
          <w:rStyle w:val="StyleUnderline"/>
          <w:rFonts w:cs="Times New Roman"/>
        </w:rPr>
        <w:t xml:space="preserve"> that </w:t>
      </w:r>
      <w:r w:rsidRPr="00B04489">
        <w:rPr>
          <w:rStyle w:val="StyleUnderline"/>
          <w:rFonts w:cs="Times New Roman"/>
          <w:highlight w:val="cyan"/>
        </w:rPr>
        <w:t>people</w:t>
      </w:r>
      <w:r w:rsidRPr="00B04489">
        <w:rPr>
          <w:rStyle w:val="StyleUnderline"/>
          <w:rFonts w:cs="Times New Roman"/>
        </w:rPr>
        <w:t xml:space="preserve"> everywhere </w:t>
      </w:r>
      <w:r w:rsidRPr="00B04489">
        <w:rPr>
          <w:rStyle w:val="StyleUnderline"/>
          <w:rFonts w:cs="Times New Roman"/>
          <w:highlight w:val="cyan"/>
        </w:rPr>
        <w:t>are essentially the same</w:t>
      </w:r>
      <w:r w:rsidRPr="00B04489">
        <w:rPr>
          <w:rStyle w:val="StyleUnderline"/>
          <w:rFonts w:cs="Times New Roman"/>
        </w:rPr>
        <w:t xml:space="preserve">, and </w:t>
      </w:r>
      <w:r w:rsidRPr="00B04489">
        <w:rPr>
          <w:rStyle w:val="StyleUnderline"/>
          <w:rFonts w:cs="Times New Roman"/>
          <w:highlight w:val="cyan"/>
        </w:rPr>
        <w:t>therefore all that</w:t>
      </w:r>
      <w:r w:rsidRPr="00B04489">
        <w:rPr>
          <w:rStyle w:val="StyleUnderline"/>
          <w:rFonts w:cs="Times New Roman"/>
        </w:rPr>
        <w:t xml:space="preserve"> </w:t>
      </w:r>
      <w:r w:rsidRPr="00B04489">
        <w:rPr>
          <w:rStyle w:val="StyleUnderline"/>
          <w:rFonts w:cs="Times New Roman"/>
          <w:highlight w:val="cyan"/>
        </w:rPr>
        <w:t>needs to be done is</w:t>
      </w:r>
      <w:r w:rsidRPr="00B04489">
        <w:rPr>
          <w:rStyle w:val="StyleUnderline"/>
          <w:rFonts w:cs="Times New Roman"/>
        </w:rPr>
        <w:t xml:space="preserve"> to help them (willingly or unwillingly) discover the rational way of </w:t>
      </w:r>
      <w:r w:rsidRPr="00B04489">
        <w:rPr>
          <w:rStyle w:val="StyleUnderline"/>
          <w:rFonts w:cs="Times New Roman"/>
          <w:highlight w:val="cyan"/>
        </w:rPr>
        <w:t>organizing their economies</w:t>
      </w:r>
      <w:r w:rsidRPr="00B04489">
        <w:rPr>
          <w:rStyle w:val="StyleUnderline"/>
          <w:rFonts w:cs="Times New Roman"/>
        </w:rPr>
        <w:t>. The Orientalist paradigm, however, takes the position that MENA’s culture and people are special and different. Accordingly, the Middle Eastern culture including the dominant religion (i.e., Islam) creates major impediments not only to economic development, and the rise of capitalism and free enterprise, but also to the spread of democracy, and civil society.</w:t>
      </w:r>
      <w:r w:rsidRPr="00B04489">
        <w:rPr>
          <w:rFonts w:ascii="Times New Roman" w:hAnsi="Times New Roman" w:cs="Times New Roman"/>
          <w:sz w:val="14"/>
        </w:rPr>
        <w:t xml:space="preserve"> It is these two approaches to </w:t>
      </w:r>
      <w:r w:rsidRPr="00B04489">
        <w:rPr>
          <w:rStyle w:val="StyleUnderline"/>
          <w:rFonts w:cs="Times New Roman"/>
        </w:rPr>
        <w:t>MENA that have dominated the economic analysis of the region and have driven the policy agenda for decades. The recent revival of writings on MENA coincides with the rise of a new wave of wars from within and outside the region.</w:t>
      </w:r>
      <w:r w:rsidRPr="00B04489">
        <w:rPr>
          <w:rStyle w:val="StyleUnderline"/>
          <w:rFonts w:cs="Times New Roman"/>
          <w:sz w:val="14"/>
          <w:u w:val="none"/>
        </w:rPr>
        <w:t xml:space="preserve"> </w:t>
      </w:r>
      <w:r w:rsidRPr="00B04489">
        <w:rPr>
          <w:rFonts w:ascii="Times New Roman" w:hAnsi="Times New Roman" w:cs="Times New Roman"/>
          <w:sz w:val="14"/>
        </w:rPr>
        <w:t xml:space="preserve">The strategic importance of the region combined with the old attitudes of anti-Islamism and Orientalism led to a series of publications in Economics, as in other fields, to explain the apparent backwardness and underdevelopment of the region. However, the old Orientalist habits of thought and </w:t>
      </w:r>
      <w:r w:rsidRPr="00B04489">
        <w:rPr>
          <w:rStyle w:val="StyleUnderline"/>
          <w:rFonts w:cs="Times New Roman"/>
          <w:highlight w:val="cyan"/>
        </w:rPr>
        <w:t>Eurocentric methods engulfed</w:t>
      </w:r>
      <w:r w:rsidRPr="00B04489">
        <w:rPr>
          <w:rStyle w:val="StyleUnderline"/>
          <w:rFonts w:cs="Times New Roman"/>
        </w:rPr>
        <w:t xml:space="preserve"> most of the findings of those </w:t>
      </w:r>
      <w:r w:rsidRPr="00B04489">
        <w:rPr>
          <w:rStyle w:val="StyleUnderline"/>
          <w:rFonts w:cs="Times New Roman"/>
          <w:highlight w:val="cyan"/>
        </w:rPr>
        <w:t>studies and did</w:t>
      </w:r>
      <w:r w:rsidRPr="00B04489">
        <w:rPr>
          <w:rStyle w:val="StyleUnderline"/>
          <w:rFonts w:cs="Times New Roman"/>
        </w:rPr>
        <w:t xml:space="preserve"> very </w:t>
      </w:r>
      <w:r w:rsidRPr="00B04489">
        <w:rPr>
          <w:rStyle w:val="StyleUnderline"/>
          <w:rFonts w:cs="Times New Roman"/>
          <w:highlight w:val="cyan"/>
        </w:rPr>
        <w:t>little to further</w:t>
      </w:r>
      <w:r w:rsidRPr="00B04489">
        <w:rPr>
          <w:rStyle w:val="StyleUnderline"/>
          <w:rFonts w:cs="Times New Roman"/>
        </w:rPr>
        <w:t xml:space="preserve"> our </w:t>
      </w:r>
      <w:r w:rsidRPr="00B04489">
        <w:rPr>
          <w:rStyle w:val="StyleUnderline"/>
          <w:rFonts w:cs="Times New Roman"/>
          <w:highlight w:val="cyan"/>
        </w:rPr>
        <w:t>understanding of development</w:t>
      </w:r>
      <w:r w:rsidRPr="00B04489">
        <w:rPr>
          <w:rStyle w:val="StyleUnderline"/>
          <w:rFonts w:cs="Times New Roman"/>
        </w:rPr>
        <w:t xml:space="preserve"> and underdevelopment </w:t>
      </w:r>
      <w:r w:rsidRPr="00B04489">
        <w:rPr>
          <w:rStyle w:val="StyleUnderline"/>
          <w:rFonts w:cs="Times New Roman"/>
          <w:highlight w:val="cyan"/>
        </w:rPr>
        <w:t>in the region</w:t>
      </w:r>
      <w:r w:rsidRPr="00B04489">
        <w:rPr>
          <w:rStyle w:val="StyleUnderline"/>
          <w:rFonts w:cs="Times New Roman"/>
        </w:rPr>
        <w:t>. The list of the so-called factors of underdevelopment is long but can be summarized as: (a) lack of Western style institutions such as the legal code, and cultural barriers influenced by Islam; (b) state-oriented inward looking economic policies; (c) lack of “integration” with the world economy; (d) chilling investment climate and political instability; and (e) capital market imperfections, low levels of human capital, high population growth, and low productivity.</w:t>
      </w:r>
      <w:r w:rsidRPr="00B04489">
        <w:rPr>
          <w:rFonts w:ascii="Times New Roman" w:hAnsi="Times New Roman" w:cs="Times New Roman"/>
          <w:sz w:val="14"/>
        </w:rPr>
        <w:t xml:space="preserve"> In this paper, we review the growth and development experience of the MENA countries with a special attention to the institutional and historical roots of underdevelopment in the region. We argue that </w:t>
      </w:r>
      <w:r w:rsidRPr="00B04489">
        <w:rPr>
          <w:rStyle w:val="StyleUnderline"/>
          <w:rFonts w:cs="Times New Roman"/>
          <w:highlight w:val="cyan"/>
        </w:rPr>
        <w:t xml:space="preserve">there is a </w:t>
      </w:r>
      <w:r w:rsidRPr="00B04489">
        <w:rPr>
          <w:rStyle w:val="StyleUnderline"/>
          <w:rFonts w:cs="Times New Roman"/>
        </w:rPr>
        <w:t xml:space="preserve">general </w:t>
      </w:r>
      <w:r w:rsidRPr="00B04489">
        <w:rPr>
          <w:rStyle w:val="StyleUnderline"/>
          <w:rFonts w:cs="Times New Roman"/>
          <w:highlight w:val="cyan"/>
        </w:rPr>
        <w:t>lack of historical analysis of</w:t>
      </w:r>
      <w:r w:rsidRPr="00B04489">
        <w:rPr>
          <w:rStyle w:val="StyleUnderline"/>
          <w:rFonts w:cs="Times New Roman"/>
        </w:rPr>
        <w:t xml:space="preserve"> the </w:t>
      </w:r>
      <w:r w:rsidRPr="00B04489">
        <w:rPr>
          <w:rStyle w:val="StyleUnderline"/>
          <w:rFonts w:cs="Times New Roman"/>
          <w:highlight w:val="cyan"/>
        </w:rPr>
        <w:t>current</w:t>
      </w:r>
      <w:r w:rsidRPr="00B04489">
        <w:rPr>
          <w:rStyle w:val="StyleUnderline"/>
          <w:rFonts w:cs="Times New Roman"/>
        </w:rPr>
        <w:t xml:space="preserve"> </w:t>
      </w:r>
      <w:r w:rsidRPr="00B04489">
        <w:rPr>
          <w:rStyle w:val="StyleUnderline"/>
          <w:rFonts w:cs="Times New Roman"/>
          <w:highlight w:val="cyan"/>
        </w:rPr>
        <w:t>problems</w:t>
      </w:r>
      <w:r w:rsidRPr="00B04489">
        <w:rPr>
          <w:rStyle w:val="StyleUnderline"/>
          <w:rFonts w:cs="Times New Roman"/>
        </w:rPr>
        <w:t xml:space="preserve"> in the region not the least any study of the effect of Eurocentric modes of institution building.</w:t>
      </w:r>
      <w:r w:rsidRPr="00B04489">
        <w:rPr>
          <w:rFonts w:ascii="Times New Roman" w:hAnsi="Times New Roman" w:cs="Times New Roman"/>
          <w:sz w:val="14"/>
        </w:rPr>
        <w:t xml:space="preserve"> </w:t>
      </w:r>
      <w:r w:rsidRPr="00B04489">
        <w:rPr>
          <w:rStyle w:val="Emphasis"/>
          <w:rFonts w:cs="Times New Roman"/>
          <w:highlight w:val="cyan"/>
        </w:rPr>
        <w:t>This</w:t>
      </w:r>
      <w:r w:rsidRPr="00B04489">
        <w:rPr>
          <w:rStyle w:val="Emphasis"/>
          <w:rFonts w:cs="Times New Roman"/>
        </w:rPr>
        <w:t xml:space="preserve">, we believe, not only </w:t>
      </w:r>
      <w:r w:rsidRPr="00B04489">
        <w:rPr>
          <w:rStyle w:val="Emphasis"/>
          <w:rFonts w:cs="Times New Roman"/>
          <w:highlight w:val="cyan"/>
        </w:rPr>
        <w:t>creates the wrong</w:t>
      </w:r>
      <w:r w:rsidRPr="00B04489">
        <w:rPr>
          <w:rStyle w:val="Emphasis"/>
          <w:rFonts w:cs="Times New Roman"/>
        </w:rPr>
        <w:t xml:space="preserve"> </w:t>
      </w:r>
      <w:r w:rsidRPr="00B04489">
        <w:rPr>
          <w:rStyle w:val="Emphasis"/>
          <w:rFonts w:cs="Times New Roman"/>
          <w:highlight w:val="cyan"/>
        </w:rPr>
        <w:t>impression that</w:t>
      </w:r>
      <w:r w:rsidRPr="00B04489">
        <w:rPr>
          <w:rStyle w:val="Emphasis"/>
          <w:rFonts w:cs="Times New Roman"/>
        </w:rPr>
        <w:t xml:space="preserve"> the existing </w:t>
      </w:r>
      <w:r w:rsidRPr="00B04489">
        <w:rPr>
          <w:rStyle w:val="Emphasis"/>
          <w:rFonts w:cs="Times New Roman"/>
          <w:highlight w:val="cyan"/>
        </w:rPr>
        <w:t>barriers to development are ahistorical, but also shadows</w:t>
      </w:r>
      <w:r w:rsidRPr="00B04489">
        <w:rPr>
          <w:rStyle w:val="Emphasis"/>
          <w:rFonts w:cs="Times New Roman"/>
        </w:rPr>
        <w:t xml:space="preserve"> any </w:t>
      </w:r>
      <w:r w:rsidRPr="00B04489">
        <w:rPr>
          <w:rStyle w:val="Emphasis"/>
          <w:rFonts w:cs="Times New Roman"/>
          <w:highlight w:val="cyan"/>
        </w:rPr>
        <w:t>analysis of the intra- and interregional interactions</w:t>
      </w:r>
      <w:r w:rsidRPr="00B04489">
        <w:rPr>
          <w:rStyle w:val="Emphasis"/>
          <w:rFonts w:cs="Times New Roman"/>
        </w:rPr>
        <w:t xml:space="preserve">, </w:t>
      </w:r>
      <w:r w:rsidRPr="00B04489">
        <w:rPr>
          <w:rStyle w:val="Emphasis"/>
          <w:rFonts w:cs="Times New Roman"/>
          <w:highlight w:val="cyan"/>
        </w:rPr>
        <w:t>including the colonial and</w:t>
      </w:r>
      <w:r w:rsidRPr="00B04489">
        <w:rPr>
          <w:rStyle w:val="Emphasis"/>
          <w:rFonts w:cs="Times New Roman"/>
        </w:rPr>
        <w:t xml:space="preserve"> the most recent </w:t>
      </w:r>
      <w:r w:rsidRPr="00B04489">
        <w:rPr>
          <w:rStyle w:val="Emphasis"/>
          <w:rFonts w:cs="Times New Roman"/>
          <w:highlight w:val="cyan"/>
        </w:rPr>
        <w:t>postcolonial periods</w:t>
      </w:r>
      <w:r w:rsidRPr="00B04489">
        <w:rPr>
          <w:rStyle w:val="Emphasis"/>
          <w:rFonts w:cs="Times New Roman"/>
        </w:rPr>
        <w:t>.</w:t>
      </w:r>
      <w:r w:rsidRPr="00B04489">
        <w:rPr>
          <w:rFonts w:ascii="Times New Roman" w:hAnsi="Times New Roman" w:cs="Times New Roman"/>
          <w:sz w:val="14"/>
        </w:rPr>
        <w:t xml:space="preserve"> The paper concludes with an alternative agenda to undo the stronghold of Eurocentrism in the region.</w:t>
      </w:r>
    </w:p>
    <w:p w14:paraId="31962DF8" w14:textId="72354D04" w:rsidR="003E69EB" w:rsidRPr="00B04489" w:rsidRDefault="003E69EB" w:rsidP="003E69EB">
      <w:pPr>
        <w:pStyle w:val="Heading4"/>
        <w:rPr>
          <w:rFonts w:cs="Times New Roman"/>
        </w:rPr>
      </w:pPr>
      <w:r w:rsidRPr="00B04489">
        <w:rPr>
          <w:rFonts w:cs="Times New Roman"/>
        </w:rPr>
        <w:t xml:space="preserve">Eurocentrism sanitizes the educational system and ensures ethnocide and dominance </w:t>
      </w:r>
      <w:r w:rsidR="00EC786F" w:rsidRPr="00B04489">
        <w:rPr>
          <w:rFonts w:cs="Times New Roman"/>
        </w:rPr>
        <w:t>via</w:t>
      </w:r>
      <w:r w:rsidRPr="00B04489">
        <w:rPr>
          <w:rFonts w:cs="Times New Roman"/>
        </w:rPr>
        <w:t xml:space="preserve"> neoliberal subjectivity</w:t>
      </w:r>
    </w:p>
    <w:p w14:paraId="696E53A4" w14:textId="77777777" w:rsidR="003E69EB" w:rsidRPr="00B04489" w:rsidRDefault="003E69EB" w:rsidP="003E69EB">
      <w:pPr>
        <w:rPr>
          <w:rFonts w:ascii="Times New Roman" w:hAnsi="Times New Roman" w:cs="Times New Roman"/>
        </w:rPr>
      </w:pPr>
      <w:r w:rsidRPr="00B04489">
        <w:rPr>
          <w:rFonts w:ascii="Times New Roman" w:hAnsi="Times New Roman" w:cs="Times New Roman"/>
          <w:b/>
        </w:rPr>
        <w:t>Mazrui ‘9</w:t>
      </w:r>
      <w:r w:rsidRPr="00B04489">
        <w:rPr>
          <w:rFonts w:ascii="Times New Roman" w:hAnsi="Times New Roman" w:cs="Times New Roman"/>
        </w:rPr>
        <w:t xml:space="preserve"> (Ali A.; Professor and Director of Global Cultural Studies at State University of New York, Binghamton, Senior Scholar in Africana Studies at Cornell University and Chancellor of Jomo Kenyatta University of Agriculture and Technology in Kenya. He is a leading expert on comparative civilization and has published over thirty books. He has also done television documentaries for the BBC, London, and PBS, Washington, DC. His books are on Global Cultural Studies, African Studies, political Islam, and North-South relations, “Between Hegemony and Homogeny”)</w:t>
      </w:r>
    </w:p>
    <w:p w14:paraId="488B9E88" w14:textId="77777777" w:rsidR="003E69EB" w:rsidRPr="00B04489" w:rsidRDefault="003E69EB" w:rsidP="003E69EB">
      <w:pPr>
        <w:rPr>
          <w:rStyle w:val="StyleUnderline"/>
          <w:rFonts w:cs="Times New Roman"/>
        </w:rPr>
      </w:pPr>
      <w:r w:rsidRPr="00B04489">
        <w:rPr>
          <w:rFonts w:ascii="Times New Roman" w:hAnsi="Times New Roman" w:cs="Times New Roman"/>
          <w:sz w:val="14"/>
        </w:rPr>
        <w:t xml:space="preserve">This brings us to the twin-concepts of homogenization  and hegemonization— however ugly the words may be! </w:t>
      </w:r>
      <w:r w:rsidRPr="00B04489">
        <w:rPr>
          <w:rStyle w:val="StyleUnderline"/>
          <w:rFonts w:cs="Times New Roman"/>
        </w:rPr>
        <w:t xml:space="preserve">One of the consequences of </w:t>
      </w:r>
      <w:r w:rsidRPr="00B04489">
        <w:rPr>
          <w:rStyle w:val="StyleUnderline"/>
          <w:rFonts w:cs="Times New Roman"/>
          <w:highlight w:val="cyan"/>
        </w:rPr>
        <w:t>globalization is that we are getting</w:t>
      </w:r>
      <w:r w:rsidRPr="00B04489">
        <w:rPr>
          <w:rStyle w:val="StyleUnderline"/>
          <w:rFonts w:cs="Times New Roman"/>
        </w:rPr>
        <w:t xml:space="preserve"> to be more and </w:t>
      </w:r>
      <w:r w:rsidRPr="00B04489">
        <w:rPr>
          <w:rStyle w:val="StyleUnderline"/>
          <w:rFonts w:cs="Times New Roman"/>
          <w:highlight w:val="cyan"/>
        </w:rPr>
        <w:t xml:space="preserve">more alike across the world </w:t>
      </w:r>
      <w:r w:rsidRPr="00B04489">
        <w:rPr>
          <w:rStyle w:val="StyleUnderline"/>
          <w:rFonts w:cs="Times New Roman"/>
        </w:rPr>
        <w:t>every decade</w:t>
      </w:r>
      <w:r w:rsidRPr="00B04489">
        <w:rPr>
          <w:rFonts w:ascii="Times New Roman" w:hAnsi="Times New Roman" w:cs="Times New Roman"/>
          <w:sz w:val="14"/>
        </w:rPr>
        <w:t xml:space="preserve">. Homogenization is increasing similarity. The second accompanying characteristic of globalization is </w:t>
      </w:r>
      <w:r w:rsidRPr="00B04489">
        <w:rPr>
          <w:rStyle w:val="StyleUnderline"/>
          <w:rFonts w:cs="Times New Roman"/>
          <w:highlight w:val="cyan"/>
        </w:rPr>
        <w:t>hegemonization</w:t>
      </w:r>
      <w:r w:rsidRPr="00B04489">
        <w:rPr>
          <w:rStyle w:val="StyleUnderline"/>
          <w:rFonts w:cs="Times New Roman"/>
        </w:rPr>
        <w:t xml:space="preserve"> — the paradoxical </w:t>
      </w:r>
      <w:r w:rsidRPr="00B04489">
        <w:rPr>
          <w:rStyle w:val="StyleUnderline"/>
          <w:rFonts w:cs="Times New Roman"/>
          <w:highlight w:val="cyan"/>
        </w:rPr>
        <w:t>concentration of power in</w:t>
      </w:r>
      <w:r w:rsidRPr="00B04489">
        <w:rPr>
          <w:rStyle w:val="StyleUnderline"/>
          <w:rFonts w:cs="Times New Roman"/>
        </w:rPr>
        <w:t xml:space="preserve"> a particular country or in </w:t>
      </w:r>
      <w:r w:rsidRPr="00B04489">
        <w:rPr>
          <w:rStyle w:val="StyleUnderline"/>
          <w:rFonts w:cs="Times New Roman"/>
          <w:highlight w:val="cyan"/>
        </w:rPr>
        <w:t>a particular civilization</w:t>
      </w:r>
      <w:r w:rsidRPr="00B04489">
        <w:rPr>
          <w:rFonts w:ascii="Times New Roman" w:hAnsi="Times New Roman" w:cs="Times New Roman"/>
          <w:sz w:val="14"/>
        </w:rPr>
        <w:t xml:space="preserve">. While “homogenization” is the process of expanding homogeneity, “hegemonization” is the emergence and consolidation of the hegemonic center. With globalization there have been increasing similarities between and among the societies of the world. But </w:t>
      </w:r>
      <w:r w:rsidRPr="00B04489">
        <w:rPr>
          <w:rStyle w:val="StyleUnderline"/>
          <w:rFonts w:cs="Times New Roman"/>
          <w:highlight w:val="cyan"/>
        </w:rPr>
        <w:t>this trend has been accompanied by disproportionate global power</w:t>
      </w:r>
      <w:r w:rsidRPr="00B04489">
        <w:rPr>
          <w:rStyle w:val="StyleUnderline"/>
          <w:rFonts w:cs="Times New Roman"/>
        </w:rPr>
        <w:t xml:space="preserve"> among a few countries</w:t>
      </w:r>
      <w:r w:rsidRPr="00B04489">
        <w:rPr>
          <w:rFonts w:ascii="Times New Roman" w:hAnsi="Times New Roman" w:cs="Times New Roman"/>
          <w:sz w:val="14"/>
        </w:rPr>
        <w:t>. Culturally the world first got Europeanized; and then it slowly became Americanized. By the twenty-first century people dress more alike  all over the world than they did at the end of the nineteenth century ( Homogenization ). But the dress code that is getting globalized is overwhelmingly the Western dress code ( Hegemonization ). Indeed, the man’s suit (European) has become almost universalized in all parts of the world. And the jeans’ revolution (American) has captured the youth dress culture of half the globe. 10 By the twenty-first century the human race is closer to having world languages than it was in the nineteenth century, if by a world language we mean one which has at least 300 million speakers, has been adopted by at least ten countries as a national language, has spread to at least two continents as a major language, and is widely used in four continents for special purposes ( Homogenization ). However, w</w:t>
      </w:r>
      <w:r w:rsidRPr="00B04489">
        <w:rPr>
          <w:rStyle w:val="StyleUnderline"/>
          <w:rFonts w:cs="Times New Roman"/>
        </w:rPr>
        <w:t>hen we examine the languages which have been globalized, they are disproportionately European—especially English and French, and to lesser extent, Spanish</w:t>
      </w:r>
      <w:r w:rsidRPr="00B04489">
        <w:rPr>
          <w:rFonts w:ascii="Times New Roman" w:hAnsi="Times New Roman" w:cs="Times New Roman"/>
          <w:sz w:val="14"/>
        </w:rPr>
        <w:t xml:space="preserve"> ( Hegemonization ). 11  The British Empire was the first to spread the English language. The American imperium later took over the dissemination of English. Arabic is putting forward a strong claim as a world language, but partly because of the globalization of Islam and the role of Arabic as a language of Islamic ritual. By the twenty-first century we are closer to a world economy than we have ever been before in human history. A sneeze in Hong Kong, and certainly a cough in Tokyo can send shock waves around the globe ( Homogenization ). And yet the powers that control this world economy are disproportionately Western. They are the G-7: The United States, Japan, Germany, Britain, France, Canada, and Italy in that order of economic muscle ( Hegemonization ). The United States led the way as a producer and consumer, and as a source of capital and technology. By the twenty-first century the Internet has given us instant access to both information and mutual communication across large distances ( Homogenization ). However, the nerve center of the global Internet system is still located in the United States and has residual links in the United States Federal Government ( Hegemonization ). 12 T</w:t>
      </w:r>
      <w:r w:rsidRPr="00B04489">
        <w:rPr>
          <w:rStyle w:val="StyleUnderline"/>
          <w:rFonts w:cs="Times New Roman"/>
        </w:rPr>
        <w:t xml:space="preserve">he educational systems in the twenty-first century are getting more and more similar across the world—with comparable term-units and semesters, and increasing professorial similarities, and similarity in course content ( Homogenization ). </w:t>
      </w:r>
      <w:r w:rsidRPr="00B04489">
        <w:rPr>
          <w:rStyle w:val="Emphasis"/>
          <w:rFonts w:cs="Times New Roman"/>
        </w:rPr>
        <w:t xml:space="preserve">But </w:t>
      </w:r>
      <w:r w:rsidRPr="00B04489">
        <w:rPr>
          <w:rStyle w:val="Emphasis"/>
          <w:rFonts w:cs="Times New Roman"/>
          <w:highlight w:val="cyan"/>
        </w:rPr>
        <w:t>the role-models behind this dramatic academic convergence have been the educational</w:t>
      </w:r>
      <w:r w:rsidRPr="00B04489">
        <w:rPr>
          <w:rStyle w:val="Emphasis"/>
          <w:rFonts w:cs="Times New Roman"/>
        </w:rPr>
        <w:t xml:space="preserve"> </w:t>
      </w:r>
      <w:r w:rsidRPr="00B04489">
        <w:rPr>
          <w:rStyle w:val="Emphasis"/>
          <w:rFonts w:cs="Times New Roman"/>
          <w:highlight w:val="cyan"/>
        </w:rPr>
        <w:t>models first of Europe and later of the United States</w:t>
      </w:r>
      <w:r w:rsidRPr="00B04489">
        <w:rPr>
          <w:rFonts w:ascii="Times New Roman" w:hAnsi="Times New Roman" w:cs="Times New Roman"/>
          <w:sz w:val="14"/>
        </w:rPr>
        <w:t xml:space="preserve">, which have attracted both emulators and imitators ( Hegemonization </w:t>
      </w:r>
      <w:r w:rsidRPr="00B04489">
        <w:rPr>
          <w:rFonts w:ascii="Times New Roman" w:hAnsi="Times New Roman" w:cs="Times New Roman"/>
          <w:sz w:val="14"/>
          <w:highlight w:val="cyan"/>
        </w:rPr>
        <w:t xml:space="preserve">). </w:t>
      </w:r>
      <w:r w:rsidRPr="00B04489">
        <w:rPr>
          <w:rStyle w:val="StyleUnderline"/>
          <w:rFonts w:cs="Times New Roman"/>
          <w:highlight w:val="cyan"/>
        </w:rPr>
        <w:t>The ideological systems</w:t>
      </w:r>
      <w:r w:rsidRPr="00B04489">
        <w:rPr>
          <w:rStyle w:val="StyleUnderline"/>
          <w:rFonts w:cs="Times New Roman"/>
        </w:rPr>
        <w:t xml:space="preserve"> of the world in the twenty-first century </w:t>
      </w:r>
      <w:r w:rsidRPr="00B04489">
        <w:rPr>
          <w:rStyle w:val="StyleUnderline"/>
          <w:rFonts w:cs="Times New Roman"/>
          <w:highlight w:val="cyan"/>
        </w:rPr>
        <w:t>are also converging as market economies</w:t>
      </w:r>
      <w:r w:rsidRPr="00B04489">
        <w:rPr>
          <w:rStyle w:val="StyleUnderline"/>
          <w:rFonts w:cs="Times New Roman"/>
        </w:rPr>
        <w:t xml:space="preserve"> seem to </w:t>
      </w:r>
      <w:r w:rsidRPr="00B04489">
        <w:rPr>
          <w:rStyle w:val="StyleUnderline"/>
          <w:rFonts w:cs="Times New Roman"/>
          <w:highlight w:val="cyan"/>
        </w:rPr>
        <w:t>emerge</w:t>
      </w:r>
      <w:r w:rsidRPr="00B04489">
        <w:rPr>
          <w:rStyle w:val="StyleUnderline"/>
          <w:rFonts w:cs="Times New Roman"/>
        </w:rPr>
        <w:t xml:space="preserve"> triumphant. </w:t>
      </w:r>
      <w:r w:rsidRPr="00B04489">
        <w:rPr>
          <w:rStyle w:val="StyleUnderline"/>
          <w:rFonts w:cs="Times New Roman"/>
          <w:highlight w:val="cyan"/>
        </w:rPr>
        <w:t>Liberalization is</w:t>
      </w:r>
      <w:r w:rsidRPr="00B04489">
        <w:rPr>
          <w:rStyle w:val="StyleUnderline"/>
          <w:rFonts w:cs="Times New Roman"/>
        </w:rPr>
        <w:t xml:space="preserve"> </w:t>
      </w:r>
      <w:r w:rsidRPr="00B04489">
        <w:rPr>
          <w:rStyle w:val="StyleUnderline"/>
          <w:rFonts w:cs="Times New Roman"/>
          <w:highlight w:val="cyan"/>
        </w:rPr>
        <w:t>being widely embraced</w:t>
      </w:r>
      <w:r w:rsidRPr="00B04489">
        <w:rPr>
          <w:rStyle w:val="StyleUnderline"/>
          <w:rFonts w:cs="Times New Roman"/>
        </w:rPr>
        <w:t xml:space="preserve">, either </w:t>
      </w:r>
      <w:r w:rsidRPr="00B04489">
        <w:rPr>
          <w:rStyle w:val="StyleUnderline"/>
          <w:rFonts w:cs="Times New Roman"/>
          <w:highlight w:val="cyan"/>
        </w:rPr>
        <w:t>spontaneously or under duress</w:t>
      </w:r>
      <w:r w:rsidRPr="00B04489">
        <w:rPr>
          <w:rFonts w:ascii="Times New Roman" w:hAnsi="Times New Roman" w:cs="Times New Roman"/>
          <w:sz w:val="14"/>
        </w:rPr>
        <w:t xml:space="preserve">. Anwar Sadat in Egypt opened the gates of infitah , and even the People’s Republic of China has adopted a kind of market Marxism. India is in danger of traversing the distance from Mahatma Gandhi to Mahatma Keynes ( Homogenization ). The economic supremacy of the United States and the European Union was at last genuinely challenged. However, the people who are orchestrating and sometimes enforcing marketization, liberalization and privatization are still Western economic gurus —reinforced by the power of the World Bank, the International Monetary Fund, the United States, and the European Union. Indeed, Europe is the mother of all modern ideologies, good and evil— liberalism, capitalism, socialism, Marxism, fascism, Nazism and others. The </w:t>
      </w:r>
      <w:r w:rsidRPr="00B04489">
        <w:rPr>
          <w:rStyle w:val="StyleUnderline"/>
          <w:rFonts w:cs="Times New Roman"/>
        </w:rPr>
        <w:t>most triumphant by the end of the twentieth century has been Euro-liberal capitalism (market ideologies) (Hegemonic Homogenization ). The most influential champion of market ideologies was now the United States.</w:t>
      </w:r>
    </w:p>
    <w:p w14:paraId="58867014" w14:textId="77777777" w:rsidR="00C365C2" w:rsidRPr="00B04489" w:rsidRDefault="00C365C2" w:rsidP="00C365C2">
      <w:pPr>
        <w:rPr>
          <w:rFonts w:ascii="Times New Roman" w:hAnsi="Times New Roman" w:cs="Times New Roman"/>
        </w:rPr>
      </w:pPr>
    </w:p>
    <w:p w14:paraId="6594A6F6" w14:textId="427B062A" w:rsidR="00316C3C" w:rsidRPr="00B04489" w:rsidRDefault="00316C3C" w:rsidP="00C7503A">
      <w:pPr>
        <w:pStyle w:val="Heading3"/>
        <w:rPr>
          <w:rFonts w:cs="Times New Roman"/>
        </w:rPr>
      </w:pPr>
      <w:r w:rsidRPr="00B04489">
        <w:rPr>
          <w:rFonts w:cs="Times New Roman"/>
        </w:rPr>
        <w:t>2NC – AT: Perm</w:t>
      </w:r>
    </w:p>
    <w:p w14:paraId="17619F68" w14:textId="681C3115" w:rsidR="00DC5BBC" w:rsidRPr="00B04489" w:rsidRDefault="00DC5BBC" w:rsidP="00C7503A">
      <w:pPr>
        <w:pStyle w:val="Heading4"/>
        <w:rPr>
          <w:rStyle w:val="StyleUnderline"/>
          <w:rFonts w:cs="Times New Roman"/>
          <w:sz w:val="26"/>
          <w:u w:val="none"/>
        </w:rPr>
      </w:pPr>
      <w:r w:rsidRPr="00B04489">
        <w:rPr>
          <w:rStyle w:val="StyleUnderline"/>
          <w:rFonts w:cs="Times New Roman"/>
          <w:sz w:val="26"/>
          <w:u w:val="none"/>
        </w:rPr>
        <w:t>Perm fails – Use of Eurocentric Knowledge to challenge the struggles of the marginalized contradicts indigenous perspectives and privileges western education systems reifying Eurocentric dominance</w:t>
      </w:r>
    </w:p>
    <w:p w14:paraId="172D2609" w14:textId="77777777" w:rsidR="00DC5BBC" w:rsidRPr="00B04489" w:rsidRDefault="00DC5BBC" w:rsidP="00C7503A">
      <w:pPr>
        <w:rPr>
          <w:rFonts w:ascii="Times New Roman" w:hAnsi="Times New Roman" w:cs="Times New Roman"/>
        </w:rPr>
      </w:pPr>
      <w:r w:rsidRPr="00B04489">
        <w:rPr>
          <w:rFonts w:ascii="Times New Roman" w:hAnsi="Times New Roman" w:cs="Times New Roman"/>
          <w:b/>
          <w:sz w:val="26"/>
          <w:szCs w:val="26"/>
        </w:rPr>
        <w:t>Battiste and Henderson ‘9</w:t>
      </w:r>
      <w:r w:rsidRPr="00B04489">
        <w:rPr>
          <w:rFonts w:ascii="Times New Roman" w:hAnsi="Times New Roman" w:cs="Times New Roman"/>
        </w:rPr>
        <w:t xml:space="preserve"> (Marie.; Mi'kmaw educator from Potlotek (pronounced Boht-loh-deck) First Nations, Nova Scotia and full professor in the Department of Educational Foundations at the University of Saskatchewan, James.; an international human rights lawyer, advocate, and educator. He was born in Oklahoma to the Bear Clan of the Chickasaw Nation and also has heritage from the Cheyenne Nation. Currently, he works in Canada as the Research Director of the Native Law Center and as a professor of Aboriginal law at the University of Saskatchewan College of Law, “Naturalizing Indigenous Knowledge in Eurocentric Education”)</w:t>
      </w:r>
    </w:p>
    <w:p w14:paraId="3A18E529" w14:textId="77777777" w:rsidR="00DC5BBC" w:rsidRPr="00B04489" w:rsidRDefault="00DC5BBC" w:rsidP="00C7503A">
      <w:pPr>
        <w:rPr>
          <w:rStyle w:val="StyleUnderline"/>
          <w:rFonts w:cs="Times New Roman"/>
        </w:rPr>
      </w:pPr>
      <w:r w:rsidRPr="00B04489">
        <w:rPr>
          <w:rStyle w:val="StyleUnderline"/>
          <w:rFonts w:cs="Times New Roman"/>
        </w:rPr>
        <w:t xml:space="preserve">The </w:t>
      </w:r>
      <w:r w:rsidRPr="00B04489">
        <w:rPr>
          <w:rStyle w:val="StyleUnderline"/>
          <w:rFonts w:cs="Times New Roman"/>
          <w:highlight w:val="cyan"/>
        </w:rPr>
        <w:t>recognition</w:t>
      </w:r>
      <w:r w:rsidRPr="00B04489">
        <w:rPr>
          <w:rStyle w:val="StyleUnderline"/>
          <w:rFonts w:cs="Times New Roman"/>
        </w:rPr>
        <w:t xml:space="preserve"> and intellectual activation </w:t>
      </w:r>
      <w:r w:rsidRPr="00B04489">
        <w:rPr>
          <w:rStyle w:val="StyleUnderline"/>
          <w:rFonts w:cs="Times New Roman"/>
          <w:highlight w:val="cyan"/>
        </w:rPr>
        <w:t>of IK</w:t>
      </w:r>
      <w:r w:rsidRPr="00B04489">
        <w:rPr>
          <w:rStyle w:val="StyleUnderline"/>
          <w:rFonts w:cs="Times New Roman"/>
        </w:rPr>
        <w:t xml:space="preserve"> today </w:t>
      </w:r>
      <w:r w:rsidRPr="00B04489">
        <w:rPr>
          <w:rStyle w:val="StyleUnderline"/>
          <w:rFonts w:cs="Times New Roman"/>
          <w:highlight w:val="cyan"/>
        </w:rPr>
        <w:t>is</w:t>
      </w:r>
      <w:r w:rsidRPr="00B04489">
        <w:rPr>
          <w:rStyle w:val="StyleUnderline"/>
          <w:rFonts w:cs="Times New Roman"/>
        </w:rPr>
        <w:t xml:space="preserve"> a growing, purposeful, and political act of </w:t>
      </w:r>
      <w:r w:rsidRPr="00B04489">
        <w:rPr>
          <w:rStyle w:val="StyleUnderline"/>
          <w:rFonts w:cs="Times New Roman"/>
          <w:highlight w:val="cyan"/>
        </w:rPr>
        <w:t>empowerment by Indigenous peoples. The task</w:t>
      </w:r>
      <w:r w:rsidRPr="00B04489">
        <w:rPr>
          <w:rStyle w:val="StyleUnderline"/>
          <w:rFonts w:cs="Times New Roman"/>
        </w:rPr>
        <w:t xml:space="preserve"> for Indigenous scholars and educators </w:t>
      </w:r>
      <w:r w:rsidRPr="00B04489">
        <w:rPr>
          <w:rStyle w:val="StyleUnderline"/>
          <w:rFonts w:cs="Times New Roman"/>
          <w:highlight w:val="cyan"/>
        </w:rPr>
        <w:t>has been to affirm and activate holistic</w:t>
      </w:r>
      <w:r w:rsidRPr="00B04489">
        <w:rPr>
          <w:rStyle w:val="StyleUnderline"/>
          <w:rFonts w:cs="Times New Roman"/>
        </w:rPr>
        <w:t xml:space="preserve"> </w:t>
      </w:r>
      <w:r w:rsidRPr="00B04489">
        <w:rPr>
          <w:rStyle w:val="StyleUnderline"/>
          <w:rFonts w:cs="Times New Roman"/>
          <w:highlight w:val="cyan"/>
        </w:rPr>
        <w:t>paradigms of Indigenous knowledge to reveal the wealth</w:t>
      </w:r>
      <w:r w:rsidRPr="00B04489">
        <w:rPr>
          <w:rStyle w:val="StyleUnderline"/>
          <w:rFonts w:cs="Times New Roman"/>
        </w:rPr>
        <w:t xml:space="preserve"> and richness </w:t>
      </w:r>
      <w:r w:rsidRPr="00B04489">
        <w:rPr>
          <w:rStyle w:val="StyleUnderline"/>
          <w:rFonts w:cs="Times New Roman"/>
          <w:highlight w:val="cyan"/>
        </w:rPr>
        <w:t>of Indigenous</w:t>
      </w:r>
      <w:r w:rsidRPr="00B04489">
        <w:rPr>
          <w:rStyle w:val="StyleUnderline"/>
          <w:rFonts w:cs="Times New Roman"/>
        </w:rPr>
        <w:t xml:space="preserve"> languages, world views, </w:t>
      </w:r>
      <w:r w:rsidRPr="00B04489">
        <w:rPr>
          <w:rStyle w:val="StyleUnderline"/>
          <w:rFonts w:cs="Times New Roman"/>
          <w:highlight w:val="cyan"/>
        </w:rPr>
        <w:t>teachings, and experiences</w:t>
      </w:r>
      <w:r w:rsidRPr="00B04489">
        <w:rPr>
          <w:rStyle w:val="StyleUnderline"/>
          <w:rFonts w:cs="Times New Roman"/>
        </w:rPr>
        <w:t xml:space="preserve">, all of </w:t>
      </w:r>
      <w:r w:rsidRPr="00B04489">
        <w:rPr>
          <w:rStyle w:val="StyleUnderline"/>
          <w:rFonts w:cs="Times New Roman"/>
          <w:highlight w:val="cyan"/>
        </w:rPr>
        <w:t>which have been systematically excluded from history</w:t>
      </w:r>
      <w:r w:rsidRPr="00B04489">
        <w:rPr>
          <w:rStyle w:val="StyleUnderline"/>
          <w:rFonts w:cs="Times New Roman"/>
        </w:rPr>
        <w:t xml:space="preserve">, from contemporary educational institutions, </w:t>
      </w:r>
      <w:r w:rsidRPr="00B04489">
        <w:rPr>
          <w:rStyle w:val="StyleUnderline"/>
          <w:rFonts w:cs="Times New Roman"/>
          <w:highlight w:val="cyan"/>
        </w:rPr>
        <w:t>and</w:t>
      </w:r>
      <w:r w:rsidRPr="00B04489">
        <w:rPr>
          <w:rStyle w:val="StyleUnderline"/>
          <w:rFonts w:cs="Times New Roman"/>
        </w:rPr>
        <w:t xml:space="preserve"> from </w:t>
      </w:r>
      <w:r w:rsidRPr="00B04489">
        <w:rPr>
          <w:rStyle w:val="StyleUnderline"/>
          <w:rFonts w:cs="Times New Roman"/>
          <w:highlight w:val="cyan"/>
        </w:rPr>
        <w:t>Eurocentric knowledge</w:t>
      </w:r>
      <w:r w:rsidRPr="00B04489">
        <w:rPr>
          <w:rStyle w:val="StyleUnderline"/>
          <w:rFonts w:cs="Times New Roman"/>
        </w:rPr>
        <w:t xml:space="preserve"> (EK) systems.</w:t>
      </w:r>
      <w:r w:rsidRPr="00B04489">
        <w:rPr>
          <w:rFonts w:ascii="Times New Roman" w:hAnsi="Times New Roman" w:cs="Times New Roman"/>
          <w:sz w:val="14"/>
        </w:rPr>
        <w:t xml:space="preserve"> Through this act of intellectual self-determination, </w:t>
      </w:r>
      <w:r w:rsidRPr="00B04489">
        <w:rPr>
          <w:rStyle w:val="StyleUnderline"/>
          <w:rFonts w:cs="Times New Roman"/>
        </w:rPr>
        <w:t>Indigenous academics are developing new syntheses and methodologies to decolonize themselves, their communities, and their institutions, as well as to bring about a blended trans-systemic synthesis in an educational context that respects and builds on both IK and EK</w:t>
      </w:r>
      <w:r w:rsidRPr="00B04489">
        <w:rPr>
          <w:rFonts w:ascii="Times New Roman" w:hAnsi="Times New Roman" w:cs="Times New Roman"/>
          <w:sz w:val="14"/>
        </w:rPr>
        <w:t xml:space="preserve"> (Blaut, 1993). IK is a growing field of inquiry both nationally and internationally, particularly for those interested in educational innovation and problem-solving. It includes Indigenous science, arts, humanities, and legal traditions. Each manifestation reflects an ecologically centered way of life or expresses a sustainable humanity. Each is integral to the renewal and revitalization of IK. Together they are embodied in relationships, songs, ceremonies, performances, symbols, dramatic representation, and works of art that animate the transmission of 1K and authority from generation to generation. Their purpose is to maintain the integrity of the people and place and the cosmology. </w:t>
      </w:r>
      <w:r w:rsidRPr="00B04489">
        <w:rPr>
          <w:rStyle w:val="StyleUnderline"/>
          <w:rFonts w:cs="Times New Roman"/>
          <w:highlight w:val="cyan"/>
        </w:rPr>
        <w:t>EK has been constructed as the opposite of IK</w:t>
      </w:r>
      <w:r w:rsidRPr="00B04489">
        <w:rPr>
          <w:rStyle w:val="StyleUnderline"/>
          <w:rFonts w:cs="Times New Roman"/>
        </w:rPr>
        <w:t>. Through its applications and teachings</w:t>
      </w:r>
      <w:r w:rsidRPr="00B04489">
        <w:rPr>
          <w:rStyle w:val="StyleUnderline"/>
          <w:rFonts w:cs="Times New Roman"/>
          <w:highlight w:val="cyan"/>
        </w:rPr>
        <w:t xml:space="preserve">, it has </w:t>
      </w:r>
      <w:r w:rsidRPr="00B04489">
        <w:rPr>
          <w:rStyle w:val="StyleUnderline"/>
          <w:rFonts w:cs="Times New Roman"/>
        </w:rPr>
        <w:t xml:space="preserve">long ignored, neglected, or </w:t>
      </w:r>
      <w:r w:rsidRPr="00B04489">
        <w:rPr>
          <w:rStyle w:val="StyleUnderline"/>
          <w:rFonts w:cs="Times New Roman"/>
          <w:highlight w:val="cyan"/>
        </w:rPr>
        <w:t>rejected IK as</w:t>
      </w:r>
      <w:r w:rsidRPr="00B04489">
        <w:rPr>
          <w:rStyle w:val="StyleUnderline"/>
          <w:rFonts w:cs="Times New Roman"/>
        </w:rPr>
        <w:t xml:space="preserve"> </w:t>
      </w:r>
      <w:r w:rsidRPr="00B04489">
        <w:rPr>
          <w:rStyle w:val="StyleUnderline"/>
          <w:rFonts w:cs="Times New Roman"/>
          <w:highlight w:val="cyan"/>
        </w:rPr>
        <w:t>primitive</w:t>
      </w:r>
      <w:r w:rsidRPr="00B04489">
        <w:rPr>
          <w:rStyle w:val="StyleUnderline"/>
          <w:rFonts w:cs="Times New Roman"/>
        </w:rPr>
        <w:t xml:space="preserve">, barbaric, and inferior, centering and </w:t>
      </w:r>
      <w:r w:rsidRPr="00B04489">
        <w:rPr>
          <w:rStyle w:val="StyleUnderline"/>
          <w:rFonts w:cs="Times New Roman"/>
          <w:highlight w:val="cyan"/>
        </w:rPr>
        <w:t>privileging European methodologies and perspectives</w:t>
      </w:r>
      <w:r w:rsidRPr="00B04489">
        <w:rPr>
          <w:rStyle w:val="StyleUnderline"/>
          <w:rFonts w:cs="Times New Roman"/>
        </w:rPr>
        <w:t xml:space="preserve">. EK has long held the belief that only European consciousness counts as progress and that Indigenous peoples' consciousness was frozen in time. </w:t>
      </w:r>
      <w:r w:rsidRPr="00B04489">
        <w:rPr>
          <w:rStyle w:val="Emphasis"/>
          <w:rFonts w:cs="Times New Roman"/>
        </w:rPr>
        <w:t xml:space="preserve">Consequently, </w:t>
      </w:r>
      <w:r w:rsidRPr="00B04489">
        <w:rPr>
          <w:rStyle w:val="Emphasis"/>
          <w:rFonts w:cs="Times New Roman"/>
          <w:highlight w:val="cyan"/>
        </w:rPr>
        <w:t>IK and its internal perspectives have not been</w:t>
      </w:r>
      <w:r w:rsidRPr="00B04489">
        <w:rPr>
          <w:rStyle w:val="Emphasis"/>
          <w:rFonts w:cs="Times New Roman"/>
        </w:rPr>
        <w:t xml:space="preserve"> captured, </w:t>
      </w:r>
      <w:r w:rsidRPr="00B04489">
        <w:rPr>
          <w:rStyle w:val="Emphasis"/>
          <w:rFonts w:cs="Times New Roman"/>
          <w:highlight w:val="cyan"/>
        </w:rPr>
        <w:t>understood</w:t>
      </w:r>
      <w:r w:rsidRPr="00B04489">
        <w:rPr>
          <w:rStyle w:val="Emphasis"/>
          <w:rFonts w:cs="Times New Roman"/>
        </w:rPr>
        <w:t xml:space="preserve">, or stored systematically </w:t>
      </w:r>
      <w:r w:rsidRPr="00B04489">
        <w:rPr>
          <w:rStyle w:val="Emphasis"/>
          <w:rFonts w:cs="Times New Roman"/>
          <w:highlight w:val="cyan"/>
        </w:rPr>
        <w:t>by EK traditions and</w:t>
      </w:r>
      <w:r w:rsidRPr="00B04489">
        <w:rPr>
          <w:rStyle w:val="Emphasis"/>
          <w:rFonts w:cs="Times New Roman"/>
        </w:rPr>
        <w:t xml:space="preserve"> conventional </w:t>
      </w:r>
      <w:r w:rsidRPr="00B04489">
        <w:rPr>
          <w:rStyle w:val="Emphasis"/>
          <w:rFonts w:cs="Times New Roman"/>
          <w:highlight w:val="cyan"/>
        </w:rPr>
        <w:t>educational systems</w:t>
      </w:r>
      <w:r w:rsidRPr="00B04489">
        <w:rPr>
          <w:rFonts w:ascii="Times New Roman" w:hAnsi="Times New Roman" w:cs="Times New Roman"/>
          <w:sz w:val="14"/>
        </w:rPr>
        <w:t xml:space="preserve">. Indeed, in most situations, reflected in the persistent and aggressive assimilation plans directed to-ward Indigenous peoples, EK has made concerted efforts in colonial powers forcefully to eliminate Aboriginal languages and heritages, which are the core foundations of IK. Since the early 1970s, Indigenous scholars educated in Eurocentric postsecondary tertiary institutions have led an international and national decolonizing movement toward reversing this forced assimilation process in reclaiming Indigenous voice and vision (Battiste, 2000a, 200b). Their movement comes as a direct consequence of their extended experience with, and learning in, condescending Eurocentric educational systems. </w:t>
      </w:r>
      <w:r w:rsidRPr="00B04489">
        <w:rPr>
          <w:rStyle w:val="Emphasis"/>
          <w:rFonts w:cs="Times New Roman"/>
        </w:rPr>
        <w:t xml:space="preserve">In attempting to restore Indigenous communities, </w:t>
      </w:r>
      <w:r w:rsidRPr="00B04489">
        <w:rPr>
          <w:rStyle w:val="Emphasis"/>
          <w:rFonts w:cs="Times New Roman"/>
          <w:highlight w:val="cyan"/>
        </w:rPr>
        <w:t>Indigenous scholars dis-covered</w:t>
      </w:r>
      <w:r w:rsidRPr="00B04489">
        <w:rPr>
          <w:rStyle w:val="Emphasis"/>
          <w:rFonts w:cs="Times New Roman"/>
        </w:rPr>
        <w:t xml:space="preserve"> that </w:t>
      </w:r>
      <w:r w:rsidRPr="00B04489">
        <w:rPr>
          <w:rStyle w:val="Emphasis"/>
          <w:rFonts w:cs="Times New Roman"/>
          <w:highlight w:val="cyan"/>
        </w:rPr>
        <w:t xml:space="preserve">when they tried to use EK to unravel </w:t>
      </w:r>
      <w:r w:rsidRPr="00B04489">
        <w:rPr>
          <w:rStyle w:val="Emphasis"/>
          <w:rFonts w:cs="Times New Roman"/>
        </w:rPr>
        <w:t xml:space="preserve">the </w:t>
      </w:r>
      <w:r w:rsidRPr="00B04489">
        <w:rPr>
          <w:rStyle w:val="Emphasis"/>
          <w:rFonts w:cs="Times New Roman"/>
          <w:highlight w:val="cyan"/>
        </w:rPr>
        <w:t>challenges faced by their people, they met with contradiction and failure.</w:t>
      </w:r>
      <w:r w:rsidRPr="00B04489">
        <w:rPr>
          <w:rStyle w:val="Emphasis"/>
          <w:rFonts w:cs="Times New Roman"/>
        </w:rPr>
        <w:t xml:space="preserve"> </w:t>
      </w:r>
      <w:r w:rsidRPr="00B04489">
        <w:rPr>
          <w:rStyle w:val="StyleUnderline"/>
          <w:rFonts w:cs="Times New Roman"/>
        </w:rPr>
        <w:t xml:space="preserve">This led to their questioning and contesting the supremacy and utility of Eurocentric thought. In a quest to heal their nations and communities, </w:t>
      </w:r>
      <w:r w:rsidRPr="00B04489">
        <w:rPr>
          <w:rStyle w:val="StyleUnderline"/>
          <w:rFonts w:cs="Times New Roman"/>
          <w:highlight w:val="cyan"/>
        </w:rPr>
        <w:t xml:space="preserve">Indigenous scholars </w:t>
      </w:r>
      <w:r w:rsidRPr="00B04489">
        <w:rPr>
          <w:rStyle w:val="StyleUnderline"/>
          <w:rFonts w:cs="Times New Roman"/>
        </w:rPr>
        <w:t xml:space="preserve">and professionals </w:t>
      </w:r>
      <w:r w:rsidRPr="00B04489">
        <w:rPr>
          <w:rStyle w:val="StyleUnderline"/>
          <w:rFonts w:cs="Times New Roman"/>
          <w:highlight w:val="cyan"/>
        </w:rPr>
        <w:t>have turned to IK</w:t>
      </w:r>
      <w:r w:rsidRPr="00B04489">
        <w:rPr>
          <w:rStyle w:val="StyleUnderline"/>
          <w:rFonts w:cs="Times New Roman"/>
        </w:rPr>
        <w:t xml:space="preserve"> and Elders </w:t>
      </w:r>
      <w:r w:rsidRPr="00B04489">
        <w:rPr>
          <w:rStyle w:val="StyleUnderline"/>
          <w:rFonts w:cs="Times New Roman"/>
          <w:highlight w:val="cyan"/>
        </w:rPr>
        <w:t>to restore control over Indigenous development</w:t>
      </w:r>
      <w:r w:rsidRPr="00B04489">
        <w:rPr>
          <w:rStyle w:val="StyleUnderline"/>
          <w:rFonts w:cs="Times New Roman"/>
        </w:rPr>
        <w:t xml:space="preserve"> and capacity enhancement </w:t>
      </w:r>
      <w:r w:rsidRPr="00B04489">
        <w:rPr>
          <w:rStyle w:val="StyleUnderline"/>
          <w:rFonts w:cs="Times New Roman"/>
          <w:highlight w:val="cyan"/>
        </w:rPr>
        <w:t xml:space="preserve">using Indigenous </w:t>
      </w:r>
      <w:r w:rsidRPr="00B04489">
        <w:rPr>
          <w:rStyle w:val="StyleUnderline"/>
          <w:rFonts w:cs="Times New Roman"/>
        </w:rPr>
        <w:t xml:space="preserve">forms of their research and </w:t>
      </w:r>
      <w:r w:rsidRPr="00B04489">
        <w:rPr>
          <w:rStyle w:val="StyleUnderline"/>
          <w:rFonts w:cs="Times New Roman"/>
          <w:highlight w:val="cyan"/>
        </w:rPr>
        <w:t>methodologies</w:t>
      </w:r>
      <w:r w:rsidRPr="00B04489">
        <w:rPr>
          <w:rStyle w:val="StyleUnderline"/>
          <w:rFonts w:cs="Times New Roman"/>
        </w:rPr>
        <w:t>.</w:t>
      </w:r>
      <w:r w:rsidRPr="00B04489">
        <w:rPr>
          <w:rFonts w:ascii="Times New Roman" w:hAnsi="Times New Roman" w:cs="Times New Roman"/>
          <w:sz w:val="14"/>
        </w:rPr>
        <w:t xml:space="preserve"> More significantly in the last two decades, Indigenous scholars, educators, professionals, and activists in Canada have been validating the importance, usefulness, and significance of IK, marked by an emerging query of 1K among governments, international organizations, universities, scholars, and policymakers. This has generated an explosive growth in the number of publications on the relevance of IK in a variety of policy sectors and academic disciplines. Of significance was the report of the Royal Commission on Aboriginal Peoples in Canada (Government of Canada, 1996) that unequivocally embraced the importance of IK in the reconciliation and renewal of relations with Aboriginal peoples. The new theoretical and methodological paradigms that have been created to understand IK have illustrated its role in creating shared capacities that can alleviate poverty and create sustainable development. Today the literature animates the fundamental theory and methods of IK as a means to accord its protection and to raise its social value and its status as a system of knowledge, while Indigenous scholars generate the necessary intellectual space from EK to create a conceptual and analytical framework for its development. </w:t>
      </w:r>
      <w:r w:rsidRPr="00B04489">
        <w:rPr>
          <w:rStyle w:val="StyleUnderline"/>
          <w:rFonts w:cs="Times New Roman"/>
        </w:rPr>
        <w:t xml:space="preserve">From Indigenous communities and Elders, the new revelations of </w:t>
      </w:r>
      <w:r w:rsidRPr="00B04489">
        <w:rPr>
          <w:rStyle w:val="StyleUnderline"/>
          <w:rFonts w:cs="Times New Roman"/>
          <w:highlight w:val="cyan"/>
        </w:rPr>
        <w:t>IK</w:t>
      </w:r>
      <w:r w:rsidRPr="00B04489">
        <w:rPr>
          <w:rStyle w:val="StyleUnderline"/>
          <w:rFonts w:cs="Times New Roman"/>
        </w:rPr>
        <w:t xml:space="preserve"> and its pedagogies </w:t>
      </w:r>
      <w:r w:rsidRPr="00B04489">
        <w:rPr>
          <w:rStyle w:val="StyleUnderline"/>
          <w:rFonts w:cs="Times New Roman"/>
          <w:highlight w:val="cyan"/>
        </w:rPr>
        <w:t>have generated</w:t>
      </w:r>
      <w:r w:rsidRPr="00B04489">
        <w:rPr>
          <w:rStyle w:val="StyleUnderline"/>
          <w:rFonts w:cs="Times New Roman"/>
        </w:rPr>
        <w:t xml:space="preserve"> a </w:t>
      </w:r>
      <w:r w:rsidRPr="00B04489">
        <w:rPr>
          <w:rStyle w:val="StyleUnderline"/>
          <w:rFonts w:cs="Times New Roman"/>
          <w:highlight w:val="cyan"/>
        </w:rPr>
        <w:t>decolonizing and rethinking of education for Indigenous peoples</w:t>
      </w:r>
      <w:r w:rsidRPr="00B04489">
        <w:rPr>
          <w:rStyle w:val="StyleUnderline"/>
          <w:rFonts w:cs="Times New Roman"/>
        </w:rPr>
        <w:t xml:space="preserve">. IK is far more than the binary opposite of EK. As a concept, </w:t>
      </w:r>
      <w:r w:rsidRPr="00B04489">
        <w:rPr>
          <w:rStyle w:val="StyleUnderline"/>
          <w:rFonts w:cs="Times New Roman"/>
          <w:highlight w:val="cyan"/>
        </w:rPr>
        <w:t>IK benchmarks the limitations of Eurocentric theory and methodologies</w:t>
      </w:r>
      <w:r w:rsidRPr="00B04489">
        <w:rPr>
          <w:rStyle w:val="StyleUnderline"/>
          <w:rFonts w:cs="Times New Roman"/>
        </w:rPr>
        <w:t xml:space="preserve">, evidence, interpretation, and conclusions. It </w:t>
      </w:r>
      <w:r w:rsidRPr="00B04489">
        <w:rPr>
          <w:rStyle w:val="StyleUnderline"/>
          <w:rFonts w:cs="Times New Roman"/>
          <w:highlight w:val="cyan"/>
        </w:rPr>
        <w:t xml:space="preserve">fills the </w:t>
      </w:r>
      <w:r w:rsidRPr="00B04489">
        <w:rPr>
          <w:rStyle w:val="StyleUnderline"/>
          <w:rFonts w:cs="Times New Roman"/>
        </w:rPr>
        <w:t xml:space="preserve">ethical and </w:t>
      </w:r>
      <w:r w:rsidRPr="00B04489">
        <w:rPr>
          <w:rStyle w:val="StyleUnderline"/>
          <w:rFonts w:cs="Times New Roman"/>
          <w:highlight w:val="cyan"/>
        </w:rPr>
        <w:t>knowledge gaps in Eurocentric</w:t>
      </w:r>
      <w:r w:rsidRPr="00B04489">
        <w:rPr>
          <w:rStyle w:val="StyleUnderline"/>
          <w:rFonts w:cs="Times New Roman"/>
        </w:rPr>
        <w:t xml:space="preserve"> education, research, and scholarship. By animating the voices and experiences of the cognitive other and integrating them into the educational process, it creates a new, balanced center and a fresh vantage point from which to enhance Indigenous communities' capacities. </w:t>
      </w:r>
      <w:r w:rsidRPr="00B04489">
        <w:rPr>
          <w:rStyle w:val="StyleUnderline"/>
          <w:rFonts w:cs="Times New Roman"/>
          <w:highlight w:val="cyan"/>
        </w:rPr>
        <w:t>IK reconceptualizes</w:t>
      </w:r>
      <w:r w:rsidRPr="00B04489">
        <w:rPr>
          <w:rStyle w:val="StyleUnderline"/>
          <w:rFonts w:cs="Times New Roman"/>
        </w:rPr>
        <w:t xml:space="preserve"> the resilience and </w:t>
      </w:r>
      <w:r w:rsidRPr="00B04489">
        <w:rPr>
          <w:rStyle w:val="StyleUnderline"/>
          <w:rFonts w:cs="Times New Roman"/>
          <w:highlight w:val="cyan"/>
        </w:rPr>
        <w:t>self-reliance of Indigenous peoples and under-scores the importance of their own</w:t>
      </w:r>
      <w:r w:rsidRPr="00B04489">
        <w:rPr>
          <w:rStyle w:val="StyleUnderline"/>
          <w:rFonts w:cs="Times New Roman"/>
        </w:rPr>
        <w:t xml:space="preserve"> philosophies, heritages, and </w:t>
      </w:r>
      <w:r w:rsidRPr="00B04489">
        <w:rPr>
          <w:rStyle w:val="StyleUnderline"/>
          <w:rFonts w:cs="Times New Roman"/>
          <w:highlight w:val="cyan"/>
        </w:rPr>
        <w:t>educational processes</w:t>
      </w:r>
      <w:r w:rsidRPr="00B04489">
        <w:rPr>
          <w:rFonts w:ascii="Times New Roman" w:hAnsi="Times New Roman" w:cs="Times New Roman"/>
          <w:sz w:val="14"/>
        </w:rPr>
        <w:t xml:space="preserve">. This same generational alliance has created a dynamic Indigenous diplomacy network that has protected IK and its categories in an impressive number of international laws and conventions and national constitutions (Henderson, 2008). Although most of these documents are written from Eurocentric perspectives, they establish international standards for respecting IK, representing inclusive processes that assert that Indigenous peoples voices and visions have been heard. The Convention on Biological Diversity (United Nations [UN], 1992), the World Conference on Science for the Twenty-First Century: A New Commitment (UNESCO, 1999), and the Principles and Guidelines for the Protection of the Heritage of Indigenous Peoples (Weissner &amp; Battiste, 2000) formulated principles and practices for respect-ing IK, Indigenous science, and traditional ecological knowledge (TEK). These international documents that affirm the heritage of Indigenous people include "all kinds of scientific, agricultural, technical and ecological knowledge, including cultigens, medicines and the rational use of flora and fauna" (Daes, 1993, Section 12). They seek to protect IK from re-searchers, predators, and biopiracy. The paradigm shift toward Indigenous humanities from Eurocentric humanities was generated in the UN system. Often these processes of Indigenous humanities of IK are understood as culture development or cultural diversity. In the Declaration of the Principles of International Cultural Co-operation, UNESCO (1966) declared, "Each culture has a dignity and value which must be respected and preserved" and "Every people has the right and duty to develop its culture." The Stockholm Intergovernmental Conference on Cultural Policies for Development (1998) confirmed how important it is to bring Indigenous and other cultures "in from the mar-gins" and to the heart of policymaking for sustainable development. This transformation required cultural policies about IK to be broadened, rethought, and revitalized. The driving question is not whether governments should adopt IK and humanities, but how they should do so more effectively. The global consensus affirming IK is represented by the UN (2007) Declaration of the Rights of Indigenous Peoples. The Declaration united humanity, ending the divisive separation of Indigenous peoples from other peoples in international human rights law. It crystallized the rights of Indigenous peoples in international law, which have moved from absence to a normative status, to a "hardened norm," and finally to an established international legal regime. It affirmed that Indigenous peoples have the right to the full enjoyment as a collective or as individuals of all human rights and fundamental freedoms as recognized in international human rights law (Article 1). We are now seen to be free and equal to all other peoples and individuals and have the right to be free from any kind of discrimination in the exercise of our rights, in particular, that based on our Indigenous origin or identity (Article 2). We have the right to self-determination, to pursue freely our social and cultural development (Article 3). We have the right to maintain and strengthen our distinct social and cultural institutions while retaining our right to participate fully if we so choose in the social and cultural life of the State (Article 5). We have the right not to be subjected to forced assimilation or destruction of our culture (Article 8). The Declaration (UN, 2007) affirmed that Indigenous peoples have the right to IK. We have the international human right to establish and control our institutions, educational systems, and provide education in our own languages in a manner appropriate to our cultural methods of teaching and learning (Article 14). We have a right to revitalize, use, develop, and transmit to future generations our "histories, languages, oral traditions, philosophies, writing systems and literature" (Article 13.1). We have "the right to maintain, control, protect, and develop our cultural heritage, traditional knowledge, and traditional cultural expressions, as well as the manifestation of our science, technologies and cultures" (Article 31). States cannot discriminate against Indigenous peoples' cultures, traditions, histories, and aspirations in education (Articles 14.2 and 15), and in conjunction with Indigenous peoples, are required to take effective measures to provide education to Indigenous students in our own culture and language (Article 14.3). These rights constitute the "minimum standards for the survival, dignity, and well-being of the indigenous peoples of the world" (Article 13). They are the standards of a decent society, but below the standards of a just society. Indigenous perspectives are the internal perspectives of IK developed from Indigenous languages that help generate a new global consciousness linking Indigenous peoples, social justice, and sustainable development. The notion of "blessed unrest" (Hawken, 2007) is about relationships with the land and peoples and their ability to build a consciousness that will be an integral source for a turning point or a tipping point of human consciousness about the earth: the ecological or green revolution. </w:t>
      </w:r>
      <w:r w:rsidRPr="00B04489">
        <w:rPr>
          <w:rStyle w:val="StyleUnderline"/>
          <w:rFonts w:cs="Times New Roman"/>
        </w:rPr>
        <w:t xml:space="preserve">Neither IK nor the </w:t>
      </w:r>
      <w:r w:rsidRPr="00B04489">
        <w:rPr>
          <w:rStyle w:val="StyleUnderline"/>
          <w:rFonts w:cs="Times New Roman"/>
          <w:highlight w:val="cyan"/>
        </w:rPr>
        <w:t>Indigenous perspectives</w:t>
      </w:r>
      <w:r w:rsidRPr="00B04489">
        <w:rPr>
          <w:rStyle w:val="StyleUnderline"/>
          <w:rFonts w:cs="Times New Roman"/>
        </w:rPr>
        <w:t xml:space="preserve"> is invoking a return to the past; rather they are a challenge to sustain knowledges, renew our understanding of our relationship with the natural world, reconnect to the spiritual dimension of being, and reshape the institutions and processes that shape our lives with our renewed understandings</w:t>
      </w:r>
      <w:r w:rsidRPr="00B04489">
        <w:rPr>
          <w:rFonts w:ascii="Times New Roman" w:hAnsi="Times New Roman" w:cs="Times New Roman"/>
          <w:sz w:val="14"/>
        </w:rPr>
        <w:t xml:space="preserve"> (Berry, 1999). These understandings are part of IK teaching about the ability to live well within the biological constraints of the surrounding life and its various processes. The teaching reveals the implicit underlying and interconnected order of a vulnerable biosphere. It has implicitly generated the largest cognitive transformation of humanity that states that every place matters and that the stewards of those lands, the Indigenous peoples, have values that will help sustain those spaces if they are allowed to thrive and flourish. It has nurtured a cascading global uprising, a movement of ideas, to reclaim basic human rights in relation to the earth. The vast movement attached to this uprising has overrun ideologies of EK, arising from personal insights but informing a collective knowledge. </w:t>
      </w:r>
      <w:r w:rsidRPr="00B04489">
        <w:rPr>
          <w:rStyle w:val="StyleUnderline"/>
          <w:rFonts w:cs="Times New Roman"/>
        </w:rPr>
        <w:t xml:space="preserve">It </w:t>
      </w:r>
      <w:r w:rsidRPr="00B04489">
        <w:rPr>
          <w:rStyle w:val="StyleUnderline"/>
          <w:rFonts w:cs="Times New Roman"/>
          <w:highlight w:val="cyan"/>
        </w:rPr>
        <w:t>has inspired a decolonization of</w:t>
      </w:r>
      <w:r w:rsidRPr="00B04489">
        <w:rPr>
          <w:rStyle w:val="StyleUnderline"/>
          <w:rFonts w:cs="Times New Roman"/>
        </w:rPr>
        <w:t xml:space="preserve"> knowledge and </w:t>
      </w:r>
      <w:r w:rsidRPr="00B04489">
        <w:rPr>
          <w:rStyle w:val="StyleUnderline"/>
          <w:rFonts w:cs="Times New Roman"/>
          <w:highlight w:val="cyan"/>
        </w:rPr>
        <w:t>people searching for change in a postcolonial civilization</w:t>
      </w:r>
      <w:r w:rsidRPr="00B04489">
        <w:rPr>
          <w:rStyle w:val="StyleUnderline"/>
          <w:rFonts w:cs="Times New Roman"/>
        </w:rPr>
        <w:t xml:space="preserve"> and being dedicated to change. It has assisted human consciousness to restore, renew, and revitalize our connections to the place and peoples. In multiple sites IK allows peoples to confront despair, resignation, in-tolerance, racism, injustice, and power with momentum, conflict, spirit, and heart. </w:t>
      </w:r>
    </w:p>
    <w:p w14:paraId="2B888DBD" w14:textId="6B8DF224" w:rsidR="00906258" w:rsidRPr="00B04489" w:rsidRDefault="00906258" w:rsidP="00906258">
      <w:pPr>
        <w:pStyle w:val="Heading3"/>
        <w:rPr>
          <w:rStyle w:val="StyleUnderline"/>
          <w:rFonts w:cs="Times New Roman"/>
          <w:sz w:val="32"/>
        </w:rPr>
      </w:pPr>
      <w:r w:rsidRPr="00B04489">
        <w:rPr>
          <w:rStyle w:val="StyleUnderline"/>
          <w:rFonts w:cs="Times New Roman"/>
          <w:sz w:val="32"/>
        </w:rPr>
        <w:t>2NC – AT: Eurocentrism Inevitable</w:t>
      </w:r>
    </w:p>
    <w:p w14:paraId="16669922" w14:textId="59DE4376" w:rsidR="009F010F" w:rsidRPr="00B04489" w:rsidRDefault="009F010F" w:rsidP="009F010F">
      <w:pPr>
        <w:pStyle w:val="Heading4"/>
        <w:rPr>
          <w:rStyle w:val="StyleUnderline"/>
          <w:rFonts w:cs="Times New Roman"/>
          <w:sz w:val="26"/>
          <w:u w:val="none"/>
        </w:rPr>
      </w:pPr>
      <w:r w:rsidRPr="00B04489">
        <w:rPr>
          <w:rStyle w:val="StyleUnderline"/>
          <w:rFonts w:cs="Times New Roman"/>
          <w:sz w:val="26"/>
          <w:u w:val="none"/>
        </w:rPr>
        <w:t xml:space="preserve">Eurocentrism not inevitable </w:t>
      </w:r>
      <w:r w:rsidR="00725EBB" w:rsidRPr="00B04489">
        <w:rPr>
          <w:rStyle w:val="StyleUnderline"/>
          <w:rFonts w:cs="Times New Roman"/>
          <w:sz w:val="26"/>
          <w:u w:val="none"/>
        </w:rPr>
        <w:t>and questioning</w:t>
      </w:r>
      <w:r w:rsidRPr="00B04489">
        <w:rPr>
          <w:rStyle w:val="StyleUnderline"/>
          <w:rFonts w:cs="Times New Roman"/>
          <w:sz w:val="26"/>
          <w:u w:val="none"/>
        </w:rPr>
        <w:t xml:space="preserve"> its dominance </w:t>
      </w:r>
      <w:r w:rsidR="00725EBB" w:rsidRPr="00B04489">
        <w:rPr>
          <w:rStyle w:val="StyleUnderline"/>
          <w:rFonts w:cs="Times New Roman"/>
          <w:sz w:val="26"/>
          <w:u w:val="none"/>
        </w:rPr>
        <w:t>is</w:t>
      </w:r>
      <w:r w:rsidRPr="00B04489">
        <w:rPr>
          <w:rStyle w:val="StyleUnderline"/>
          <w:rFonts w:cs="Times New Roman"/>
          <w:sz w:val="26"/>
          <w:u w:val="none"/>
        </w:rPr>
        <w:t xml:space="preserve"> pedagogically valuable</w:t>
      </w:r>
    </w:p>
    <w:p w14:paraId="790D5F53" w14:textId="2B0CF7BB" w:rsidR="009F010F" w:rsidRPr="00B04489" w:rsidRDefault="0016667F" w:rsidP="00C7503A">
      <w:pPr>
        <w:rPr>
          <w:rStyle w:val="StyleUnderline"/>
          <w:rFonts w:cs="Times New Roman"/>
          <w:u w:val="none"/>
        </w:rPr>
      </w:pPr>
      <w:r w:rsidRPr="00B04489">
        <w:rPr>
          <w:rStyle w:val="StyleUnderline"/>
          <w:rFonts w:cs="Times New Roman"/>
          <w:u w:val="none"/>
        </w:rPr>
        <w:t xml:space="preserve">AFE </w:t>
      </w:r>
      <w:r w:rsidR="00906258" w:rsidRPr="00B04489">
        <w:rPr>
          <w:rStyle w:val="StyleUnderline"/>
          <w:rFonts w:cs="Times New Roman"/>
          <w:u w:val="none"/>
        </w:rPr>
        <w:t xml:space="preserve">‘9 </w:t>
      </w:r>
      <w:r w:rsidRPr="00B04489">
        <w:rPr>
          <w:rStyle w:val="StyleUnderline"/>
          <w:rFonts w:cs="Times New Roman"/>
          <w:u w:val="none"/>
        </w:rPr>
        <w:t xml:space="preserve">(Asia for Educators.; </w:t>
      </w:r>
      <w:r w:rsidR="00330EC5" w:rsidRPr="00B04489">
        <w:rPr>
          <w:rStyle w:val="StyleUnderline"/>
          <w:rFonts w:cs="Times New Roman"/>
          <w:u w:val="none"/>
        </w:rPr>
        <w:t>An initiative of the Weatherhead E</w:t>
      </w:r>
      <w:r w:rsidR="00C6771E" w:rsidRPr="00B04489">
        <w:rPr>
          <w:rStyle w:val="StyleUnderline"/>
          <w:rFonts w:cs="Times New Roman"/>
          <w:u w:val="none"/>
        </w:rPr>
        <w:t xml:space="preserve">ast Asian Institute of Colombia, </w:t>
      </w:r>
      <w:r w:rsidR="00D258D6" w:rsidRPr="00B04489">
        <w:rPr>
          <w:rStyle w:val="StyleUnderline"/>
          <w:rFonts w:cs="Times New Roman"/>
          <w:u w:val="none"/>
        </w:rPr>
        <w:t xml:space="preserve">Rethinking the rise of the West: The Great Divergence Debate, </w:t>
      </w:r>
      <w:r w:rsidR="009F010F" w:rsidRPr="00B04489">
        <w:rPr>
          <w:rStyle w:val="StyleUnderline"/>
          <w:rFonts w:cs="Times New Roman"/>
          <w:u w:val="none"/>
        </w:rPr>
        <w:t>The "Great Divergence" and Comparative World History, http://afe.easia.columbia.edu/neh/course6/activity3.html</w:t>
      </w:r>
      <w:r w:rsidR="00906258" w:rsidRPr="00B04489">
        <w:rPr>
          <w:rStyle w:val="StyleUnderline"/>
          <w:rFonts w:cs="Times New Roman"/>
          <w:u w:val="none"/>
        </w:rPr>
        <w:t>)</w:t>
      </w:r>
    </w:p>
    <w:p w14:paraId="6857DB22" w14:textId="5EA5B6E7" w:rsidR="009F010F" w:rsidRPr="00B04489" w:rsidRDefault="009F010F" w:rsidP="009F010F">
      <w:pPr>
        <w:rPr>
          <w:rStyle w:val="Emphasis"/>
          <w:rFonts w:cs="Times New Roman"/>
        </w:rPr>
      </w:pPr>
      <w:r w:rsidRPr="00B04489">
        <w:rPr>
          <w:rStyle w:val="StyleUnderline"/>
          <w:rFonts w:cs="Times New Roman"/>
          <w:sz w:val="14"/>
          <w:u w:val="none"/>
        </w:rPr>
        <w:t xml:space="preserve">This segment looks at the debates that have arisen in the last twenty-five years about the rise of the West. It begins with the opposing views of two eminent scholars, David Landes (author of The Wealth and Poverty of Nations) and Andre Gunder Frank (author of Re-Orient). Landes argues that European global dominance resulted from inherent cultural characteristics within European society, such as a distinctive work ethic. Frank, on the other hand, argues </w:t>
      </w:r>
      <w:r w:rsidRPr="00B04489">
        <w:rPr>
          <w:rStyle w:val="StyleUnderline"/>
          <w:rFonts w:cs="Times New Roman"/>
        </w:rPr>
        <w:t xml:space="preserve">that </w:t>
      </w:r>
      <w:r w:rsidRPr="00B04489">
        <w:rPr>
          <w:rStyle w:val="StyleUnderline"/>
          <w:rFonts w:cs="Times New Roman"/>
          <w:highlight w:val="cyan"/>
        </w:rPr>
        <w:t>European</w:t>
      </w:r>
      <w:r w:rsidRPr="00B04489">
        <w:rPr>
          <w:rStyle w:val="StyleUnderline"/>
          <w:rFonts w:cs="Times New Roman"/>
        </w:rPr>
        <w:t xml:space="preserve"> </w:t>
      </w:r>
      <w:r w:rsidRPr="00B04489">
        <w:rPr>
          <w:rStyle w:val="StyleUnderline"/>
          <w:rFonts w:cs="Times New Roman"/>
          <w:highlight w:val="cyan"/>
        </w:rPr>
        <w:t>global dominance only became obvious after 1800</w:t>
      </w:r>
      <w:r w:rsidRPr="00B04489">
        <w:rPr>
          <w:rStyle w:val="StyleUnderline"/>
          <w:rFonts w:cs="Times New Roman"/>
        </w:rPr>
        <w:t>, and that until then China held the dominant role in the world economy.</w:t>
      </w:r>
      <w:r w:rsidRPr="00B04489">
        <w:rPr>
          <w:rStyle w:val="StyleUnderline"/>
          <w:rFonts w:cs="Times New Roman"/>
          <w:sz w:val="14"/>
          <w:u w:val="none"/>
        </w:rPr>
        <w:t xml:space="preserve"> The segment then moves to </w:t>
      </w:r>
      <w:r w:rsidRPr="00B04489">
        <w:rPr>
          <w:rStyle w:val="StyleUnderline"/>
          <w:rFonts w:cs="Times New Roman"/>
        </w:rPr>
        <w:t xml:space="preserve">very recent comparative histories that place the rise of the West in an increasingly global context. These works emphasize three factors to contextualize the rise of the West. First, they argue that </w:t>
      </w:r>
      <w:r w:rsidRPr="00B04489">
        <w:rPr>
          <w:rStyle w:val="StyleUnderline"/>
          <w:rFonts w:cs="Times New Roman"/>
          <w:highlight w:val="cyan"/>
        </w:rPr>
        <w:t>European dominance could only occur because Europeans were able to take advantage of slave labor and silver mines</w:t>
      </w:r>
      <w:r w:rsidRPr="00B04489">
        <w:rPr>
          <w:rStyle w:val="StyleUnderline"/>
          <w:rFonts w:cs="Times New Roman"/>
        </w:rPr>
        <w:t xml:space="preserve"> in the Americas. </w:t>
      </w:r>
      <w:r w:rsidRPr="00B04489">
        <w:rPr>
          <w:rStyle w:val="StyleUnderline"/>
          <w:rFonts w:cs="Times New Roman"/>
          <w:highlight w:val="cyan"/>
        </w:rPr>
        <w:t>Europeans could then put the profits to use in global trade networks</w:t>
      </w:r>
      <w:r w:rsidRPr="00B04489">
        <w:rPr>
          <w:rStyle w:val="StyleUnderline"/>
          <w:rFonts w:cs="Times New Roman"/>
        </w:rPr>
        <w:t xml:space="preserve">. Second, they argue that </w:t>
      </w:r>
      <w:r w:rsidRPr="00B04489">
        <w:rPr>
          <w:rStyle w:val="StyleUnderline"/>
          <w:rFonts w:cs="Times New Roman"/>
          <w:highlight w:val="cyan"/>
        </w:rPr>
        <w:t>Europeans</w:t>
      </w:r>
      <w:r w:rsidRPr="00B04489">
        <w:rPr>
          <w:rStyle w:val="StyleUnderline"/>
          <w:rFonts w:cs="Times New Roman"/>
        </w:rPr>
        <w:t xml:space="preserve">-especially the British-were able to </w:t>
      </w:r>
      <w:r w:rsidRPr="00B04489">
        <w:rPr>
          <w:rStyle w:val="StyleUnderline"/>
          <w:rFonts w:cs="Times New Roman"/>
          <w:highlight w:val="cyan"/>
        </w:rPr>
        <w:t>industrialize early,</w:t>
      </w:r>
      <w:r w:rsidRPr="00B04489">
        <w:rPr>
          <w:rStyle w:val="StyleUnderline"/>
          <w:rFonts w:cs="Times New Roman"/>
        </w:rPr>
        <w:t xml:space="preserve"> primarily because they were fortunate enough to have a </w:t>
      </w:r>
      <w:r w:rsidRPr="00B04489">
        <w:rPr>
          <w:rStyle w:val="StyleUnderline"/>
          <w:rFonts w:cs="Times New Roman"/>
          <w:highlight w:val="cyan"/>
        </w:rPr>
        <w:t>ready supply of coal</w:t>
      </w:r>
      <w:r w:rsidRPr="00B04489">
        <w:rPr>
          <w:rStyle w:val="StyleUnderline"/>
          <w:rFonts w:cs="Times New Roman"/>
        </w:rPr>
        <w:t xml:space="preserve"> </w:t>
      </w:r>
      <w:r w:rsidRPr="00B04489">
        <w:rPr>
          <w:rStyle w:val="StyleUnderline"/>
          <w:rFonts w:cs="Times New Roman"/>
          <w:highlight w:val="cyan"/>
        </w:rPr>
        <w:t>deposits</w:t>
      </w:r>
      <w:r w:rsidRPr="00B04489">
        <w:rPr>
          <w:rStyle w:val="StyleUnderline"/>
          <w:rFonts w:cs="Times New Roman"/>
        </w:rPr>
        <w:t xml:space="preserve"> near large populations</w:t>
      </w:r>
      <w:r w:rsidRPr="00B04489">
        <w:rPr>
          <w:rStyle w:val="StyleUnderline"/>
          <w:rFonts w:cs="Times New Roman"/>
          <w:sz w:val="14"/>
          <w:u w:val="none"/>
        </w:rPr>
        <w:t xml:space="preserve">. Finally, the historians argue that </w:t>
      </w:r>
      <w:r w:rsidRPr="00B04489">
        <w:rPr>
          <w:rStyle w:val="StyleUnderline"/>
          <w:rFonts w:cs="Times New Roman"/>
        </w:rPr>
        <w:t>the combination of early industrialization with the development of the nation-state and nationalism in Europe produced a particularly powerful expansionary response</w:t>
      </w:r>
      <w:r w:rsidRPr="00B04489">
        <w:rPr>
          <w:rStyle w:val="StyleUnderline"/>
          <w:rFonts w:cs="Times New Roman"/>
          <w:sz w:val="14"/>
          <w:u w:val="none"/>
        </w:rPr>
        <w:t xml:space="preserve">. Overall, the point of these studies is that </w:t>
      </w:r>
      <w:r w:rsidRPr="00B04489">
        <w:rPr>
          <w:rStyle w:val="Emphasis"/>
          <w:rFonts w:cs="Times New Roman"/>
          <w:highlight w:val="cyan"/>
        </w:rPr>
        <w:t>European global dominance was not</w:t>
      </w:r>
      <w:r w:rsidRPr="00B04489">
        <w:rPr>
          <w:rStyle w:val="Emphasis"/>
          <w:rFonts w:cs="Times New Roman"/>
        </w:rPr>
        <w:t xml:space="preserve"> </w:t>
      </w:r>
      <w:r w:rsidRPr="00B04489">
        <w:rPr>
          <w:rStyle w:val="Emphasis"/>
          <w:rFonts w:cs="Times New Roman"/>
          <w:highlight w:val="cyan"/>
        </w:rPr>
        <w:t>inevitable</w:t>
      </w:r>
      <w:r w:rsidRPr="00B04489">
        <w:rPr>
          <w:rStyle w:val="StyleUnderline"/>
          <w:rFonts w:cs="Times New Roman"/>
          <w:highlight w:val="cyan"/>
        </w:rPr>
        <w:t>, and</w:t>
      </w:r>
      <w:r w:rsidRPr="00B04489">
        <w:rPr>
          <w:rStyle w:val="StyleUnderline"/>
          <w:rFonts w:cs="Times New Roman"/>
        </w:rPr>
        <w:t xml:space="preserve"> that </w:t>
      </w:r>
      <w:r w:rsidRPr="00B04489">
        <w:rPr>
          <w:rStyle w:val="Emphasis"/>
          <w:rFonts w:cs="Times New Roman"/>
          <w:highlight w:val="cyan"/>
        </w:rPr>
        <w:t>issues of</w:t>
      </w:r>
      <w:r w:rsidRPr="00B04489">
        <w:rPr>
          <w:rStyle w:val="Emphasis"/>
          <w:rFonts w:cs="Times New Roman"/>
        </w:rPr>
        <w:t xml:space="preserve"> when, </w:t>
      </w:r>
      <w:r w:rsidRPr="00B04489">
        <w:rPr>
          <w:rStyle w:val="Emphasis"/>
          <w:rFonts w:cs="Times New Roman"/>
          <w:highlight w:val="cyan"/>
        </w:rPr>
        <w:t>why, and how the West rose are still matters worthy of debate.</w:t>
      </w:r>
    </w:p>
    <w:p w14:paraId="4CDCFE28" w14:textId="77777777" w:rsidR="009F010F" w:rsidRPr="00B04489" w:rsidRDefault="009F010F" w:rsidP="00C7503A">
      <w:pPr>
        <w:rPr>
          <w:rStyle w:val="StyleUnderline"/>
          <w:rFonts w:cs="Times New Roman"/>
        </w:rPr>
      </w:pPr>
    </w:p>
    <w:p w14:paraId="3875B9B1" w14:textId="7B571502" w:rsidR="00DC5BBC" w:rsidRPr="00B04489" w:rsidRDefault="00AB7234" w:rsidP="003A7CAC">
      <w:pPr>
        <w:pStyle w:val="Heading1"/>
        <w:pBdr>
          <w:bottom w:val="single" w:sz="24" w:space="0" w:color="auto"/>
        </w:pBdr>
        <w:rPr>
          <w:rFonts w:cs="Times New Roman"/>
        </w:rPr>
      </w:pPr>
      <w:r w:rsidRPr="00B04489">
        <w:rPr>
          <w:rFonts w:cs="Times New Roman"/>
        </w:rPr>
        <w:t>Aff</w:t>
      </w:r>
    </w:p>
    <w:p w14:paraId="56CDF20D" w14:textId="4A11C9DE" w:rsidR="000208F2" w:rsidRPr="00B04489" w:rsidRDefault="000208F2" w:rsidP="000208F2">
      <w:pPr>
        <w:pStyle w:val="Heading3"/>
        <w:rPr>
          <w:rStyle w:val="StyleUnderline"/>
          <w:rFonts w:cs="Times New Roman"/>
          <w:sz w:val="32"/>
        </w:rPr>
      </w:pPr>
      <w:r w:rsidRPr="00B04489">
        <w:rPr>
          <w:rStyle w:val="StyleUnderline"/>
          <w:rFonts w:cs="Times New Roman"/>
          <w:sz w:val="32"/>
        </w:rPr>
        <w:t>Alt Fails</w:t>
      </w:r>
      <w:r w:rsidR="003A7CAC" w:rsidRPr="00B04489">
        <w:rPr>
          <w:rStyle w:val="StyleUnderline"/>
          <w:rFonts w:cs="Times New Roman"/>
          <w:sz w:val="32"/>
        </w:rPr>
        <w:t xml:space="preserve"> - Political</w:t>
      </w:r>
    </w:p>
    <w:p w14:paraId="35CBAE2C" w14:textId="77777777" w:rsidR="000208F2" w:rsidRPr="00B04489" w:rsidRDefault="000208F2" w:rsidP="000208F2">
      <w:pPr>
        <w:pStyle w:val="Heading4"/>
        <w:rPr>
          <w:rStyle w:val="StyleUnderline"/>
          <w:rFonts w:cs="Times New Roman"/>
          <w:sz w:val="26"/>
          <w:u w:val="none"/>
        </w:rPr>
      </w:pPr>
      <w:r w:rsidRPr="00B04489">
        <w:rPr>
          <w:rStyle w:val="StyleUnderline"/>
          <w:rFonts w:cs="Times New Roman"/>
          <w:sz w:val="26"/>
          <w:u w:val="none"/>
        </w:rPr>
        <w:t>Alt Fails absent political action</w:t>
      </w:r>
    </w:p>
    <w:p w14:paraId="61E59278" w14:textId="77777777" w:rsidR="000208F2" w:rsidRPr="00B04489" w:rsidRDefault="000208F2" w:rsidP="000208F2">
      <w:pPr>
        <w:rPr>
          <w:rFonts w:ascii="Times New Roman" w:hAnsi="Times New Roman" w:cs="Times New Roman"/>
        </w:rPr>
      </w:pPr>
      <w:r w:rsidRPr="00B04489">
        <w:rPr>
          <w:rFonts w:ascii="Times New Roman" w:hAnsi="Times New Roman" w:cs="Times New Roman"/>
          <w:b/>
        </w:rPr>
        <w:t>Rizvi ’17</w:t>
      </w:r>
      <w:r w:rsidRPr="00B04489">
        <w:rPr>
          <w:rFonts w:ascii="Times New Roman" w:hAnsi="Times New Roman" w:cs="Times New Roman"/>
        </w:rPr>
        <w:t xml:space="preserve"> (Uzma Z.; Associate Professor of Anthropology and Urban Studies at The Pratt Institute of Art and Design, Brooklyn, NY. She is also a Visiting Scholar in the Department of International Studies, American University of Sharjah., “Decolonization is political action, not an act of historical circumstance,” https://savageminds.org/2017/06/30/decolonization-is-political-action-not-an-act-of-historical-circumstance/)</w:t>
      </w:r>
    </w:p>
    <w:p w14:paraId="3F30E02F" w14:textId="77777777" w:rsidR="000208F2" w:rsidRPr="00B04489" w:rsidRDefault="000208F2" w:rsidP="000208F2">
      <w:pPr>
        <w:rPr>
          <w:rStyle w:val="StyleUnderline"/>
          <w:rFonts w:cs="Times New Roman"/>
          <w:sz w:val="14"/>
          <w:u w:val="none"/>
        </w:rPr>
      </w:pPr>
      <w:r w:rsidRPr="00B04489">
        <w:rPr>
          <w:rStyle w:val="StyleUnderline"/>
          <w:rFonts w:cs="Times New Roman"/>
          <w:sz w:val="14"/>
          <w:u w:val="none"/>
        </w:rPr>
        <w:t xml:space="preserve">As an archaeologist who is invested in the project of decolonization, I admit to being wary of its overuse within anthropological discourse to such a degree that it is depoliticized. </w:t>
      </w:r>
      <w:r w:rsidRPr="00B04489">
        <w:rPr>
          <w:rStyle w:val="StyleUnderline"/>
          <w:rFonts w:cs="Times New Roman"/>
          <w:highlight w:val="cyan"/>
        </w:rPr>
        <w:t>Decolonization must remain a political project</w:t>
      </w:r>
      <w:r w:rsidRPr="00B04489">
        <w:rPr>
          <w:rStyle w:val="StyleUnderline"/>
          <w:rFonts w:cs="Times New Roman"/>
          <w:sz w:val="14"/>
          <w:u w:val="none"/>
        </w:rPr>
        <w:t>. As Eve Tuck and K. Wayne Yang succinctly reminded us in the first issue of the journal Decolonization: Indigeneity, Education &amp; Society, “Decolonization is not a metaphor.” (2012) Recently The National Archives (UK) Blog posted a piece entitled, “Decolonising Archaeology in Iraq?” by Dr. Juliette Desplat. Whereas I am a big fan of archival research, in particular Dr. Desplat’s ongoing work on making the archive more publicly accessible through her blog posts, I was a bit perturbed by the generous use of the word decolonizing. Decolonization must be protected as a political act</w:t>
      </w:r>
      <w:r w:rsidRPr="00B04489">
        <w:rPr>
          <w:rStyle w:val="StyleUnderline"/>
          <w:rFonts w:cs="Times New Roman"/>
        </w:rPr>
        <w:t xml:space="preserve">. The </w:t>
      </w:r>
      <w:r w:rsidRPr="00B04489">
        <w:rPr>
          <w:rStyle w:val="StyleUnderline"/>
          <w:rFonts w:cs="Times New Roman"/>
          <w:highlight w:val="cyan"/>
        </w:rPr>
        <w:t>use of the word as a descriptor is</w:t>
      </w:r>
      <w:r w:rsidRPr="00B04489">
        <w:rPr>
          <w:rStyle w:val="StyleUnderline"/>
          <w:rFonts w:cs="Times New Roman"/>
        </w:rPr>
        <w:t xml:space="preserve"> naively </w:t>
      </w:r>
      <w:r w:rsidRPr="00B04489">
        <w:rPr>
          <w:rStyle w:val="StyleUnderline"/>
          <w:rFonts w:cs="Times New Roman"/>
          <w:highlight w:val="cyan"/>
        </w:rPr>
        <w:t>violent if used to illustrate the manner by which bureaucracies articulate themselves</w:t>
      </w:r>
      <w:r w:rsidRPr="00B04489">
        <w:rPr>
          <w:rStyle w:val="StyleUnderline"/>
          <w:rFonts w:cs="Times New Roman"/>
        </w:rPr>
        <w:t xml:space="preserve"> in the post-colony — </w:t>
      </w:r>
      <w:r w:rsidRPr="00B04489">
        <w:rPr>
          <w:rStyle w:val="StyleUnderline"/>
          <w:rFonts w:cs="Times New Roman"/>
          <w:highlight w:val="cyan"/>
        </w:rPr>
        <w:t>those are not acts of decolonization</w:t>
      </w:r>
      <w:r w:rsidRPr="00B04489">
        <w:rPr>
          <w:rStyle w:val="StyleUnderline"/>
          <w:rFonts w:cs="Times New Roman"/>
        </w:rPr>
        <w:t xml:space="preserve">, more often than not </w:t>
      </w:r>
      <w:r w:rsidRPr="00B04489">
        <w:rPr>
          <w:rStyle w:val="StyleUnderline"/>
          <w:rFonts w:cs="Times New Roman"/>
          <w:highlight w:val="cyan"/>
        </w:rPr>
        <w:t>they are</w:t>
      </w:r>
      <w:r w:rsidRPr="00B04489">
        <w:rPr>
          <w:rStyle w:val="StyleUnderline"/>
          <w:rFonts w:cs="Times New Roman"/>
        </w:rPr>
        <w:t xml:space="preserve"> in their first instances </w:t>
      </w:r>
      <w:r w:rsidRPr="00B04489">
        <w:rPr>
          <w:rStyle w:val="StyleUnderline"/>
          <w:rFonts w:cs="Times New Roman"/>
          <w:highlight w:val="cyan"/>
        </w:rPr>
        <w:t>replications of previous power structures</w:t>
      </w:r>
      <w:r w:rsidRPr="00B04489">
        <w:rPr>
          <w:rStyle w:val="StyleUnderline"/>
          <w:rFonts w:cs="Times New Roman"/>
        </w:rPr>
        <w:t xml:space="preserve">. </w:t>
      </w:r>
      <w:r w:rsidRPr="00B04489">
        <w:rPr>
          <w:rStyle w:val="StyleUnderline"/>
          <w:rFonts w:cs="Times New Roman"/>
          <w:highlight w:val="cyan"/>
        </w:rPr>
        <w:t>Decolonization must</w:t>
      </w:r>
      <w:r w:rsidRPr="00B04489">
        <w:rPr>
          <w:rStyle w:val="StyleUnderline"/>
          <w:rFonts w:cs="Times New Roman"/>
        </w:rPr>
        <w:t xml:space="preserve"> continue to </w:t>
      </w:r>
      <w:r w:rsidRPr="00B04489">
        <w:rPr>
          <w:rStyle w:val="StyleUnderline"/>
          <w:rFonts w:cs="Times New Roman"/>
          <w:highlight w:val="cyan"/>
        </w:rPr>
        <w:t>be thought of and contextualized as a mode of political action</w:t>
      </w:r>
      <w:r w:rsidRPr="00B04489">
        <w:rPr>
          <w:rStyle w:val="StyleUnderline"/>
          <w:rFonts w:cs="Times New Roman"/>
        </w:rPr>
        <w:t xml:space="preserve"> that, alongside </w:t>
      </w:r>
      <w:r w:rsidRPr="00B04489">
        <w:rPr>
          <w:rStyle w:val="StyleUnderline"/>
          <w:rFonts w:cs="Times New Roman"/>
          <w:highlight w:val="cyan"/>
        </w:rPr>
        <w:t>dismantling colonial structures of power</w:t>
      </w:r>
      <w:r w:rsidRPr="00B04489">
        <w:rPr>
          <w:rStyle w:val="StyleUnderline"/>
          <w:rFonts w:cs="Times New Roman"/>
        </w:rPr>
        <w:t xml:space="preserve">, provides the space for the oppressed to occupy equitable power relations. </w:t>
      </w:r>
      <w:r w:rsidRPr="00B04489">
        <w:rPr>
          <w:rStyle w:val="Emphasis"/>
          <w:rFonts w:cs="Times New Roman"/>
          <w:highlight w:val="cyan"/>
        </w:rPr>
        <w:t>It is about reparations, it is about social justice, it is about equity</w:t>
      </w:r>
      <w:r w:rsidRPr="00B04489">
        <w:rPr>
          <w:rStyle w:val="Emphasis"/>
          <w:rFonts w:cs="Times New Roman"/>
        </w:rPr>
        <w:t xml:space="preserve">, and it is about claiming power socially, </w:t>
      </w:r>
      <w:r w:rsidRPr="00B04489">
        <w:rPr>
          <w:rStyle w:val="Emphasis"/>
          <w:rFonts w:cs="Times New Roman"/>
          <w:highlight w:val="cyan"/>
        </w:rPr>
        <w:t>politically, and psychologically</w:t>
      </w:r>
      <w:r w:rsidRPr="00B04489">
        <w:rPr>
          <w:rStyle w:val="StyleUnderline"/>
          <w:rFonts w:cs="Times New Roman"/>
        </w:rPr>
        <w:t>.</w:t>
      </w:r>
      <w:r w:rsidRPr="00B04489">
        <w:rPr>
          <w:rStyle w:val="StyleUnderline"/>
          <w:rFonts w:cs="Times New Roman"/>
          <w:sz w:val="14"/>
          <w:u w:val="none"/>
        </w:rPr>
        <w:t xml:space="preserve"> My main concern with The National Archives (UK) post was that it was purely descriptive about the colonial archaeologists working in Iraq, their words/letters/notes, and their petulant reluctance to abide by the new rules. With the focus on description, there was a lack of criticality; for example, any mention of Iraqi archaeologists or inspectors reproduced the dismissive tone found ripe in the archive. This was perhaps unintentional, but still problematic and unacceptable. </w:t>
      </w:r>
      <w:r w:rsidRPr="00B04489">
        <w:rPr>
          <w:rStyle w:val="StyleUnderline"/>
          <w:rFonts w:cs="Times New Roman"/>
          <w:highlight w:val="cyan"/>
        </w:rPr>
        <w:t>Replicating racialized sterotypes of the other is ethically problematic</w:t>
      </w:r>
      <w:r w:rsidRPr="00B04489">
        <w:rPr>
          <w:rStyle w:val="StyleUnderline"/>
          <w:rFonts w:cs="Times New Roman"/>
        </w:rPr>
        <w:t>, and if it is uncritically presented, it continues to travel through citation embedded within other concerns</w:t>
      </w:r>
      <w:r w:rsidRPr="00B04489">
        <w:rPr>
          <w:rStyle w:val="StyleUnderline"/>
          <w:rFonts w:cs="Times New Roman"/>
          <w:sz w:val="14"/>
          <w:u w:val="none"/>
        </w:rPr>
        <w:t xml:space="preserve">, like that of excavation and artifact movement. This packaged sensibility will continue to be reproduced, for example in Paul Barford’s blog in which he re-presents Desplat’s work under the title “The beginning of the end of excavation archive partage in Iraq.” The reproduction of her work, once again without a critical lens, just continues the cycle of archival reproduction without any sense that such replication could have contemporary consequences if treated without a context or analysis. The National Archives (UK) post started with the citing of the 1924 Antiquities act which provided quite a bit of latitude for foreign archaeologists to take back materials to the metropole and museums (the Act was written up by Gertrude Bell in 1922 while she was Honorary Director of Antiquities for Iraq). Upon Iraq’s independence (1933) however, the rules changed and archaeologists were no longer permitted to take artifacts out of Iraq and Iraqi inspectors were required on teams. These new rules caused quite a bit of frenzy among archaeologists and their home institutions (like the Oriental Institute and the University of Pennsylvania among others, see FO 371/16923), with memorandums of concern being written to the Foreign Office, and even a veiled threat by Sir Leonard Woolley who “thought it was a strong statement from the Iraqi government, and one that could discourage foreign expeditions to return to the country.” (Desplat 2017) Unsurprisingly, the archival record posted on the blog makes archaeologists sound like bratty, over privileged school boys who are only interested in their research and antiquities over and beyond the sovereignty of a nation of people. The archival memorandums posted on the blog illustrate the ways colonial epistemic muscle expected itself to continue to work in the postcolony. The clarity of expectations is the most interesting part of the archival material. If the Iraqi’s were going to make all these demands on foreign expeditions then they themselves had to prove their own modernity in order to gain the respect of the colonists. “George Rendel, the Head of the Eastern Department at the Foreign Office, emphasized the ‘serious injury which [the law’s] adoption would obviously occasion to the cause of archaeology in general’. He also thought that ‘the attitude adopted by the Iraqis in this matter [would] be regarded by many as a test of whether Iraq is really a modern and progressive State’ (FO 371/16923).” (Desplat 2017) Why must Iraqi’s pass a test of modernity to claim their own heritage? This doomed-from-the-start set up if often how patronizing colonialisms find their way into epistemic foundations of archaeological teaching. How many times have I heard, Why should we repatriate these artifacts to [insert post-colony here] if they themselves cannot take care of them? This blog post is not read in a vacuum, as concerns related to museums and museum collections are not relegated only to archaeologists. On my screen, the tab next to The National Archive post is an interview of Nicholas Mirzoeff by Inês Beleza Barreiros on BUALA. Barreiros does a great job in bringing together some key insights as questions leading Mirzoeff to outline and clarify his visual activist agenda which he brings to three main points, “empty the museum, decolonize the curriculum and open theory.” I will not expound on all of what these three points entail, but I bring this up just to say that his idea around emptying the museum is literally just that – all expropriated cultural materials should be returned to their appropriate owners. For all those of us involved in repatriation issues and the politics around cultural property, we know it is not that simple nor as easy, even though it should be — and it is also not a new hot button issue or the theory fad of the decade. It is one that communities world wide have been fighting for since archaeologists started taking their things. Curiously however, although national shifts in excavation regulations in the postcolony are common, as was the case in Iraq, when it comes to indigenous rights and repatriation, there is a particular form of violence that emerges even within the postcolony. The nation state is most anxious and precarious when confronted with indigenous sovereignty; this is true in postcolonial settings, such as in India, as well as in settler colonies such as the United States. The State then, whether a postcolonial or a settler colony, responds with such violence toward indigenous interests that it permeates all forms of interaction, from military action to scientific research. I was reminded of the violence of science in a recent book by Chip Colwell-Chanthaphonh entitled, Plundered Skulls and Stolen Spirits, in a passage that brought tears to my eyes and profoundly disturbed me, “In his final days, the last Yana Indian begged that his body be respectfully buried. Instead, Ishi’s museum friends dissected him “for science,” shipping his brain to the Smithsonian’s National Museum of Natural History. It sat on a storage shelf for decades in a jar of formaldehyde.” (2017: 14) </w:t>
      </w:r>
      <w:r w:rsidRPr="00B04489">
        <w:rPr>
          <w:rStyle w:val="StyleUnderline"/>
          <w:rFonts w:cs="Times New Roman"/>
        </w:rPr>
        <w:t xml:space="preserve">This is what makes decolonization imperative and necessarily political. It is not just about a blog post that should not have used the word decolonising in it’s title. </w:t>
      </w:r>
      <w:r w:rsidRPr="00B04489">
        <w:rPr>
          <w:rStyle w:val="StyleUnderline"/>
          <w:rFonts w:cs="Times New Roman"/>
          <w:highlight w:val="cyan"/>
        </w:rPr>
        <w:t>It is about recognizing, acknowledging and witnessing the violence that decolonization is a response to. Decolonization is not historical circumstance, it</w:t>
      </w:r>
      <w:r w:rsidRPr="00B04489">
        <w:rPr>
          <w:rStyle w:val="StyleUnderline"/>
          <w:rFonts w:cs="Times New Roman"/>
        </w:rPr>
        <w:t xml:space="preserve"> is and </w:t>
      </w:r>
      <w:r w:rsidRPr="00B04489">
        <w:rPr>
          <w:rStyle w:val="StyleUnderline"/>
          <w:rFonts w:cs="Times New Roman"/>
          <w:highlight w:val="cyan"/>
        </w:rPr>
        <w:t>must be</w:t>
      </w:r>
      <w:r w:rsidRPr="00B04489">
        <w:rPr>
          <w:rStyle w:val="StyleUnderline"/>
          <w:rFonts w:cs="Times New Roman"/>
        </w:rPr>
        <w:t xml:space="preserve"> understood and </w:t>
      </w:r>
      <w:r w:rsidRPr="00B04489">
        <w:rPr>
          <w:rStyle w:val="StyleUnderline"/>
          <w:rFonts w:cs="Times New Roman"/>
          <w:highlight w:val="cyan"/>
        </w:rPr>
        <w:t>protected as a political act</w:t>
      </w:r>
      <w:r w:rsidRPr="00B04489">
        <w:rPr>
          <w:rStyle w:val="StyleUnderline"/>
          <w:rFonts w:cs="Times New Roman"/>
          <w:sz w:val="14"/>
          <w:u w:val="none"/>
        </w:rPr>
        <w:t>. NOTE: I would like to acknowledge and appreciate Morag Kersel for bringing Desplat’s blog post to my attention. I would also like to restate that I think Dr. Desplat’s archival blogging is fantastic, it just needs to be allowed to be more critical. I hope The National Archive (UK) blog can find in itself some allowance for criticality.</w:t>
      </w:r>
    </w:p>
    <w:p w14:paraId="2AEDCAD2" w14:textId="7EB280AC" w:rsidR="003A7CAC" w:rsidRPr="00B04489" w:rsidRDefault="003A7CAC" w:rsidP="003A7CAC">
      <w:pPr>
        <w:pStyle w:val="Heading3"/>
        <w:rPr>
          <w:rStyle w:val="StyleUnderline"/>
          <w:rFonts w:cs="Times New Roman"/>
          <w:sz w:val="32"/>
        </w:rPr>
      </w:pPr>
      <w:r w:rsidRPr="00B04489">
        <w:rPr>
          <w:rStyle w:val="StyleUnderline"/>
          <w:rFonts w:cs="Times New Roman"/>
          <w:sz w:val="32"/>
        </w:rPr>
        <w:t>Alt Fails - Privatization</w:t>
      </w:r>
    </w:p>
    <w:p w14:paraId="22BA1C27" w14:textId="77777777" w:rsidR="003A7CAC" w:rsidRPr="00B04489" w:rsidRDefault="003A7CAC" w:rsidP="003A7CAC">
      <w:pPr>
        <w:pStyle w:val="Heading4"/>
        <w:rPr>
          <w:rFonts w:cs="Times New Roman"/>
        </w:rPr>
      </w:pPr>
      <w:r w:rsidRPr="00B04489">
        <w:rPr>
          <w:rFonts w:cs="Times New Roman"/>
        </w:rPr>
        <w:t>Even if Eurocentrism in public education is bad – privatization which is the alternative is net worse</w:t>
      </w:r>
    </w:p>
    <w:p w14:paraId="58D6DB02" w14:textId="77777777" w:rsidR="003A7CAC" w:rsidRPr="00B04489" w:rsidRDefault="003A7CAC" w:rsidP="003A7CAC">
      <w:pPr>
        <w:rPr>
          <w:rFonts w:ascii="Times New Roman" w:hAnsi="Times New Roman" w:cs="Times New Roman"/>
        </w:rPr>
      </w:pPr>
      <w:r w:rsidRPr="00B04489">
        <w:rPr>
          <w:rFonts w:ascii="Times New Roman" w:hAnsi="Times New Roman" w:cs="Times New Roman"/>
          <w:b/>
        </w:rPr>
        <w:t>Rinehart</w:t>
      </w:r>
      <w:r w:rsidRPr="00B04489">
        <w:rPr>
          <w:rFonts w:ascii="Times New Roman" w:hAnsi="Times New Roman" w:cs="Times New Roman"/>
        </w:rPr>
        <w:t xml:space="preserve"> </w:t>
      </w:r>
      <w:r w:rsidRPr="00B04489">
        <w:rPr>
          <w:rFonts w:ascii="Times New Roman" w:hAnsi="Times New Roman" w:cs="Times New Roman"/>
          <w:b/>
        </w:rPr>
        <w:t>‘3</w:t>
      </w:r>
      <w:r w:rsidRPr="00B04489">
        <w:rPr>
          <w:rFonts w:ascii="Times New Roman" w:hAnsi="Times New Roman" w:cs="Times New Roman"/>
          <w:sz w:val="12"/>
        </w:rPr>
        <w:t xml:space="preserve"> </w:t>
      </w:r>
      <w:r w:rsidRPr="00B04489">
        <w:rPr>
          <w:rFonts w:ascii="Times New Roman" w:hAnsi="Times New Roman" w:cs="Times New Roman"/>
        </w:rPr>
        <w:t>(James.; Professor Emeritus, department of sociology, University of Western Ontario and author of The Tyranny of Work: Alienation and the Labour Process and co-author of Just Another Car Factory? Lean Production and Its Discontents, “Making Bad Schooling Worse, Retooling the Mind Factory: Education in a Lean State,” https://www.cautbulletin.ca/en_article.asp?ArticleID=1365)</w:t>
      </w:r>
    </w:p>
    <w:p w14:paraId="459CC992" w14:textId="77777777" w:rsidR="003A7CAC" w:rsidRPr="00B04489" w:rsidRDefault="003A7CAC" w:rsidP="003A7CAC">
      <w:pPr>
        <w:rPr>
          <w:rStyle w:val="StyleUnderline"/>
          <w:rFonts w:cs="Times New Roman"/>
        </w:rPr>
      </w:pPr>
      <w:r w:rsidRPr="00B04489">
        <w:rPr>
          <w:rStyle w:val="StyleUnderline"/>
          <w:rFonts w:cs="Times New Roman"/>
          <w:sz w:val="10"/>
          <w:u w:val="none"/>
        </w:rPr>
        <w:t xml:space="preserve">At the core of this sweeping indictment of all levels of the Ontario school system, past and present, is a comparison of the liberal education of the post-World War II welfare state era and the reforms of the Harris government. The book examines some developments in colleges and universities, but most of it relates how </w:t>
      </w:r>
      <w:r w:rsidRPr="00B04489">
        <w:rPr>
          <w:rStyle w:val="StyleUnderline"/>
          <w:rFonts w:cs="Times New Roman"/>
          <w:highlight w:val="cyan"/>
        </w:rPr>
        <w:t>elementary and secondary schools went from bad to worse</w:t>
      </w:r>
      <w:r w:rsidRPr="00B04489">
        <w:rPr>
          <w:rStyle w:val="StyleUnderline"/>
          <w:rFonts w:cs="Times New Roman"/>
          <w:sz w:val="10"/>
          <w:u w:val="none"/>
        </w:rPr>
        <w:t xml:space="preserve">. Alan Sears maintains </w:t>
      </w:r>
      <w:r w:rsidRPr="00B04489">
        <w:rPr>
          <w:rStyle w:val="StyleUnderline"/>
          <w:rFonts w:cs="Times New Roman"/>
          <w:highlight w:val="cyan"/>
        </w:rPr>
        <w:t>the education system has always been racist</w:t>
      </w:r>
      <w:r w:rsidRPr="00B04489">
        <w:rPr>
          <w:rStyle w:val="StyleUnderline"/>
          <w:rFonts w:cs="Times New Roman"/>
        </w:rPr>
        <w:t xml:space="preserve"> </w:t>
      </w:r>
      <w:r w:rsidRPr="00B04489">
        <w:rPr>
          <w:rStyle w:val="StyleUnderline"/>
          <w:rFonts w:cs="Times New Roman"/>
          <w:highlight w:val="cyan"/>
        </w:rPr>
        <w:t>and sexist in</w:t>
      </w:r>
      <w:r w:rsidRPr="00B04489">
        <w:rPr>
          <w:rStyle w:val="StyleUnderline"/>
          <w:rFonts w:cs="Times New Roman"/>
        </w:rPr>
        <w:t xml:space="preserve"> that </w:t>
      </w:r>
      <w:r w:rsidRPr="00B04489">
        <w:rPr>
          <w:rStyle w:val="StyleUnderline"/>
          <w:rFonts w:cs="Times New Roman"/>
          <w:highlight w:val="cyan"/>
        </w:rPr>
        <w:t>knowledge</w:t>
      </w:r>
      <w:r w:rsidRPr="00B04489">
        <w:rPr>
          <w:rStyle w:val="StyleUnderline"/>
          <w:rFonts w:cs="Times New Roman"/>
        </w:rPr>
        <w:t xml:space="preserve"> is imparted </w:t>
      </w:r>
      <w:r w:rsidRPr="00B04489">
        <w:rPr>
          <w:rStyle w:val="StyleUnderline"/>
          <w:rFonts w:cs="Times New Roman"/>
          <w:highlight w:val="cyan"/>
        </w:rPr>
        <w:t>from a European</w:t>
      </w:r>
      <w:r w:rsidRPr="00B04489">
        <w:rPr>
          <w:rStyle w:val="StyleUnderline"/>
          <w:rFonts w:cs="Times New Roman"/>
        </w:rPr>
        <w:t xml:space="preserve"> male heterosexual point of </w:t>
      </w:r>
      <w:r w:rsidRPr="00B04489">
        <w:rPr>
          <w:rStyle w:val="StyleUnderline"/>
          <w:rFonts w:cs="Times New Roman"/>
          <w:highlight w:val="cyan"/>
        </w:rPr>
        <w:t>view</w:t>
      </w:r>
      <w:r w:rsidRPr="00B04489">
        <w:rPr>
          <w:rStyle w:val="StyleUnderline"/>
          <w:rFonts w:cs="Times New Roman"/>
          <w:sz w:val="10"/>
          <w:u w:val="none"/>
        </w:rPr>
        <w:t xml:space="preserve">. This emphasis fails to meet the needs or reflect the experiences of people with non-European ancestors, women, gays and lesbians. However, liberal education was susceptible to demands for inclusion. In the 1970s, official multiculturalism and pressure from minorities opened a bit of space for pedagogical alternatives to Eurocentrism and removed some of the more overt racism and sexism. </w:t>
      </w:r>
      <w:r w:rsidRPr="00B04489">
        <w:rPr>
          <w:rStyle w:val="StyleUnderline"/>
          <w:rFonts w:cs="Times New Roman"/>
        </w:rPr>
        <w:t xml:space="preserve">Despite promoting the idea that some are more gifted and deserving than others, </w:t>
      </w:r>
      <w:r w:rsidRPr="00B04489">
        <w:rPr>
          <w:rStyle w:val="StyleUnderline"/>
          <w:rFonts w:cs="Times New Roman"/>
          <w:highlight w:val="cyan"/>
        </w:rPr>
        <w:t>liberal education tried to accommodate</w:t>
      </w:r>
      <w:r w:rsidRPr="00B04489">
        <w:rPr>
          <w:rStyle w:val="StyleUnderline"/>
          <w:rFonts w:cs="Times New Roman"/>
        </w:rPr>
        <w:t xml:space="preserve"> even the slowest </w:t>
      </w:r>
      <w:r w:rsidRPr="00B04489">
        <w:rPr>
          <w:rStyle w:val="StyleUnderline"/>
          <w:rFonts w:cs="Times New Roman"/>
          <w:highlight w:val="cyan"/>
        </w:rPr>
        <w:t>students</w:t>
      </w:r>
      <w:r w:rsidRPr="00B04489">
        <w:rPr>
          <w:rStyle w:val="StyleUnderline"/>
          <w:rFonts w:cs="Times New Roman"/>
        </w:rPr>
        <w:t xml:space="preserve"> and prepared them for paid and household labour</w:t>
      </w:r>
      <w:r w:rsidRPr="00B04489">
        <w:rPr>
          <w:rStyle w:val="StyleUnderline"/>
          <w:rFonts w:cs="Times New Roman"/>
          <w:sz w:val="10"/>
          <w:u w:val="none"/>
        </w:rPr>
        <w:t xml:space="preserve">. Sears claims, however, that its central and defining mission (in part via liberal arts and history courses) was to develop moral citizens with a Canadian identity. Citizenship training conveyed to students expectations for a secure future and gave them a sense of entitlement to stable jobs and welfare state programs. </w:t>
      </w:r>
      <w:r w:rsidRPr="00B04489">
        <w:rPr>
          <w:rStyle w:val="StyleUnderline"/>
          <w:rFonts w:cs="Times New Roman"/>
          <w:highlight w:val="cyan"/>
        </w:rPr>
        <w:t>Driven by a profits squeeze and</w:t>
      </w:r>
      <w:r w:rsidRPr="00B04489">
        <w:rPr>
          <w:rStyle w:val="StyleUnderline"/>
          <w:rFonts w:cs="Times New Roman"/>
        </w:rPr>
        <w:t xml:space="preserve"> an ascendent </w:t>
      </w:r>
      <w:r w:rsidRPr="00B04489">
        <w:rPr>
          <w:rStyle w:val="StyleUnderline"/>
          <w:rFonts w:cs="Times New Roman"/>
          <w:highlight w:val="cyan"/>
        </w:rPr>
        <w:t>neo-liberal ideology</w:t>
      </w:r>
      <w:r w:rsidRPr="00B04489">
        <w:rPr>
          <w:rStyle w:val="StyleUnderline"/>
          <w:rFonts w:cs="Times New Roman"/>
          <w:sz w:val="10"/>
          <w:u w:val="none"/>
        </w:rPr>
        <w:t xml:space="preserve"> that "aims to push the market deeper into every aspect of our lives by eliminating or shrinking non-market alternatives," corporate and state restructuring began in the 1970s. </w:t>
      </w:r>
      <w:r w:rsidRPr="00B04489">
        <w:rPr>
          <w:rStyle w:val="StyleUnderline"/>
          <w:rFonts w:cs="Times New Roman"/>
        </w:rPr>
        <w:t xml:space="preserve">This </w:t>
      </w:r>
      <w:r w:rsidRPr="00B04489">
        <w:rPr>
          <w:rStyle w:val="StyleUnderline"/>
          <w:rFonts w:cs="Times New Roman"/>
          <w:highlight w:val="cyan"/>
        </w:rPr>
        <w:t>resulted in</w:t>
      </w:r>
      <w:r w:rsidRPr="00B04489">
        <w:rPr>
          <w:rStyle w:val="StyleUnderline"/>
          <w:rFonts w:cs="Times New Roman"/>
        </w:rPr>
        <w:t xml:space="preserve"> an </w:t>
      </w:r>
      <w:r w:rsidRPr="00B04489">
        <w:rPr>
          <w:rStyle w:val="StyleUnderline"/>
          <w:rFonts w:cs="Times New Roman"/>
          <w:highlight w:val="cyan"/>
        </w:rPr>
        <w:t>economy characterized by a rapid increase in</w:t>
      </w:r>
      <w:r w:rsidRPr="00B04489">
        <w:rPr>
          <w:rStyle w:val="StyleUnderline"/>
          <w:rFonts w:cs="Times New Roman"/>
        </w:rPr>
        <w:t xml:space="preserve"> contingent jobs, </w:t>
      </w:r>
      <w:r w:rsidRPr="00B04489">
        <w:rPr>
          <w:rStyle w:val="StyleUnderline"/>
          <w:rFonts w:cs="Times New Roman"/>
          <w:highlight w:val="cyan"/>
        </w:rPr>
        <w:t>privatization</w:t>
      </w:r>
      <w:r w:rsidRPr="00B04489">
        <w:rPr>
          <w:rStyle w:val="StyleUnderline"/>
          <w:rFonts w:cs="Times New Roman"/>
          <w:sz w:val="10"/>
          <w:u w:val="none"/>
        </w:rPr>
        <w:t xml:space="preserve">, deregulated markets, globalized production, and cutbacks in and stricter eligibility requirements for welfare and unemployment benefits, among others. This harsh economic environment, which Sears calls lean production, is at the root of the Harris reforms. He maintains </w:t>
      </w:r>
      <w:r w:rsidRPr="00B04489">
        <w:rPr>
          <w:rStyle w:val="StyleUnderline"/>
          <w:rFonts w:cs="Times New Roman"/>
        </w:rPr>
        <w:t xml:space="preserve">the expectations and sense of entitlement imparted by liberal education were seen by the Tories as incompatible with </w:t>
      </w:r>
      <w:r w:rsidRPr="00B04489">
        <w:rPr>
          <w:rStyle w:val="StyleUnderline"/>
          <w:rFonts w:cs="Times New Roman"/>
          <w:highlight w:val="cyan"/>
        </w:rPr>
        <w:t>the</w:t>
      </w:r>
      <w:r w:rsidRPr="00B04489">
        <w:rPr>
          <w:rStyle w:val="StyleUnderline"/>
          <w:rFonts w:cs="Times New Roman"/>
        </w:rPr>
        <w:t xml:space="preserve"> new lean </w:t>
      </w:r>
      <w:r w:rsidRPr="00B04489">
        <w:rPr>
          <w:rStyle w:val="StyleUnderline"/>
          <w:rFonts w:cs="Times New Roman"/>
          <w:highlight w:val="cyan"/>
        </w:rPr>
        <w:t>economy</w:t>
      </w:r>
      <w:r w:rsidRPr="00B04489">
        <w:rPr>
          <w:rStyle w:val="StyleUnderline"/>
          <w:rFonts w:cs="Times New Roman"/>
        </w:rPr>
        <w:t xml:space="preserve"> and as barriers to </w:t>
      </w:r>
      <w:r w:rsidRPr="00B04489">
        <w:rPr>
          <w:rStyle w:val="StyleUnderline"/>
          <w:rFonts w:cs="Times New Roman"/>
          <w:highlight w:val="cyan"/>
        </w:rPr>
        <w:t>preparing students for</w:t>
      </w:r>
      <w:r w:rsidRPr="00B04489">
        <w:rPr>
          <w:rStyle w:val="StyleUnderline"/>
          <w:rFonts w:cs="Times New Roman"/>
        </w:rPr>
        <w:t xml:space="preserve"> both </w:t>
      </w:r>
      <w:r w:rsidRPr="00B04489">
        <w:rPr>
          <w:rStyle w:val="StyleUnderline"/>
          <w:rFonts w:cs="Times New Roman"/>
          <w:highlight w:val="cyan"/>
        </w:rPr>
        <w:t>good and bad jobs. To set the stage for</w:t>
      </w:r>
      <w:r w:rsidRPr="00B04489">
        <w:rPr>
          <w:rStyle w:val="StyleUnderline"/>
          <w:rFonts w:cs="Times New Roman"/>
        </w:rPr>
        <w:t xml:space="preserve"> reformist </w:t>
      </w:r>
      <w:r w:rsidRPr="00B04489">
        <w:rPr>
          <w:rStyle w:val="StyleUnderline"/>
          <w:rFonts w:cs="Times New Roman"/>
          <w:highlight w:val="cyan"/>
        </w:rPr>
        <w:t>measures that would deal with the "disciplinary requirements</w:t>
      </w:r>
      <w:r w:rsidRPr="00B04489">
        <w:rPr>
          <w:rStyle w:val="StyleUnderline"/>
          <w:rFonts w:cs="Times New Roman"/>
        </w:rPr>
        <w:t xml:space="preserve">" of a lean economy the Harris government manufactured a "crisis" in education. The reforms </w:t>
      </w:r>
      <w:r w:rsidRPr="00B04489">
        <w:rPr>
          <w:rStyle w:val="StyleUnderline"/>
          <w:rFonts w:cs="Times New Roman"/>
          <w:highlight w:val="cyan"/>
        </w:rPr>
        <w:t>raised</w:t>
      </w:r>
      <w:r w:rsidRPr="00B04489">
        <w:rPr>
          <w:rStyle w:val="StyleUnderline"/>
          <w:rFonts w:cs="Times New Roman"/>
        </w:rPr>
        <w:t xml:space="preserve"> the number of mandatory </w:t>
      </w:r>
      <w:r w:rsidRPr="00B04489">
        <w:rPr>
          <w:rStyle w:val="StyleUnderline"/>
          <w:rFonts w:cs="Times New Roman"/>
          <w:highlight w:val="cyan"/>
        </w:rPr>
        <w:t>courses</w:t>
      </w:r>
      <w:r w:rsidRPr="00B04489">
        <w:rPr>
          <w:rStyle w:val="StyleUnderline"/>
          <w:rFonts w:cs="Times New Roman"/>
        </w:rPr>
        <w:t xml:space="preserve">, made passing </w:t>
      </w:r>
      <w:r w:rsidRPr="00B04489">
        <w:rPr>
          <w:rStyle w:val="StyleUnderline"/>
          <w:rFonts w:cs="Times New Roman"/>
          <w:highlight w:val="cyan"/>
        </w:rPr>
        <w:t>standardized tests</w:t>
      </w:r>
      <w:r w:rsidRPr="00B04489">
        <w:rPr>
          <w:rStyle w:val="StyleUnderline"/>
          <w:rFonts w:cs="Times New Roman"/>
        </w:rPr>
        <w:t xml:space="preserve"> a requirement for graduation, focused on </w:t>
      </w:r>
      <w:r w:rsidRPr="00B04489">
        <w:rPr>
          <w:rStyle w:val="StyleUnderline"/>
          <w:rFonts w:cs="Times New Roman"/>
          <w:highlight w:val="cyan"/>
        </w:rPr>
        <w:t>teaching job-relevant skills</w:t>
      </w:r>
      <w:r w:rsidRPr="00B04489">
        <w:rPr>
          <w:rStyle w:val="StyleUnderline"/>
          <w:rFonts w:cs="Times New Roman"/>
        </w:rPr>
        <w:t xml:space="preserve">, instituted </w:t>
      </w:r>
      <w:r w:rsidRPr="00B04489">
        <w:rPr>
          <w:rStyle w:val="StyleUnderline"/>
          <w:rFonts w:cs="Times New Roman"/>
          <w:highlight w:val="cyan"/>
        </w:rPr>
        <w:t>career planning</w:t>
      </w:r>
      <w:r w:rsidRPr="00B04489">
        <w:rPr>
          <w:rStyle w:val="StyleUnderline"/>
          <w:rFonts w:cs="Times New Roman"/>
        </w:rPr>
        <w:t xml:space="preserve"> starting in the early grades (students keep portfolios that relate learning to occupational goals), assigned lots of homework (play is equated with a lean production taboo — waste), </w:t>
      </w:r>
      <w:r w:rsidRPr="00B04489">
        <w:rPr>
          <w:rStyle w:val="StyleUnderline"/>
          <w:rFonts w:cs="Times New Roman"/>
          <w:highlight w:val="cyan"/>
        </w:rPr>
        <w:t xml:space="preserve">strictly enforced </w:t>
      </w:r>
      <w:r w:rsidRPr="00B04489">
        <w:rPr>
          <w:rStyle w:val="StyleUnderline"/>
          <w:rFonts w:cs="Times New Roman"/>
        </w:rPr>
        <w:t xml:space="preserve">stringent </w:t>
      </w:r>
      <w:r w:rsidRPr="00B04489">
        <w:rPr>
          <w:rStyle w:val="StyleUnderline"/>
          <w:rFonts w:cs="Times New Roman"/>
          <w:highlight w:val="cyan"/>
        </w:rPr>
        <w:t>disciplinary codes and cut back liberal arts courses</w:t>
      </w:r>
      <w:r w:rsidRPr="00B04489">
        <w:rPr>
          <w:rStyle w:val="StyleUnderline"/>
          <w:rFonts w:cs="Times New Roman"/>
        </w:rPr>
        <w:t xml:space="preserve"> to make room </w:t>
      </w:r>
      <w:r w:rsidRPr="00B04489">
        <w:rPr>
          <w:rStyle w:val="StyleUnderline"/>
          <w:rFonts w:cs="Times New Roman"/>
          <w:highlight w:val="cyan"/>
        </w:rPr>
        <w:t>for</w:t>
      </w:r>
      <w:r w:rsidRPr="00B04489">
        <w:rPr>
          <w:rStyle w:val="StyleUnderline"/>
          <w:rFonts w:cs="Times New Roman"/>
        </w:rPr>
        <w:t xml:space="preserve"> courses in </w:t>
      </w:r>
      <w:r w:rsidRPr="00B04489">
        <w:rPr>
          <w:rStyle w:val="StyleUnderline"/>
          <w:rFonts w:cs="Times New Roman"/>
          <w:highlight w:val="cyan"/>
        </w:rPr>
        <w:t>math, science, computers and business</w:t>
      </w:r>
      <w:r w:rsidRPr="00B04489">
        <w:rPr>
          <w:rStyle w:val="StyleUnderline"/>
          <w:rFonts w:cs="Times New Roman"/>
          <w:sz w:val="10"/>
          <w:u w:val="none"/>
        </w:rPr>
        <w:t xml:space="preserve">. Sears contends these </w:t>
      </w:r>
      <w:r w:rsidRPr="00B04489">
        <w:rPr>
          <w:rStyle w:val="StyleUnderline"/>
          <w:rFonts w:cs="Times New Roman"/>
        </w:rPr>
        <w:t xml:space="preserve">changes were aimed more at developing discipline, an entrepreneurial mind-set and pared-down expectations than at skills acquisition. </w:t>
      </w:r>
      <w:r w:rsidRPr="00B04489">
        <w:rPr>
          <w:rStyle w:val="StyleUnderline"/>
          <w:rFonts w:cs="Times New Roman"/>
          <w:highlight w:val="cyan"/>
        </w:rPr>
        <w:t>The reforms created a more competitive educational environment</w:t>
      </w:r>
      <w:r w:rsidRPr="00B04489">
        <w:rPr>
          <w:rStyle w:val="StyleUnderline"/>
          <w:rFonts w:cs="Times New Roman"/>
        </w:rPr>
        <w:t xml:space="preserve">, increased the number of failures and drop-outs, </w:t>
      </w:r>
      <w:r w:rsidRPr="00B04489">
        <w:rPr>
          <w:rStyle w:val="StyleUnderline"/>
          <w:rFonts w:cs="Times New Roman"/>
          <w:highlight w:val="cyan"/>
        </w:rPr>
        <w:t>reinforced sexism</w:t>
      </w:r>
      <w:r w:rsidRPr="00B04489">
        <w:rPr>
          <w:rStyle w:val="StyleUnderline"/>
          <w:rFonts w:cs="Times New Roman"/>
        </w:rPr>
        <w:t xml:space="preserve"> and made an "important break" from multiculturalism</w:t>
      </w:r>
      <w:r w:rsidRPr="00B04489">
        <w:rPr>
          <w:rStyle w:val="StyleUnderline"/>
          <w:rFonts w:cs="Times New Roman"/>
          <w:sz w:val="10"/>
          <w:u w:val="none"/>
        </w:rPr>
        <w:t xml:space="preserve">. The author's defense of the latter two consequences is not entirely convincing, but the projected increase in failures has been confirmed by a recent report of Professor Alan King. One-quarter of the students who started grade 9 under the new curriculum are unlikely to graduate, compared with one in five under the previous system. The main hurdle is the difficulty of grades 9 and 10 math and science courses required for a diploma. In addition to social science theoretical literature drawn from several countries, Sears' critique is based on historical and contemporary policy statements, documents and reports of government, educational consultants and business organizations. For the most part he does not examine the extent to which these policies have been implemented. Consequently, the analysis is not anchored in the kind of hard evidence that will convince skeptics, a fact the author admits at the outset. Sears is an activist whose "bold generalizations" are intended to be provocative and "to inform the direction of analysis and activism." Although there is no discussion of the impact on education of the Tory penchant for tax and spending cuts, it makes sense to understand the reform measures as a response to the emergence of a lean economy and the market orentation of neo-liberal ideology. However, Sears' analysis of historical developments in education makes it clear these reforms do not represent, as he suggests, a sharp break from past emphases on preparing students pedagogically and attitudinally for wage and household labour. Nor does he make a strong case for the claim that post-1970 cultural and economic changes, in conjunction with the reforms, exacerbated the school system's racism and sexism. The final chapter discusses resistance to the Tory reforms and presents Sears' view of what education should be. He has no faith in reforms within the system. Exciting teachers, smaller classes and a progressive curriculum won't solve problems inherent in an institution that has always been rooted in and shaped by a capitalist system. </w:t>
      </w:r>
      <w:r w:rsidRPr="00B04489">
        <w:rPr>
          <w:rStyle w:val="StyleUnderline"/>
          <w:rFonts w:cs="Times New Roman"/>
        </w:rPr>
        <w:t>His ideal, based on the work of Bertold Brecht, is an inclusive, egalitarian, give-and-take participatory relationship between teachers and students in a milieu which is enjoyable, engrossing and playful. Sounds nice, but as Sears acknowledges, it's a utopian goal.</w:t>
      </w:r>
    </w:p>
    <w:p w14:paraId="18F293C6" w14:textId="2D1BD1F3" w:rsidR="001071C6" w:rsidRPr="00B04489" w:rsidRDefault="001071C6" w:rsidP="001071C6">
      <w:pPr>
        <w:pStyle w:val="Heading3"/>
        <w:rPr>
          <w:rFonts w:cs="Times New Roman"/>
        </w:rPr>
      </w:pPr>
      <w:r w:rsidRPr="00B04489">
        <w:rPr>
          <w:rFonts w:cs="Times New Roman"/>
        </w:rPr>
        <w:t>Epistemology Not 1st</w:t>
      </w:r>
    </w:p>
    <w:p w14:paraId="4BDDCE65" w14:textId="02A1EC4A" w:rsidR="001071C6" w:rsidRPr="00B04489" w:rsidRDefault="001071C6" w:rsidP="001071C6">
      <w:pPr>
        <w:pStyle w:val="Heading4"/>
        <w:rPr>
          <w:rFonts w:cs="Times New Roman"/>
        </w:rPr>
      </w:pPr>
      <w:r w:rsidRPr="00B04489">
        <w:rPr>
          <w:rFonts w:cs="Times New Roman"/>
        </w:rPr>
        <w:t>Epistemic questioning doesn’t empower the marginalized</w:t>
      </w:r>
    </w:p>
    <w:p w14:paraId="1743DA8D" w14:textId="77777777" w:rsidR="001071C6" w:rsidRPr="00B04489" w:rsidRDefault="001071C6" w:rsidP="001071C6">
      <w:pPr>
        <w:rPr>
          <w:rFonts w:ascii="Times New Roman" w:hAnsi="Times New Roman" w:cs="Times New Roman"/>
        </w:rPr>
      </w:pPr>
      <w:r w:rsidRPr="00B04489">
        <w:rPr>
          <w:rStyle w:val="Style13ptBold"/>
          <w:rFonts w:ascii="Times New Roman" w:hAnsi="Times New Roman" w:cs="Times New Roman"/>
        </w:rPr>
        <w:t>Jarvis 2k</w:t>
      </w:r>
      <w:r w:rsidRPr="00B04489">
        <w:rPr>
          <w:rFonts w:ascii="Times New Roman" w:hAnsi="Times New Roman" w:cs="Times New Roman"/>
        </w:rPr>
        <w:t xml:space="preserve"> (Darryl, Senior Lecturer in International Relations – University of Sydney, International Relations and the Challenge of Postmodernism, p. 128-9)</w:t>
      </w:r>
    </w:p>
    <w:p w14:paraId="532B5ADE" w14:textId="1F52188B" w:rsidR="001071C6" w:rsidRPr="00B04489" w:rsidRDefault="001071C6" w:rsidP="001071C6">
      <w:pPr>
        <w:rPr>
          <w:rFonts w:ascii="Times New Roman" w:hAnsi="Times New Roman" w:cs="Times New Roman"/>
          <w:sz w:val="16"/>
        </w:rPr>
      </w:pPr>
      <w:r w:rsidRPr="00B04489">
        <w:rPr>
          <w:rFonts w:ascii="Times New Roman" w:hAnsi="Times New Roman" w:cs="Times New Roman"/>
          <w:sz w:val="16"/>
        </w:rPr>
        <w:t xml:space="preserve">More is the pity that such irrational and obviously abstruse debate should so occupy us at a time of great global turmoil. That it does and continues to do so reflect our lack of judicious criteria for evaluating theory and, more importantly, the lack of attachment theorists have to the real world. Certainly </w:t>
      </w:r>
      <w:r w:rsidRPr="00B04489">
        <w:rPr>
          <w:rStyle w:val="StyleUnderline"/>
          <w:rFonts w:cs="Times New Roman"/>
          <w:highlight w:val="cyan"/>
        </w:rPr>
        <w:t>it is right and proper that we</w:t>
      </w:r>
      <w:r w:rsidRPr="00B04489">
        <w:rPr>
          <w:rStyle w:val="StyleUnderline"/>
          <w:rFonts w:cs="Times New Roman"/>
        </w:rPr>
        <w:t xml:space="preserve"> ponder the depths of our theoretical imaginations, </w:t>
      </w:r>
      <w:r w:rsidRPr="00B04489">
        <w:rPr>
          <w:rStyle w:val="StyleUnderline"/>
          <w:rFonts w:cs="Times New Roman"/>
          <w:highlight w:val="cyan"/>
        </w:rPr>
        <w:t>engage in</w:t>
      </w:r>
      <w:r w:rsidRPr="00B04489">
        <w:rPr>
          <w:rStyle w:val="StyleUnderline"/>
          <w:rFonts w:cs="Times New Roman"/>
        </w:rPr>
        <w:t xml:space="preserve"> </w:t>
      </w:r>
      <w:r w:rsidRPr="00B04489">
        <w:rPr>
          <w:rStyle w:val="StyleUnderline"/>
          <w:rFonts w:cs="Times New Roman"/>
          <w:highlight w:val="cyan"/>
        </w:rPr>
        <w:t>epistemological and</w:t>
      </w:r>
      <w:r w:rsidRPr="00B04489">
        <w:rPr>
          <w:rStyle w:val="StyleUnderline"/>
          <w:rFonts w:cs="Times New Roman"/>
        </w:rPr>
        <w:t xml:space="preserve"> </w:t>
      </w:r>
      <w:r w:rsidRPr="00B04489">
        <w:rPr>
          <w:rStyle w:val="StyleUnderline"/>
          <w:rFonts w:cs="Times New Roman"/>
          <w:highlight w:val="cyan"/>
        </w:rPr>
        <w:t>ontological debate</w:t>
      </w:r>
      <w:r w:rsidRPr="00B04489">
        <w:rPr>
          <w:rStyle w:val="StyleUnderline"/>
          <w:rFonts w:cs="Times New Roman"/>
        </w:rPr>
        <w:t xml:space="preserve">, and analyze the sociology of our knowledge. But to </w:t>
      </w:r>
      <w:r w:rsidRPr="00B04489">
        <w:rPr>
          <w:rStyle w:val="StyleUnderline"/>
          <w:rFonts w:cs="Times New Roman"/>
          <w:highlight w:val="cyan"/>
        </w:rPr>
        <w:t>support that this is the only task of international theory</w:t>
      </w:r>
      <w:r w:rsidRPr="00B04489">
        <w:rPr>
          <w:rStyle w:val="StyleUnderline"/>
          <w:rFonts w:cs="Times New Roman"/>
        </w:rPr>
        <w:t xml:space="preserve">, let alone the most important one, </w:t>
      </w:r>
      <w:r w:rsidRPr="00B04489">
        <w:rPr>
          <w:rStyle w:val="StyleUnderline"/>
          <w:rFonts w:cs="Times New Roman"/>
          <w:highlight w:val="cyan"/>
        </w:rPr>
        <w:t>smacks of intellectual elitism</w:t>
      </w:r>
      <w:r w:rsidRPr="00B04489">
        <w:rPr>
          <w:rFonts w:ascii="Times New Roman" w:hAnsi="Times New Roman" w:cs="Times New Roman"/>
          <w:sz w:val="16"/>
        </w:rPr>
        <w:t xml:space="preserve"> and displays a certain contempt for those who search for guidance in their daily struggle as actors in international politics. What does Ashley’s project, his deconstructive efforts, or valiant fight against positivism say to the truly marginalized, oppressed, and destitute? </w:t>
      </w:r>
      <w:r w:rsidRPr="00B04489">
        <w:rPr>
          <w:rStyle w:val="StyleUnderline"/>
          <w:rFonts w:cs="Times New Roman"/>
          <w:highlight w:val="cyan"/>
        </w:rPr>
        <w:t>How does it help solve the plight of</w:t>
      </w:r>
      <w:r w:rsidRPr="00B04489">
        <w:rPr>
          <w:rStyle w:val="StyleUnderline"/>
          <w:rFonts w:cs="Times New Roman"/>
        </w:rPr>
        <w:t xml:space="preserve"> the poor, the displaced refugees, the casualties of </w:t>
      </w:r>
      <w:r w:rsidRPr="00B04489">
        <w:rPr>
          <w:rStyle w:val="StyleUnderline"/>
          <w:rFonts w:cs="Times New Roman"/>
          <w:highlight w:val="cyan"/>
        </w:rPr>
        <w:t>war</w:t>
      </w:r>
      <w:r w:rsidRPr="00B04489">
        <w:rPr>
          <w:rStyle w:val="StyleUnderline"/>
          <w:rFonts w:cs="Times New Roman"/>
        </w:rPr>
        <w:t>, or the émigrés of death squads</w:t>
      </w:r>
      <w:r w:rsidRPr="00B04489">
        <w:rPr>
          <w:rStyle w:val="StyleUnderline"/>
          <w:rFonts w:cs="Times New Roman"/>
          <w:highlight w:val="cyan"/>
        </w:rPr>
        <w:t>? Does it in any way speak to those whose actions</w:t>
      </w:r>
      <w:r w:rsidRPr="00B04489">
        <w:rPr>
          <w:rStyle w:val="StyleUnderline"/>
          <w:rFonts w:cs="Times New Roman"/>
        </w:rPr>
        <w:t xml:space="preserve"> and thoughts </w:t>
      </w:r>
      <w:r w:rsidRPr="00B04489">
        <w:rPr>
          <w:rStyle w:val="StyleUnderline"/>
          <w:rFonts w:cs="Times New Roman"/>
          <w:highlight w:val="cyan"/>
        </w:rPr>
        <w:t>comprise</w:t>
      </w:r>
      <w:r w:rsidRPr="00B04489">
        <w:rPr>
          <w:rStyle w:val="StyleUnderline"/>
          <w:rFonts w:cs="Times New Roman"/>
        </w:rPr>
        <w:t xml:space="preserve"> the </w:t>
      </w:r>
      <w:r w:rsidRPr="00B04489">
        <w:rPr>
          <w:rStyle w:val="StyleUnderline"/>
          <w:rFonts w:cs="Times New Roman"/>
          <w:highlight w:val="cyan"/>
        </w:rPr>
        <w:t>policy</w:t>
      </w:r>
      <w:r w:rsidRPr="00B04489">
        <w:rPr>
          <w:rStyle w:val="StyleUnderline"/>
          <w:rFonts w:cs="Times New Roman"/>
        </w:rPr>
        <w:t xml:space="preserve"> and </w:t>
      </w:r>
      <w:r w:rsidRPr="00B04489">
        <w:rPr>
          <w:rStyle w:val="StyleUnderline"/>
          <w:rFonts w:cs="Times New Roman"/>
          <w:highlight w:val="cyan"/>
        </w:rPr>
        <w:t>practice</w:t>
      </w:r>
      <w:r w:rsidRPr="00B04489">
        <w:rPr>
          <w:rStyle w:val="StyleUnderline"/>
          <w:rFonts w:cs="Times New Roman"/>
        </w:rPr>
        <w:t xml:space="preserve"> of international relations? </w:t>
      </w:r>
      <w:r w:rsidRPr="00B04489">
        <w:rPr>
          <w:rStyle w:val="StyleUnderline"/>
          <w:rFonts w:cs="Times New Roman"/>
          <w:highlight w:val="cyan"/>
        </w:rPr>
        <w:t>On all these questions</w:t>
      </w:r>
      <w:r w:rsidRPr="00B04489">
        <w:rPr>
          <w:rStyle w:val="StyleUnderline"/>
          <w:rFonts w:cs="Times New Roman"/>
        </w:rPr>
        <w:t xml:space="preserve"> one must answer </w:t>
      </w:r>
      <w:r w:rsidRPr="00B04489">
        <w:rPr>
          <w:rStyle w:val="StyleUnderline"/>
          <w:rFonts w:cs="Times New Roman"/>
          <w:highlight w:val="cyan"/>
        </w:rPr>
        <w:t>no</w:t>
      </w:r>
      <w:r w:rsidRPr="00B04489">
        <w:rPr>
          <w:rFonts w:ascii="Times New Roman" w:hAnsi="Times New Roman" w:cs="Times New Roman"/>
          <w:sz w:val="16"/>
        </w:rPr>
        <w:t xml:space="preserve">. This is not to say, of course, that all theory should be judged by its technical rationality and problem-solving capacity as Ashley forcefully argues. But to support that problem-solving </w:t>
      </w:r>
      <w:r w:rsidRPr="00B04489">
        <w:rPr>
          <w:rFonts w:ascii="Times New Roman" w:hAnsi="Times New Roman" w:cs="Times New Roman"/>
          <w:sz w:val="16"/>
        </w:rPr>
        <w:tab/>
        <w:t xml:space="preserve"> theory is not necessary—or in some way bad—is a contemptuous position that abrogates any hope of solving some of the nightmarish realities that millions confront daily. As Holsti argues, we need ask of these theorists and their theories the ultimate question, “</w:t>
      </w:r>
      <w:r w:rsidRPr="00B04489">
        <w:rPr>
          <w:rStyle w:val="StyleUnderline"/>
          <w:rFonts w:cs="Times New Roman"/>
          <w:highlight w:val="cyan"/>
        </w:rPr>
        <w:t>So what?”</w:t>
      </w:r>
      <w:r w:rsidRPr="00B04489">
        <w:rPr>
          <w:rFonts w:ascii="Times New Roman" w:hAnsi="Times New Roman" w:cs="Times New Roman"/>
          <w:sz w:val="16"/>
        </w:rPr>
        <w:t xml:space="preserve"> To what purpose do they deconstruct, problematize, destabilize, undermine, ridicule, and belittle modernist and rationalist approaches? Does this get us any further, make the world any better, or enhance the human condition? In what sense can this “</w:t>
      </w:r>
      <w:r w:rsidRPr="00B04489">
        <w:rPr>
          <w:rStyle w:val="StyleUnderline"/>
          <w:rFonts w:cs="Times New Roman"/>
          <w:highlight w:val="cyan"/>
        </w:rPr>
        <w:t>debate toward [a] bottomless pit of</w:t>
      </w:r>
      <w:r w:rsidRPr="00B04489">
        <w:rPr>
          <w:rStyle w:val="StyleUnderline"/>
          <w:rFonts w:cs="Times New Roman"/>
        </w:rPr>
        <w:t xml:space="preserve"> epistemology and </w:t>
      </w:r>
      <w:r w:rsidRPr="00B04489">
        <w:rPr>
          <w:rStyle w:val="StyleUnderline"/>
          <w:rFonts w:cs="Times New Roman"/>
          <w:highlight w:val="cyan"/>
        </w:rPr>
        <w:t>metaphysics</w:t>
      </w:r>
      <w:r w:rsidRPr="00B04489">
        <w:rPr>
          <w:rStyle w:val="StyleUnderline"/>
          <w:rFonts w:cs="Times New Roman"/>
        </w:rPr>
        <w:t xml:space="preserve">” be judged </w:t>
      </w:r>
      <w:r w:rsidRPr="00B04489">
        <w:rPr>
          <w:rStyle w:val="StyleUnderline"/>
          <w:rFonts w:cs="Times New Roman"/>
          <w:highlight w:val="cyan"/>
        </w:rPr>
        <w:t>pertinent</w:t>
      </w:r>
      <w:r w:rsidRPr="00B04489">
        <w:rPr>
          <w:rStyle w:val="StyleUnderline"/>
          <w:rFonts w:cs="Times New Roman"/>
        </w:rPr>
        <w:t xml:space="preserve">, relevant, helpful, or cogent to anyone other than those </w:t>
      </w:r>
      <w:r w:rsidRPr="00B04489">
        <w:rPr>
          <w:rStyle w:val="StyleUnderline"/>
          <w:rFonts w:cs="Times New Roman"/>
          <w:highlight w:val="cyan"/>
        </w:rPr>
        <w:t>foolish enough to be scholastically excited by abstract</w:t>
      </w:r>
      <w:r w:rsidRPr="00B04489">
        <w:rPr>
          <w:rStyle w:val="StyleUnderline"/>
          <w:rFonts w:cs="Times New Roman"/>
        </w:rPr>
        <w:t xml:space="preserve"> and recondite </w:t>
      </w:r>
      <w:r w:rsidRPr="00B04489">
        <w:rPr>
          <w:rStyle w:val="StyleUnderline"/>
          <w:rFonts w:cs="Times New Roman"/>
          <w:highlight w:val="cyan"/>
        </w:rPr>
        <w:t>debate</w:t>
      </w:r>
      <w:r w:rsidRPr="00B04489">
        <w:rPr>
          <w:rStyle w:val="StyleUnderline"/>
          <w:rFonts w:cs="Times New Roman"/>
        </w:rPr>
        <w:t xml:space="preserve">. Contrary to Ashley’s assertions, then, a poststructural approach </w:t>
      </w:r>
      <w:r w:rsidRPr="00B04489">
        <w:rPr>
          <w:rStyle w:val="StyleUnderline"/>
          <w:rFonts w:cs="Times New Roman"/>
          <w:highlight w:val="cyan"/>
        </w:rPr>
        <w:t>fails to empower the marginalized</w:t>
      </w:r>
      <w:r w:rsidRPr="00B04489">
        <w:rPr>
          <w:rFonts w:ascii="Times New Roman" w:hAnsi="Times New Roman" w:cs="Times New Roman"/>
          <w:sz w:val="16"/>
        </w:rPr>
        <w:t xml:space="preserve"> and, in fact, abandons them.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14:paraId="6E617C68" w14:textId="77777777" w:rsidR="000208F2" w:rsidRPr="00B04489" w:rsidRDefault="000208F2" w:rsidP="000208F2">
      <w:pPr>
        <w:pStyle w:val="Heading3"/>
        <w:rPr>
          <w:rFonts w:cs="Times New Roman"/>
        </w:rPr>
      </w:pPr>
      <w:r w:rsidRPr="00B04489">
        <w:rPr>
          <w:rFonts w:cs="Times New Roman"/>
        </w:rPr>
        <w:t>Eurocentrism Inevitable</w:t>
      </w:r>
    </w:p>
    <w:p w14:paraId="2CEE8E34" w14:textId="77777777" w:rsidR="000208F2" w:rsidRPr="00B04489" w:rsidRDefault="000208F2" w:rsidP="000208F2">
      <w:pPr>
        <w:pStyle w:val="Heading4"/>
        <w:rPr>
          <w:rFonts w:cs="Times New Roman"/>
        </w:rPr>
      </w:pPr>
      <w:r w:rsidRPr="00B04489">
        <w:rPr>
          <w:rFonts w:cs="Times New Roman"/>
        </w:rPr>
        <w:t>Eurocentrism inevitable</w:t>
      </w:r>
    </w:p>
    <w:p w14:paraId="56D2346F" w14:textId="77777777" w:rsidR="000208F2" w:rsidRPr="00B04489" w:rsidRDefault="000208F2" w:rsidP="000208F2">
      <w:pPr>
        <w:rPr>
          <w:rFonts w:ascii="Times New Roman" w:hAnsi="Times New Roman" w:cs="Times New Roman"/>
        </w:rPr>
      </w:pPr>
      <w:r w:rsidRPr="00B04489">
        <w:rPr>
          <w:rFonts w:ascii="Times New Roman" w:hAnsi="Times New Roman" w:cs="Times New Roman"/>
          <w:b/>
        </w:rPr>
        <w:t>Neumann ‘10</w:t>
      </w:r>
      <w:r w:rsidRPr="00B04489">
        <w:rPr>
          <w:rFonts w:ascii="Times New Roman" w:hAnsi="Times New Roman" w:cs="Times New Roman"/>
        </w:rPr>
        <w:t xml:space="preserve"> (Iver B.; Norwegian political scientist and social anthropologist. He is the current Montague Burton Professor of International Relations at the London School of Economics and Political Science, “Sustainability and Transformation in Diplomatic Culture: The Case of Eurocentrism,” https://link.springer.com/chapter/10.1057%2F9780230297159_7)</w:t>
      </w:r>
    </w:p>
    <w:p w14:paraId="59327478" w14:textId="77777777" w:rsidR="000208F2" w:rsidRPr="00B04489" w:rsidRDefault="000208F2" w:rsidP="000208F2">
      <w:pPr>
        <w:rPr>
          <w:rStyle w:val="StyleUnderline"/>
          <w:rFonts w:cs="Times New Roman"/>
          <w:sz w:val="14"/>
          <w:u w:val="none"/>
        </w:rPr>
      </w:pPr>
      <w:r w:rsidRPr="00B04489">
        <w:rPr>
          <w:rStyle w:val="StyleUnderline"/>
          <w:rFonts w:cs="Times New Roman"/>
          <w:sz w:val="14"/>
          <w:u w:val="none"/>
        </w:rPr>
        <w:t xml:space="preserve">With the 200-year long period of Western hegemony in world history coming to a close, </w:t>
      </w:r>
      <w:r w:rsidRPr="00B04489">
        <w:rPr>
          <w:rStyle w:val="StyleUnderline"/>
          <w:rFonts w:cs="Times New Roman"/>
        </w:rPr>
        <w:t xml:space="preserve">one way </w:t>
      </w:r>
      <w:r w:rsidRPr="00B04489">
        <w:rPr>
          <w:rStyle w:val="StyleUnderline"/>
          <w:rFonts w:cs="Times New Roman"/>
          <w:highlight w:val="cyan"/>
        </w:rPr>
        <w:t>to assess diplomacy’s sustainability con- cerns</w:t>
      </w:r>
      <w:r w:rsidRPr="00B04489">
        <w:rPr>
          <w:rStyle w:val="StyleUnderline"/>
          <w:rFonts w:cs="Times New Roman"/>
        </w:rPr>
        <w:t xml:space="preserve"> the degree to which </w:t>
      </w:r>
      <w:r w:rsidRPr="00B04489">
        <w:rPr>
          <w:rStyle w:val="StyleUnderline"/>
          <w:rFonts w:cs="Times New Roman"/>
          <w:highlight w:val="cyan"/>
        </w:rPr>
        <w:t>diplomatic culture is</w:t>
      </w:r>
      <w:r w:rsidRPr="00B04489">
        <w:rPr>
          <w:rStyle w:val="StyleUnderline"/>
          <w:rFonts w:cs="Times New Roman"/>
        </w:rPr>
        <w:t xml:space="preserve"> </w:t>
      </w:r>
      <w:r w:rsidRPr="00B04489">
        <w:rPr>
          <w:rStyle w:val="StyleUnderline"/>
          <w:rFonts w:cs="Times New Roman"/>
          <w:highlight w:val="cyan"/>
        </w:rPr>
        <w:t>Eurocentric</w:t>
      </w:r>
      <w:r w:rsidRPr="00B04489">
        <w:rPr>
          <w:rStyle w:val="StyleUnderline"/>
          <w:rFonts w:cs="Times New Roman"/>
        </w:rPr>
        <w:t>.</w:t>
      </w:r>
      <w:r w:rsidRPr="00B04489">
        <w:rPr>
          <w:rStyle w:val="StyleUnderline"/>
          <w:rFonts w:cs="Times New Roman"/>
          <w:sz w:val="14"/>
          <w:u w:val="none"/>
        </w:rPr>
        <w:t xml:space="preserve"> Drawing on cultural anthropologists Clifford Geertz’s and Marshall Sahlins’s work on myth and narrative sociabilities respectively, I will try to theorize diplomacy in terms of its historical preconditions for action and the way it operates as a social practice. I will then discuss diplomatic immu- nity, permanent representation and the institution of dean of the corps diplomatique in the present-day system and demonstrate that Christian myths do indeed colour these sociabilities. </w:t>
      </w:r>
      <w:r w:rsidRPr="00B04489">
        <w:rPr>
          <w:rStyle w:val="StyleUnderline"/>
          <w:rFonts w:cs="Times New Roman"/>
        </w:rPr>
        <w:t xml:space="preserve">I take this to show that </w:t>
      </w:r>
      <w:r w:rsidRPr="00B04489">
        <w:rPr>
          <w:rStyle w:val="StyleUnderline"/>
          <w:rFonts w:cs="Times New Roman"/>
          <w:highlight w:val="cyan"/>
        </w:rPr>
        <w:t>contemporary diplomacy is Eurocentric</w:t>
      </w:r>
      <w:r w:rsidRPr="00B04489">
        <w:rPr>
          <w:rStyle w:val="StyleUnderline"/>
          <w:rFonts w:cs="Times New Roman"/>
        </w:rPr>
        <w:t>.</w:t>
      </w:r>
      <w:r w:rsidRPr="00B04489">
        <w:rPr>
          <w:rStyle w:val="StyleUnderline"/>
          <w:rFonts w:cs="Times New Roman"/>
          <w:sz w:val="14"/>
          <w:u w:val="none"/>
        </w:rPr>
        <w:t xml:space="preserve"> However, I conclude by argu- ing that, since the Christian myths of European diplomacy have been transformed, since </w:t>
      </w:r>
      <w:r w:rsidRPr="00B04489">
        <w:rPr>
          <w:rStyle w:val="StyleUnderline"/>
          <w:rFonts w:cs="Times New Roman"/>
        </w:rPr>
        <w:t xml:space="preserve">diplomacy’s </w:t>
      </w:r>
      <w:r w:rsidRPr="00B04489">
        <w:rPr>
          <w:rStyle w:val="StyleUnderline"/>
          <w:rFonts w:cs="Times New Roman"/>
          <w:highlight w:val="cyan"/>
        </w:rPr>
        <w:t>sociabilities have been hybridized and</w:t>
      </w:r>
      <w:r w:rsidRPr="00B04489">
        <w:rPr>
          <w:rStyle w:val="StyleUnderline"/>
          <w:rFonts w:cs="Times New Roman"/>
        </w:rPr>
        <w:t xml:space="preserve"> since the </w:t>
      </w:r>
      <w:r w:rsidRPr="00B04489">
        <w:rPr>
          <w:rStyle w:val="StyleUnderline"/>
          <w:rFonts w:cs="Times New Roman"/>
          <w:highlight w:val="cyan"/>
        </w:rPr>
        <w:t>practices</w:t>
      </w:r>
      <w:r w:rsidRPr="00B04489">
        <w:rPr>
          <w:rStyle w:val="StyleUnderline"/>
          <w:rFonts w:cs="Times New Roman"/>
        </w:rPr>
        <w:t xml:space="preserve"> of contemporary diplomacy are being </w:t>
      </w:r>
      <w:r w:rsidRPr="00B04489">
        <w:rPr>
          <w:rStyle w:val="StyleUnderline"/>
          <w:rFonts w:cs="Times New Roman"/>
          <w:highlight w:val="cyan"/>
        </w:rPr>
        <w:t>negotiated on a continuous basis</w:t>
      </w:r>
      <w:r w:rsidRPr="00B04489">
        <w:rPr>
          <w:rStyle w:val="StyleUnderline"/>
          <w:rFonts w:cs="Times New Roman"/>
        </w:rPr>
        <w:t>, we should not care too much about Eurocentrism on the level of diplomacy itself</w:t>
      </w:r>
      <w:r w:rsidRPr="00B04489">
        <w:rPr>
          <w:rFonts w:ascii="Times New Roman" w:hAnsi="Times New Roman" w:cs="Times New Roman"/>
          <w:sz w:val="12"/>
          <w:szCs w:val="12"/>
        </w:rPr>
        <w:t xml:space="preserve">. </w:t>
      </w:r>
      <w:r w:rsidRPr="00B04489">
        <w:rPr>
          <w:rFonts w:ascii="Times New Roman" w:hAnsi="Times New Roman" w:cs="Times New Roman"/>
          <w:sz w:val="14"/>
          <w:szCs w:val="14"/>
        </w:rPr>
        <w:t>Diplomacy remains a public good, whose</w:t>
      </w:r>
      <w:r w:rsidRPr="00B04489">
        <w:rPr>
          <w:rStyle w:val="Emphasis"/>
          <w:rFonts w:cs="Times New Roman"/>
        </w:rPr>
        <w:t xml:space="preserve"> </w:t>
      </w:r>
      <w:r w:rsidRPr="00B04489">
        <w:rPr>
          <w:rStyle w:val="Emphasis"/>
          <w:rFonts w:cs="Times New Roman"/>
          <w:highlight w:val="cyan"/>
        </w:rPr>
        <w:t>Eurocentrism is in some degree inevitable</w:t>
      </w:r>
      <w:r w:rsidRPr="00B04489">
        <w:rPr>
          <w:rStyle w:val="Emphasis"/>
          <w:rFonts w:cs="Times New Roman"/>
        </w:rPr>
        <w:t>.</w:t>
      </w:r>
      <w:r w:rsidRPr="00B04489">
        <w:rPr>
          <w:rStyle w:val="StyleUnderline"/>
          <w:rFonts w:cs="Times New Roman"/>
          <w:sz w:val="14"/>
          <w:u w:val="none"/>
        </w:rPr>
        <w:t xml:space="preserve"> How it affects specific individuals and groups is another matter.</w:t>
      </w:r>
    </w:p>
    <w:p w14:paraId="287C22A5" w14:textId="77777777" w:rsidR="00B46957" w:rsidRPr="00B04489" w:rsidRDefault="00B46957" w:rsidP="00B46957">
      <w:pPr>
        <w:pStyle w:val="Heading4"/>
        <w:rPr>
          <w:rFonts w:cs="Times New Roman"/>
        </w:rPr>
      </w:pPr>
      <w:r w:rsidRPr="00B04489">
        <w:rPr>
          <w:rFonts w:cs="Times New Roman"/>
        </w:rPr>
        <w:t>Capitalism makes Eurocentrism inevitable</w:t>
      </w:r>
    </w:p>
    <w:p w14:paraId="3D49E2D7" w14:textId="77777777" w:rsidR="00B46957" w:rsidRPr="00B04489" w:rsidRDefault="00B46957" w:rsidP="00B46957">
      <w:pPr>
        <w:rPr>
          <w:rFonts w:ascii="Times New Roman" w:hAnsi="Times New Roman" w:cs="Times New Roman"/>
        </w:rPr>
      </w:pPr>
      <w:r w:rsidRPr="00B04489">
        <w:rPr>
          <w:rFonts w:ascii="Times New Roman" w:hAnsi="Times New Roman" w:cs="Times New Roman"/>
          <w:b/>
        </w:rPr>
        <w:t>Mansell</w:t>
      </w:r>
      <w:r w:rsidRPr="00B04489">
        <w:rPr>
          <w:rFonts w:ascii="Times New Roman" w:hAnsi="Times New Roman" w:cs="Times New Roman"/>
        </w:rPr>
        <w:t xml:space="preserve"> </w:t>
      </w:r>
      <w:r w:rsidRPr="00B04489">
        <w:rPr>
          <w:rFonts w:ascii="Times New Roman" w:hAnsi="Times New Roman" w:cs="Times New Roman"/>
          <w:b/>
        </w:rPr>
        <w:t>‘16</w:t>
      </w:r>
      <w:r w:rsidRPr="00B04489">
        <w:rPr>
          <w:rFonts w:ascii="Times New Roman" w:hAnsi="Times New Roman" w:cs="Times New Roman"/>
        </w:rPr>
        <w:t xml:space="preserve"> (Jon.; Recently completed his PhD with a project exploring the phenomenon of displacement in the making of the modern international system., “AGAINST EUROCENTRISM IN THE EMERGENCE AND THE TRANSCENDENCE OF GLOBAL CAPITALISM,” http://ppesydney.net/eurocentrism-emergence-transcendence-global-capitalism/)</w:t>
      </w:r>
    </w:p>
    <w:p w14:paraId="56903635" w14:textId="77777777" w:rsidR="00B46957" w:rsidRPr="00B04489" w:rsidRDefault="00B46957" w:rsidP="00B46957">
      <w:pPr>
        <w:rPr>
          <w:rStyle w:val="StyleUnderline"/>
          <w:rFonts w:cs="Times New Roman"/>
          <w:sz w:val="14"/>
          <w:u w:val="none"/>
        </w:rPr>
      </w:pPr>
      <w:r w:rsidRPr="00B04489">
        <w:rPr>
          <w:rStyle w:val="StyleUnderline"/>
          <w:rFonts w:cs="Times New Roman"/>
          <w:sz w:val="14"/>
          <w:u w:val="none"/>
        </w:rPr>
        <w:t xml:space="preserve">These questions notwithstanding, the authors key point is extremely powerful – the stories we tell ourselves about the ascendency of the West at best marginalise and homogenise the non-West, at worst they ignore it altogether. The indigenous peoples of the Americas condemned to work the silver mines of Potosi or the Africans brutally enslaved on the plantations of the Caribbean are entirely absent from the Brennerian account, whereas in the World System narrative they are understood purely in terms of passive victims of European developments. For Anievas and Nisancioglu, </w:t>
      </w:r>
      <w:r w:rsidRPr="00B04489">
        <w:rPr>
          <w:rStyle w:val="StyleUnderline"/>
          <w:rFonts w:cs="Times New Roman"/>
          <w:highlight w:val="cyan"/>
        </w:rPr>
        <w:t>the challenge of</w:t>
      </w:r>
      <w:r w:rsidRPr="00B04489">
        <w:rPr>
          <w:rStyle w:val="StyleUnderline"/>
          <w:rFonts w:cs="Times New Roman"/>
        </w:rPr>
        <w:t xml:space="preserve"> writing a </w:t>
      </w:r>
      <w:r w:rsidRPr="00B04489">
        <w:rPr>
          <w:rStyle w:val="StyleUnderline"/>
          <w:rFonts w:cs="Times New Roman"/>
          <w:highlight w:val="cyan"/>
        </w:rPr>
        <w:t>post-Eurocentric history</w:t>
      </w:r>
      <w:r w:rsidRPr="00B04489">
        <w:rPr>
          <w:rStyle w:val="StyleUnderline"/>
          <w:rFonts w:cs="Times New Roman"/>
        </w:rPr>
        <w:t xml:space="preserve"> of European ascendency </w:t>
      </w:r>
      <w:r w:rsidRPr="00B04489">
        <w:rPr>
          <w:rStyle w:val="StyleUnderline"/>
          <w:rFonts w:cs="Times New Roman"/>
          <w:highlight w:val="cyan"/>
        </w:rPr>
        <w:t>is</w:t>
      </w:r>
      <w:r w:rsidRPr="00B04489">
        <w:rPr>
          <w:rStyle w:val="StyleUnderline"/>
          <w:rFonts w:cs="Times New Roman"/>
        </w:rPr>
        <w:t xml:space="preserve"> the challenge of finding </w:t>
      </w:r>
      <w:r w:rsidRPr="00B04489">
        <w:rPr>
          <w:rStyle w:val="StyleUnderline"/>
          <w:rFonts w:cs="Times New Roman"/>
          <w:highlight w:val="cyan"/>
        </w:rPr>
        <w:t>an alternative theoretical paradigm for</w:t>
      </w:r>
      <w:r w:rsidRPr="00B04489">
        <w:rPr>
          <w:rStyle w:val="StyleUnderline"/>
          <w:rFonts w:cs="Times New Roman"/>
        </w:rPr>
        <w:t xml:space="preserve"> understanding the development of </w:t>
      </w:r>
      <w:r w:rsidRPr="00B04489">
        <w:rPr>
          <w:rStyle w:val="StyleUnderline"/>
          <w:rFonts w:cs="Times New Roman"/>
          <w:highlight w:val="cyan"/>
        </w:rPr>
        <w:t>capitalism</w:t>
      </w:r>
      <w:r w:rsidRPr="00B04489">
        <w:rPr>
          <w:rStyle w:val="StyleUnderline"/>
          <w:rFonts w:cs="Times New Roman"/>
        </w:rPr>
        <w:t>, which will restore the constitutive agency of the non-West.</w:t>
      </w:r>
      <w:r w:rsidRPr="00B04489">
        <w:rPr>
          <w:rStyle w:val="StyleUnderline"/>
          <w:rFonts w:cs="Times New Roman"/>
          <w:sz w:val="14"/>
          <w:u w:val="none"/>
        </w:rPr>
        <w:t xml:space="preserve"> The alternative paradigm the authors propose to achieve this is the approach known as Uneven and Combined Development – a Marxist model first developed by Leon Trotsky in order to explain the unique historical conjuncture surrounding the 1917 revolution in Russia. </w:t>
      </w:r>
      <w:r w:rsidRPr="00B04489">
        <w:rPr>
          <w:rStyle w:val="StyleUnderline"/>
          <w:rFonts w:cs="Times New Roman"/>
        </w:rPr>
        <w:t xml:space="preserve">The great value of this approach is that in </w:t>
      </w:r>
      <w:r w:rsidRPr="00B04489">
        <w:rPr>
          <w:rStyle w:val="StyleUnderline"/>
          <w:rFonts w:cs="Times New Roman"/>
          <w:highlight w:val="cyan"/>
        </w:rPr>
        <w:t>focusing on the uneveness of development</w:t>
      </w:r>
      <w:r w:rsidRPr="00B04489">
        <w:rPr>
          <w:rStyle w:val="StyleUnderline"/>
          <w:rFonts w:cs="Times New Roman"/>
        </w:rPr>
        <w:t xml:space="preserve">, the authors are able to move beyond </w:t>
      </w:r>
      <w:r w:rsidRPr="00B04489">
        <w:rPr>
          <w:rStyle w:val="StyleUnderline"/>
          <w:rFonts w:cs="Times New Roman"/>
          <w:highlight w:val="cyan"/>
        </w:rPr>
        <w:t>the homogenisation of the non-West</w:t>
      </w:r>
      <w:r w:rsidRPr="00B04489">
        <w:rPr>
          <w:rStyle w:val="StyleUnderline"/>
          <w:rFonts w:cs="Times New Roman"/>
        </w:rPr>
        <w:t xml:space="preserve">, instantly the non-West becomes diverse and plural. And yet while </w:t>
      </w:r>
      <w:r w:rsidRPr="00B04489">
        <w:rPr>
          <w:rStyle w:val="StyleUnderline"/>
          <w:rFonts w:cs="Times New Roman"/>
          <w:highlight w:val="cyan"/>
        </w:rPr>
        <w:t>development is</w:t>
      </w:r>
      <w:r w:rsidRPr="00B04489">
        <w:rPr>
          <w:rStyle w:val="StyleUnderline"/>
          <w:rFonts w:cs="Times New Roman"/>
        </w:rPr>
        <w:t xml:space="preserve"> </w:t>
      </w:r>
      <w:r w:rsidRPr="00B04489">
        <w:rPr>
          <w:rStyle w:val="StyleUnderline"/>
          <w:rFonts w:cs="Times New Roman"/>
          <w:highlight w:val="cyan"/>
        </w:rPr>
        <w:t>understood as uneven</w:t>
      </w:r>
      <w:r w:rsidRPr="00B04489">
        <w:rPr>
          <w:rStyle w:val="StyleUnderline"/>
          <w:rFonts w:cs="Times New Roman"/>
        </w:rPr>
        <w:t xml:space="preserve">, the element of combination allows the authors to avoid the dangers of methodological internalism, by emphasising how </w:t>
      </w:r>
      <w:r w:rsidRPr="00B04489">
        <w:rPr>
          <w:rStyle w:val="Emphasis"/>
          <w:rFonts w:cs="Times New Roman"/>
        </w:rPr>
        <w:t xml:space="preserve">all </w:t>
      </w:r>
      <w:r w:rsidRPr="00B04489">
        <w:rPr>
          <w:rStyle w:val="Emphasis"/>
          <w:rFonts w:cs="Times New Roman"/>
          <w:highlight w:val="cyan"/>
        </w:rPr>
        <w:t>societies are inter-connected within a</w:t>
      </w:r>
      <w:r w:rsidRPr="00B04489">
        <w:rPr>
          <w:rStyle w:val="Emphasis"/>
          <w:rFonts w:cs="Times New Roman"/>
        </w:rPr>
        <w:t xml:space="preserve"> holistic </w:t>
      </w:r>
      <w:r w:rsidRPr="00B04489">
        <w:rPr>
          <w:rStyle w:val="Emphasis"/>
          <w:rFonts w:cs="Times New Roman"/>
          <w:highlight w:val="cyan"/>
        </w:rPr>
        <w:t>analysis of</w:t>
      </w:r>
      <w:r w:rsidRPr="00B04489">
        <w:rPr>
          <w:rStyle w:val="Emphasis"/>
          <w:rFonts w:cs="Times New Roman"/>
        </w:rPr>
        <w:t xml:space="preserve"> the local particular conjunctures of a </w:t>
      </w:r>
      <w:r w:rsidRPr="00B04489">
        <w:rPr>
          <w:rStyle w:val="Emphasis"/>
          <w:rFonts w:cs="Times New Roman"/>
          <w:highlight w:val="cyan"/>
        </w:rPr>
        <w:t>unified global capitalism</w:t>
      </w:r>
      <w:r w:rsidRPr="00B04489">
        <w:rPr>
          <w:rStyle w:val="StyleUnderline"/>
          <w:rFonts w:cs="Times New Roman"/>
          <w:sz w:val="14"/>
          <w:u w:val="none"/>
        </w:rPr>
        <w:t xml:space="preserve">. As such the Uneven and Combined Development approach allows the authors to restore constitutive agency in the making of capitalism beyond Europe, through the infinitely complex social relations that are constructed around the capital relation. Through this approach the authors develop rich empirical analyses (which they readily acknowledge are only ever exploratory, requiring specialist further investigation) in which </w:t>
      </w:r>
      <w:r w:rsidRPr="00B04489">
        <w:rPr>
          <w:rStyle w:val="StyleUnderline"/>
          <w:rFonts w:cs="Times New Roman"/>
          <w:highlight w:val="cyan"/>
        </w:rPr>
        <w:t>the non-West ceases to be a passive</w:t>
      </w:r>
      <w:r w:rsidRPr="00B04489">
        <w:rPr>
          <w:rStyle w:val="StyleUnderline"/>
          <w:rFonts w:cs="Times New Roman"/>
        </w:rPr>
        <w:t>, homogenous “</w:t>
      </w:r>
      <w:r w:rsidRPr="00B04489">
        <w:rPr>
          <w:rStyle w:val="StyleUnderline"/>
          <w:rFonts w:cs="Times New Roman"/>
          <w:highlight w:val="cyan"/>
        </w:rPr>
        <w:t>other” and</w:t>
      </w:r>
      <w:r w:rsidRPr="00B04489">
        <w:rPr>
          <w:rStyle w:val="StyleUnderline"/>
          <w:rFonts w:cs="Times New Roman"/>
        </w:rPr>
        <w:t xml:space="preserve"> becomes instead exterior, </w:t>
      </w:r>
      <w:r w:rsidRPr="00B04489">
        <w:rPr>
          <w:rStyle w:val="StyleUnderline"/>
          <w:rFonts w:cs="Times New Roman"/>
          <w:highlight w:val="cyan"/>
        </w:rPr>
        <w:t>multiple, diverse and actively engaged in ways that are complex and contingent in the geopolitical</w:t>
      </w:r>
      <w:r w:rsidRPr="00B04489">
        <w:rPr>
          <w:rStyle w:val="StyleUnderline"/>
          <w:rFonts w:cs="Times New Roman"/>
        </w:rPr>
        <w:t xml:space="preserve"> construction of an uneven and combined </w:t>
      </w:r>
      <w:r w:rsidRPr="00B04489">
        <w:rPr>
          <w:rStyle w:val="StyleUnderline"/>
          <w:rFonts w:cs="Times New Roman"/>
          <w:highlight w:val="cyan"/>
        </w:rPr>
        <w:t>global capitalist system</w:t>
      </w:r>
      <w:r w:rsidRPr="00B04489">
        <w:rPr>
          <w:rStyle w:val="StyleUnderline"/>
          <w:rFonts w:cs="Times New Roman"/>
        </w:rPr>
        <w:t xml:space="preserve"> of social relations.</w:t>
      </w:r>
      <w:r w:rsidRPr="00B04489">
        <w:rPr>
          <w:rStyle w:val="StyleUnderline"/>
          <w:rFonts w:cs="Times New Roman"/>
          <w:sz w:val="14"/>
          <w:u w:val="none"/>
        </w:rPr>
        <w:t xml:space="preserve"> Again, we might raise certain questions – in particular there seems something of a tension between the authors empirical project of telling the story of the ascendency of Europe and their theoretical commitment to moving beyond Eurocentrism. Certainly </w:t>
      </w:r>
      <w:r w:rsidRPr="00B04489">
        <w:rPr>
          <w:rStyle w:val="StyleUnderline"/>
          <w:rFonts w:cs="Times New Roman"/>
        </w:rPr>
        <w:t>the book offers powerful accounts of contextual processes and contestations from beyond the West, but by necessity these are always related back to telling the story of the ascendency of the West</w:t>
      </w:r>
      <w:r w:rsidRPr="00B04489">
        <w:rPr>
          <w:rStyle w:val="StyleUnderline"/>
          <w:rFonts w:cs="Times New Roman"/>
          <w:sz w:val="14"/>
          <w:u w:val="none"/>
        </w:rPr>
        <w:t xml:space="preserve"> – as such Europe always remains at the centre of the story being told. Indeed, we might go further and ask if the authors very ontological categories are not themselves Eurocentric – for example the category of “class” might be imagined differently in non-western contexts where it intersects with experiences of tribe or caste. Perhaps, however, it is a contribution of the book that it encourages us to think about these questions: would it be possible, and if so what would it mean to tell the story of the birth of capitalism from within Bantu, Aymara or Buddhist cosmological categories?</w:t>
      </w:r>
    </w:p>
    <w:p w14:paraId="0E8D76EC" w14:textId="77777777" w:rsidR="002730C8" w:rsidRPr="00B04489" w:rsidRDefault="002730C8" w:rsidP="000208F2">
      <w:pPr>
        <w:rPr>
          <w:rStyle w:val="StyleUnderline"/>
          <w:rFonts w:cs="Times New Roman"/>
          <w:sz w:val="14"/>
          <w:u w:val="none"/>
        </w:rPr>
      </w:pPr>
    </w:p>
    <w:p w14:paraId="750A82EB" w14:textId="2F4D6835" w:rsidR="00510B90" w:rsidRPr="00B04489" w:rsidRDefault="00510B90" w:rsidP="00510B90">
      <w:pPr>
        <w:pStyle w:val="Heading3"/>
        <w:rPr>
          <w:rFonts w:cs="Times New Roman"/>
        </w:rPr>
      </w:pPr>
      <w:r w:rsidRPr="00B04489">
        <w:rPr>
          <w:rFonts w:cs="Times New Roman"/>
        </w:rPr>
        <w:t>Perm</w:t>
      </w:r>
    </w:p>
    <w:p w14:paraId="1DC09206" w14:textId="7048ABEA" w:rsidR="00316C3C" w:rsidRPr="00B04489" w:rsidRDefault="00EA7BDB" w:rsidP="00EA7BDB">
      <w:pPr>
        <w:pStyle w:val="Heading4"/>
        <w:rPr>
          <w:rFonts w:cs="Times New Roman"/>
        </w:rPr>
      </w:pPr>
      <w:r w:rsidRPr="00B04489">
        <w:rPr>
          <w:rFonts w:cs="Times New Roman"/>
        </w:rPr>
        <w:t>Perm do both – multiperspectivity breaks down Eurocentric views</w:t>
      </w:r>
    </w:p>
    <w:p w14:paraId="2EF82B7E" w14:textId="6A1224B6" w:rsidR="00EA7BDB" w:rsidRPr="00B04489" w:rsidRDefault="00510B90" w:rsidP="00EA7BDB">
      <w:pPr>
        <w:rPr>
          <w:rFonts w:ascii="Times New Roman" w:hAnsi="Times New Roman" w:cs="Times New Roman"/>
        </w:rPr>
      </w:pPr>
      <w:r w:rsidRPr="00B04489">
        <w:rPr>
          <w:rFonts w:ascii="Times New Roman" w:hAnsi="Times New Roman" w:cs="Times New Roman"/>
          <w:b/>
          <w:sz w:val="26"/>
          <w:szCs w:val="26"/>
        </w:rPr>
        <w:t>V</w:t>
      </w:r>
      <w:r w:rsidR="006F4E3B" w:rsidRPr="00B04489">
        <w:rPr>
          <w:rFonts w:ascii="Times New Roman" w:hAnsi="Times New Roman" w:cs="Times New Roman"/>
          <w:b/>
          <w:sz w:val="26"/>
          <w:szCs w:val="26"/>
        </w:rPr>
        <w:t xml:space="preserve">an Nieuwenhuyse </w:t>
      </w:r>
      <w:r w:rsidR="00EC786F" w:rsidRPr="00B04489">
        <w:rPr>
          <w:rFonts w:ascii="Times New Roman" w:hAnsi="Times New Roman" w:cs="Times New Roman"/>
          <w:b/>
          <w:sz w:val="26"/>
          <w:szCs w:val="26"/>
        </w:rPr>
        <w:t>‘</w:t>
      </w:r>
      <w:r w:rsidR="006F4E3B" w:rsidRPr="00B04489">
        <w:rPr>
          <w:rFonts w:ascii="Times New Roman" w:hAnsi="Times New Roman" w:cs="Times New Roman"/>
          <w:b/>
          <w:sz w:val="26"/>
          <w:szCs w:val="26"/>
        </w:rPr>
        <w:t>17</w:t>
      </w:r>
      <w:r w:rsidR="006F4E3B" w:rsidRPr="00B04489">
        <w:rPr>
          <w:rFonts w:ascii="Times New Roman" w:hAnsi="Times New Roman" w:cs="Times New Roman"/>
        </w:rPr>
        <w:t xml:space="preserve"> (Karel.; </w:t>
      </w:r>
      <w:r w:rsidRPr="00B04489">
        <w:rPr>
          <w:rFonts w:ascii="Times New Roman" w:hAnsi="Times New Roman" w:cs="Times New Roman"/>
        </w:rPr>
        <w:t>PhD (*1975), is since 2013 assistant professor in History Didactics, in the Faculty of Arts, University of Leuven, Belgium. His main research interests related to history education are the position of the present, the use of sources, students’ historical narratives and the connection with their identification, historical representations of the colonial past, and the teaching of intercultural contacts, “</w:t>
      </w:r>
      <w:r w:rsidR="00EA7BDB" w:rsidRPr="00B04489">
        <w:rPr>
          <w:rFonts w:ascii="Times New Roman" w:hAnsi="Times New Roman" w:cs="Times New Roman"/>
        </w:rPr>
        <w:t>Using Multiperspectivity to Break through Eurocentrism,</w:t>
      </w:r>
      <w:r w:rsidRPr="00B04489">
        <w:rPr>
          <w:rFonts w:ascii="Times New Roman" w:hAnsi="Times New Roman" w:cs="Times New Roman"/>
        </w:rPr>
        <w:t>”</w:t>
      </w:r>
      <w:r w:rsidR="00EA7BDB" w:rsidRPr="00B04489">
        <w:rPr>
          <w:rFonts w:ascii="Times New Roman" w:hAnsi="Times New Roman" w:cs="Times New Roman"/>
        </w:rPr>
        <w:t xml:space="preserve"> </w:t>
      </w:r>
      <w:r w:rsidR="00D77CD4" w:rsidRPr="00B04489">
        <w:rPr>
          <w:rFonts w:ascii="Times New Roman" w:hAnsi="Times New Roman" w:cs="Times New Roman"/>
        </w:rPr>
        <w:t>https://public-history-weekly.degruyter.com/5-2017-9/using-multiperspectivity-to-break-through-eurocentrism/</w:t>
      </w:r>
      <w:r w:rsidRPr="00B04489">
        <w:rPr>
          <w:rFonts w:ascii="Times New Roman" w:hAnsi="Times New Roman" w:cs="Times New Roman"/>
        </w:rPr>
        <w:t>)</w:t>
      </w:r>
    </w:p>
    <w:p w14:paraId="0ED07DCB" w14:textId="72C7784F" w:rsidR="005564E1" w:rsidRPr="00B04489" w:rsidRDefault="00CB15D4" w:rsidP="00CB15D4">
      <w:pPr>
        <w:rPr>
          <w:rStyle w:val="StyleUnderline"/>
          <w:rFonts w:cs="Times New Roman"/>
        </w:rPr>
      </w:pPr>
      <w:r w:rsidRPr="00B04489">
        <w:rPr>
          <w:rFonts w:ascii="Times New Roman" w:hAnsi="Times New Roman" w:cs="Times New Roman"/>
          <w:sz w:val="14"/>
        </w:rPr>
        <w:t xml:space="preserve">The question then raises </w:t>
      </w:r>
      <w:r w:rsidRPr="00B04489">
        <w:rPr>
          <w:rStyle w:val="StyleUnderline"/>
          <w:rFonts w:cs="Times New Roman"/>
          <w:highlight w:val="cyan"/>
        </w:rPr>
        <w:t xml:space="preserve">what can be done to go beyond a Western </w:t>
      </w:r>
      <w:r w:rsidRPr="00B04489">
        <w:rPr>
          <w:rStyle w:val="StyleUnderline"/>
          <w:rFonts w:cs="Times New Roman"/>
        </w:rPr>
        <w:t xml:space="preserve">European oriented Eurocentric </w:t>
      </w:r>
      <w:r w:rsidRPr="00B04489">
        <w:rPr>
          <w:rStyle w:val="StyleUnderline"/>
          <w:rFonts w:cs="Times New Roman"/>
          <w:highlight w:val="cyan"/>
        </w:rPr>
        <w:t>approach</w:t>
      </w:r>
      <w:r w:rsidRPr="00B04489">
        <w:rPr>
          <w:rFonts w:ascii="Times New Roman" w:hAnsi="Times New Roman" w:cs="Times New Roman"/>
          <w:sz w:val="14"/>
        </w:rPr>
        <w:t xml:space="preserve">. The </w:t>
      </w:r>
      <w:r w:rsidRPr="00B04489">
        <w:rPr>
          <w:rStyle w:val="StyleUnderline"/>
          <w:rFonts w:cs="Times New Roman"/>
          <w:highlight w:val="cyan"/>
        </w:rPr>
        <w:t>inclusion of multiperspectivity</w:t>
      </w:r>
      <w:r w:rsidRPr="00B04489">
        <w:rPr>
          <w:rStyle w:val="StyleUnderline"/>
          <w:rFonts w:cs="Times New Roman"/>
        </w:rPr>
        <w:t xml:space="preserve"> in history education </w:t>
      </w:r>
      <w:r w:rsidRPr="00B04489">
        <w:rPr>
          <w:rStyle w:val="StyleUnderline"/>
          <w:rFonts w:cs="Times New Roman"/>
          <w:highlight w:val="cyan"/>
        </w:rPr>
        <w:t>might constitute a fertile strategy</w:t>
      </w:r>
      <w:r w:rsidRPr="00B04489">
        <w:rPr>
          <w:rStyle w:val="StyleUnderline"/>
          <w:rFonts w:cs="Times New Roman"/>
        </w:rPr>
        <w:t xml:space="preserve">. This can be done both </w:t>
      </w:r>
      <w:r w:rsidRPr="00B04489">
        <w:rPr>
          <w:rStyle w:val="StyleUnderline"/>
          <w:rFonts w:cs="Times New Roman"/>
          <w:highlight w:val="cyan"/>
        </w:rPr>
        <w:t>on a content and on a didactical level</w:t>
      </w:r>
      <w:r w:rsidRPr="00B04489">
        <w:rPr>
          <w:rStyle w:val="StyleUnderline"/>
          <w:rFonts w:cs="Times New Roman"/>
        </w:rPr>
        <w:t>.</w:t>
      </w:r>
      <w:r w:rsidRPr="00B04489">
        <w:rPr>
          <w:rFonts w:ascii="Times New Roman" w:hAnsi="Times New Roman" w:cs="Times New Roman"/>
          <w:sz w:val="14"/>
        </w:rPr>
        <w:t xml:space="preserve"> On a content level, </w:t>
      </w:r>
      <w:r w:rsidRPr="00B04489">
        <w:rPr>
          <w:rStyle w:val="Emphasis"/>
          <w:rFonts w:cs="Times New Roman"/>
          <w:highlight w:val="cyan"/>
        </w:rPr>
        <w:t>multiperspectivity encourages to include other perspectives and histories than solely Western European ones</w:t>
      </w:r>
      <w:r w:rsidRPr="00B04489">
        <w:rPr>
          <w:rStyle w:val="StyleUnderline"/>
          <w:rFonts w:cs="Times New Roman"/>
        </w:rPr>
        <w:t>. This can be accomplished by focusing for instance on intercultural contacts</w:t>
      </w:r>
      <w:r w:rsidRPr="00B04489">
        <w:rPr>
          <w:rFonts w:ascii="Times New Roman" w:hAnsi="Times New Roman" w:cs="Times New Roman"/>
          <w:sz w:val="14"/>
        </w:rPr>
        <w:t xml:space="preserve"> – as important motors of change in the past [7] –, or on migration flows. Both approaches per se include more than only Western European societies. At the same time, they avoid the pitfall of a “world history” approach without any center, risking to make history insignificant for students, as they do not discern much connections with their position in the present. </w:t>
      </w:r>
      <w:r w:rsidRPr="00B04489">
        <w:rPr>
          <w:rStyle w:val="StyleUnderline"/>
          <w:rFonts w:cs="Times New Roman"/>
        </w:rPr>
        <w:t xml:space="preserve">On a didactical level, </w:t>
      </w:r>
      <w:r w:rsidRPr="00B04489">
        <w:rPr>
          <w:rStyle w:val="StyleUnderline"/>
          <w:rFonts w:cs="Times New Roman"/>
          <w:highlight w:val="cyan"/>
        </w:rPr>
        <w:t>multiperspectivity encourages to view</w:t>
      </w:r>
      <w:r w:rsidRPr="00B04489">
        <w:rPr>
          <w:rStyle w:val="StyleUnderline"/>
          <w:rFonts w:cs="Times New Roman"/>
        </w:rPr>
        <w:t xml:space="preserve"> </w:t>
      </w:r>
      <w:r w:rsidRPr="00B04489">
        <w:rPr>
          <w:rStyle w:val="StyleUnderline"/>
          <w:rFonts w:cs="Times New Roman"/>
          <w:highlight w:val="cyan"/>
        </w:rPr>
        <w:t>historical events from several perspectives</w:t>
      </w:r>
      <w:r w:rsidRPr="00B04489">
        <w:rPr>
          <w:rStyle w:val="StyleUnderline"/>
          <w:rFonts w:cs="Times New Roman"/>
        </w:rPr>
        <w:t xml:space="preserve">.[8] This can be accomplished, for instance by looking at the same time at local, national, regional and global dimensions of any historical issue, and entangling those perspectives;[9] by including multiple actors, historical sources, narrative plots and types of historiography;[10] and by applying an interaction- and communication framework when addressing intercultural contacts.[11] </w:t>
      </w:r>
      <w:r w:rsidRPr="00B04489">
        <w:rPr>
          <w:rStyle w:val="StyleUnderline"/>
          <w:rFonts w:cs="Times New Roman"/>
          <w:highlight w:val="cyan"/>
        </w:rPr>
        <w:t>This framework focuses on the reciprocal influences in an encounter</w:t>
      </w:r>
      <w:r w:rsidRPr="00B04489">
        <w:rPr>
          <w:rStyle w:val="StyleUnderline"/>
          <w:rFonts w:cs="Times New Roman"/>
        </w:rPr>
        <w:t xml:space="preserve">, </w:t>
      </w:r>
      <w:r w:rsidRPr="00B04489">
        <w:rPr>
          <w:rStyle w:val="StyleUnderline"/>
          <w:rFonts w:cs="Times New Roman"/>
          <w:highlight w:val="cyan"/>
        </w:rPr>
        <w:t>and examines sources of the Western European “self” and “the other</w:t>
      </w:r>
      <w:r w:rsidRPr="00B04489">
        <w:rPr>
          <w:rStyle w:val="StyleUnderline"/>
          <w:rFonts w:cs="Times New Roman"/>
        </w:rPr>
        <w:t>”</w:t>
      </w:r>
      <w:r w:rsidRPr="00B04489">
        <w:rPr>
          <w:rFonts w:ascii="Times New Roman" w:hAnsi="Times New Roman" w:cs="Times New Roman"/>
          <w:sz w:val="14"/>
        </w:rPr>
        <w:t>. The central question is how the “self” and “the other” changed each other as a result of the contacts. In this framework, both parties are attributed agency, and also reciprocal representations are examined</w:t>
      </w:r>
      <w:r w:rsidRPr="00B04489">
        <w:rPr>
          <w:rFonts w:ascii="Times New Roman" w:hAnsi="Times New Roman" w:cs="Times New Roman"/>
          <w:sz w:val="14"/>
          <w:highlight w:val="cyan"/>
        </w:rPr>
        <w:t xml:space="preserve">. </w:t>
      </w:r>
      <w:r w:rsidRPr="00B04489">
        <w:rPr>
          <w:rStyle w:val="Emphasis"/>
          <w:rFonts w:cs="Times New Roman"/>
          <w:highlight w:val="cyan"/>
        </w:rPr>
        <w:t>It hence breaks through a Western European</w:t>
      </w:r>
      <w:r w:rsidRPr="00B04489">
        <w:rPr>
          <w:rStyle w:val="Emphasis"/>
          <w:rFonts w:cs="Times New Roman"/>
        </w:rPr>
        <w:t xml:space="preserve"> </w:t>
      </w:r>
      <w:r w:rsidRPr="00B04489">
        <w:rPr>
          <w:rStyle w:val="Emphasis"/>
          <w:rFonts w:cs="Times New Roman"/>
          <w:highlight w:val="cyan"/>
        </w:rPr>
        <w:t>oriented Eurocentric view</w:t>
      </w:r>
      <w:r w:rsidRPr="00B04489">
        <w:rPr>
          <w:rStyle w:val="Emphasis"/>
          <w:rFonts w:cs="Times New Roman"/>
        </w:rPr>
        <w:t xml:space="preserve">. Furthermore, </w:t>
      </w:r>
      <w:r w:rsidRPr="00B04489">
        <w:rPr>
          <w:rStyle w:val="Emphasis"/>
          <w:rFonts w:cs="Times New Roman"/>
          <w:highlight w:val="cyan"/>
        </w:rPr>
        <w:t>the framework considers “us” and “them” as dynamic and changeable issues</w:t>
      </w:r>
      <w:r w:rsidRPr="00B04489">
        <w:rPr>
          <w:rStyle w:val="Emphasis"/>
          <w:rFonts w:cs="Times New Roman"/>
        </w:rPr>
        <w:t>, in so far that “us” and “them” may sometimes transform into a new “us”.</w:t>
      </w:r>
      <w:r w:rsidRPr="00B04489">
        <w:rPr>
          <w:rFonts w:ascii="Times New Roman" w:hAnsi="Times New Roman" w:cs="Times New Roman"/>
          <w:sz w:val="14"/>
        </w:rPr>
        <w:t xml:space="preserve"> It does not allow to make a clear-cut distinction between the “us” and “them” since both influence and change each other. Identity is considered as a dynamic, and not a homogeneous and fixed issue anymore. </w:t>
      </w:r>
      <w:r w:rsidRPr="00B04489">
        <w:rPr>
          <w:rStyle w:val="StyleUnderline"/>
          <w:rFonts w:cs="Times New Roman"/>
        </w:rPr>
        <w:t xml:space="preserve">The abovementioned approaches hence show that </w:t>
      </w:r>
      <w:r w:rsidRPr="00B04489">
        <w:rPr>
          <w:rStyle w:val="StyleUnderline"/>
          <w:rFonts w:cs="Times New Roman"/>
          <w:highlight w:val="cyan"/>
        </w:rPr>
        <w:t>multiperspectivity can at the same time lead to enriching young people’s understanding of the past, to fostering their understanding of history</w:t>
      </w:r>
      <w:r w:rsidRPr="00B04489">
        <w:rPr>
          <w:rStyle w:val="StyleUnderline"/>
          <w:rFonts w:cs="Times New Roman"/>
        </w:rPr>
        <w:t xml:space="preserve"> and their ability to think historically, and to contributing to a critical and open-minded identity-building process among young people.</w:t>
      </w:r>
    </w:p>
    <w:p w14:paraId="5F6249D8" w14:textId="58B7CBD8" w:rsidR="001071C6" w:rsidRPr="00B04489" w:rsidRDefault="001071C6" w:rsidP="001071C6">
      <w:pPr>
        <w:pStyle w:val="Heading3"/>
        <w:rPr>
          <w:rStyle w:val="StyleUnderline"/>
          <w:rFonts w:cs="Times New Roman"/>
          <w:sz w:val="34"/>
          <w:szCs w:val="34"/>
        </w:rPr>
      </w:pPr>
      <w:r w:rsidRPr="00B04489">
        <w:rPr>
          <w:rStyle w:val="StyleUnderline"/>
          <w:rFonts w:cs="Times New Roman"/>
          <w:sz w:val="34"/>
          <w:szCs w:val="34"/>
        </w:rPr>
        <w:t>Science Good</w:t>
      </w:r>
    </w:p>
    <w:p w14:paraId="3EB54E06" w14:textId="77777777" w:rsidR="00C601D7" w:rsidRPr="00B04489" w:rsidRDefault="00C601D7" w:rsidP="00C601D7">
      <w:pPr>
        <w:pStyle w:val="Heading4"/>
        <w:rPr>
          <w:rFonts w:cs="Times New Roman"/>
        </w:rPr>
      </w:pPr>
      <w:r w:rsidRPr="00B04489">
        <w:rPr>
          <w:rFonts w:cs="Times New Roman"/>
        </w:rPr>
        <w:t>Rejecting modernity kills scientific thought; they are intrinsically related</w:t>
      </w:r>
    </w:p>
    <w:p w14:paraId="42B04D29" w14:textId="64B40C81" w:rsidR="00C601D7" w:rsidRPr="00B04489" w:rsidRDefault="00C601D7" w:rsidP="00C601D7">
      <w:pPr>
        <w:rPr>
          <w:rFonts w:ascii="Times New Roman" w:hAnsi="Times New Roman" w:cs="Times New Roman"/>
          <w:b/>
          <w:sz w:val="26"/>
        </w:rPr>
      </w:pPr>
      <w:r w:rsidRPr="00B04489">
        <w:rPr>
          <w:rStyle w:val="Style13ptBold"/>
          <w:rFonts w:ascii="Times New Roman" w:hAnsi="Times New Roman" w:cs="Times New Roman"/>
        </w:rPr>
        <w:t>Harding 7</w:t>
      </w:r>
      <w:r w:rsidR="007E3EDE" w:rsidRPr="00B04489">
        <w:rPr>
          <w:rStyle w:val="Style13ptBold"/>
          <w:rFonts w:ascii="Times New Roman" w:hAnsi="Times New Roman" w:cs="Times New Roman"/>
        </w:rPr>
        <w:t xml:space="preserve"> </w:t>
      </w:r>
      <w:r w:rsidRPr="00B04489">
        <w:rPr>
          <w:rFonts w:ascii="Times New Roman" w:hAnsi="Times New Roman" w:cs="Times New Roman"/>
        </w:rPr>
        <w:t>(</w:t>
      </w:r>
      <w:r w:rsidR="007E3EDE" w:rsidRPr="00B04489">
        <w:rPr>
          <w:rFonts w:ascii="Times New Roman" w:hAnsi="Times New Roman" w:cs="Times New Roman"/>
        </w:rPr>
        <w:t>Sandra.;</w:t>
      </w:r>
      <w:r w:rsidRPr="00B04489">
        <w:rPr>
          <w:rFonts w:ascii="Times New Roman" w:hAnsi="Times New Roman" w:cs="Times New Roman"/>
        </w:rPr>
        <w:t xml:space="preserve"> Graduate School of Education and Information Studies at the University of California at Los Angeles. </w:t>
      </w:r>
      <w:r w:rsidR="001071C6" w:rsidRPr="00B04489">
        <w:rPr>
          <w:rFonts w:ascii="Times New Roman" w:hAnsi="Times New Roman" w:cs="Times New Roman"/>
        </w:rPr>
        <w:t>“</w:t>
      </w:r>
      <w:r w:rsidRPr="00B04489">
        <w:rPr>
          <w:rFonts w:ascii="Times New Roman" w:hAnsi="Times New Roman" w:cs="Times New Roman"/>
        </w:rPr>
        <w:t>Modernity, Science, and Democracy</w:t>
      </w:r>
      <w:r w:rsidR="001071C6" w:rsidRPr="00B04489">
        <w:rPr>
          <w:rFonts w:ascii="Times New Roman" w:hAnsi="Times New Roman" w:cs="Times New Roman"/>
        </w:rPr>
        <w:t>”</w:t>
      </w:r>
      <w:r w:rsidRPr="00B04489">
        <w:rPr>
          <w:rFonts w:ascii="Times New Roman" w:hAnsi="Times New Roman" w:cs="Times New Roman"/>
        </w:rPr>
        <w:t xml:space="preserve">, </w:t>
      </w:r>
      <w:hyperlink r:id="rId18" w:history="1">
        <w:r w:rsidRPr="00B04489">
          <w:rPr>
            <w:rStyle w:val="Hyperlink"/>
            <w:rFonts w:ascii="Times New Roman" w:hAnsi="Times New Roman" w:cs="Times New Roman"/>
          </w:rPr>
          <w:t>http://www.zemargraphics.com/biopolitics_web/NASSPWOR.pdf</w:t>
        </w:r>
      </w:hyperlink>
      <w:r w:rsidRPr="00B04489">
        <w:rPr>
          <w:rFonts w:ascii="Times New Roman" w:hAnsi="Times New Roman" w:cs="Times New Roman"/>
        </w:rPr>
        <w:t xml:space="preserve">) </w:t>
      </w:r>
    </w:p>
    <w:p w14:paraId="008CF9D6" w14:textId="77777777" w:rsidR="00C601D7" w:rsidRPr="00B04489" w:rsidRDefault="00C601D7" w:rsidP="00C601D7">
      <w:pPr>
        <w:rPr>
          <w:rFonts w:ascii="Times New Roman" w:hAnsi="Times New Roman" w:cs="Times New Roman"/>
          <w:sz w:val="16"/>
        </w:rPr>
      </w:pPr>
      <w:r w:rsidRPr="00B04489">
        <w:rPr>
          <w:rFonts w:ascii="Times New Roman" w:hAnsi="Times New Roman" w:cs="Times New Roman"/>
          <w:sz w:val="16"/>
        </w:rPr>
        <w:t>In light of such extensive recent discussions of modernity and its woes, one might wonder whether yet another engagement with the topic could be worthwhile. I think there are two reasons to do so. Most of these accounts do not have modern science and technology clearly in focus, nor do they seem to think that gender relations are relevant to either modernity’s crisis or its possible successor. First, the science and technology issue</w:t>
      </w:r>
      <w:r w:rsidRPr="00B04489">
        <w:rPr>
          <w:rStyle w:val="StyleUnderline"/>
          <w:rFonts w:cs="Times New Roman"/>
        </w:rPr>
        <w:t xml:space="preserve">. </w:t>
      </w:r>
      <w:r w:rsidRPr="00B04489">
        <w:rPr>
          <w:rStyle w:val="StyleUnderline"/>
          <w:rFonts w:cs="Times New Roman"/>
          <w:highlight w:val="cyan"/>
        </w:rPr>
        <w:t>When</w:t>
      </w:r>
      <w:r w:rsidRPr="00B04489">
        <w:rPr>
          <w:rFonts w:ascii="Times New Roman" w:hAnsi="Times New Roman" w:cs="Times New Roman"/>
          <w:sz w:val="16"/>
        </w:rPr>
        <w:t xml:space="preserve"> these </w:t>
      </w:r>
      <w:r w:rsidRPr="00B04489">
        <w:rPr>
          <w:rStyle w:val="StyleUnderline"/>
          <w:rFonts w:cs="Times New Roman"/>
          <w:highlight w:val="cyan"/>
        </w:rPr>
        <w:t>authors are from</w:t>
      </w:r>
      <w:r w:rsidRPr="00B04489">
        <w:rPr>
          <w:rFonts w:ascii="Times New Roman" w:hAnsi="Times New Roman" w:cs="Times New Roman"/>
          <w:sz w:val="16"/>
        </w:rPr>
        <w:t xml:space="preserve"> the </w:t>
      </w:r>
      <w:r w:rsidRPr="00B04489">
        <w:rPr>
          <w:rStyle w:val="StyleUnderline"/>
          <w:rFonts w:cs="Times New Roman"/>
          <w:highlight w:val="cyan"/>
        </w:rPr>
        <w:t xml:space="preserve">humanities </w:t>
      </w:r>
      <w:r w:rsidRPr="00B04489">
        <w:rPr>
          <w:rStyle w:val="StyleUnderline"/>
          <w:rFonts w:cs="Times New Roman"/>
        </w:rPr>
        <w:t>or classical social theory and its successors in the West</w:t>
      </w:r>
      <w:r w:rsidRPr="00B04489">
        <w:rPr>
          <w:rFonts w:ascii="Times New Roman" w:hAnsi="Times New Roman" w:cs="Times New Roman"/>
          <w:sz w:val="16"/>
        </w:rPr>
        <w:t xml:space="preserve">, and whether they are politically on the Right, Left, or Center, </w:t>
      </w:r>
      <w:r w:rsidRPr="00B04489">
        <w:rPr>
          <w:rStyle w:val="StyleUnderline"/>
          <w:rFonts w:cs="Times New Roman"/>
          <w:highlight w:val="cyan"/>
        </w:rPr>
        <w:t>science and technology are</w:t>
      </w:r>
      <w:r w:rsidRPr="00B04489">
        <w:rPr>
          <w:rStyle w:val="StyleUnderline"/>
          <w:rFonts w:cs="Times New Roman"/>
        </w:rPr>
        <w:t xml:space="preserve"> usually to be </w:t>
      </w:r>
      <w:r w:rsidRPr="00B04489">
        <w:rPr>
          <w:rStyle w:val="StyleUnderline"/>
          <w:rFonts w:cs="Times New Roman"/>
          <w:highlight w:val="cyan"/>
        </w:rPr>
        <w:t>found off at the periphery</w:t>
      </w:r>
      <w:r w:rsidRPr="00B04489">
        <w:rPr>
          <w:rFonts w:ascii="Times New Roman" w:hAnsi="Times New Roman" w:cs="Times New Roman"/>
          <w:sz w:val="16"/>
        </w:rPr>
        <w:t xml:space="preserve"> of such accounts. </w:t>
      </w:r>
      <w:r w:rsidRPr="00B04489">
        <w:rPr>
          <w:rStyle w:val="StyleUnderline"/>
          <w:rFonts w:cs="Times New Roman"/>
          <w:highlight w:val="cyan"/>
        </w:rPr>
        <w:t>Modernity</w:t>
      </w:r>
      <w:r w:rsidRPr="00B04489">
        <w:rPr>
          <w:rStyle w:val="StyleUnderline"/>
          <w:rFonts w:cs="Times New Roman"/>
        </w:rPr>
        <w:t xml:space="preserve"> for them </w:t>
      </w:r>
      <w:r w:rsidRPr="00B04489">
        <w:rPr>
          <w:rStyle w:val="StyleUnderline"/>
          <w:rFonts w:cs="Times New Roman"/>
          <w:highlight w:val="cyan"/>
        </w:rPr>
        <w:t xml:space="preserve">is </w:t>
      </w:r>
      <w:r w:rsidRPr="00B04489">
        <w:rPr>
          <w:rStyle w:val="StyleUnderline"/>
          <w:rFonts w:cs="Times New Roman"/>
        </w:rPr>
        <w:t xml:space="preserve">about </w:t>
      </w:r>
      <w:r w:rsidRPr="00B04489">
        <w:rPr>
          <w:rStyle w:val="StyleUnderline"/>
          <w:rFonts w:cs="Times New Roman"/>
          <w:highlight w:val="cyan"/>
        </w:rPr>
        <w:t xml:space="preserve">exclusion of </w:t>
      </w:r>
      <w:r w:rsidRPr="00B04489">
        <w:rPr>
          <w:rStyle w:val="StyleUnderline"/>
          <w:rFonts w:cs="Times New Roman"/>
        </w:rPr>
        <w:t xml:space="preserve">the influence of religion and kinship in forms of </w:t>
      </w:r>
      <w:r w:rsidRPr="00B04489">
        <w:rPr>
          <w:rStyle w:val="StyleUnderline"/>
          <w:rFonts w:cs="Times New Roman"/>
          <w:highlight w:val="cyan"/>
        </w:rPr>
        <w:t>government and citizenship, economy, and education</w:t>
      </w:r>
      <w:r w:rsidRPr="00B04489">
        <w:rPr>
          <w:rStyle w:val="StyleUnderline"/>
          <w:rFonts w:cs="Times New Roman"/>
        </w:rPr>
        <w:t xml:space="preserve">, and about a shift from past to future in social orientation. </w:t>
      </w:r>
      <w:r w:rsidRPr="00B04489">
        <w:rPr>
          <w:rStyle w:val="Emphasis"/>
          <w:rFonts w:cs="Times New Roman"/>
        </w:rPr>
        <w:t xml:space="preserve">Such </w:t>
      </w:r>
      <w:r w:rsidRPr="00B04489">
        <w:rPr>
          <w:rStyle w:val="Emphasis"/>
          <w:rFonts w:cs="Times New Roman"/>
          <w:highlight w:val="cyan"/>
        </w:rPr>
        <w:t xml:space="preserve">exclusion makes possible </w:t>
      </w:r>
      <w:r w:rsidRPr="00B04489">
        <w:rPr>
          <w:rStyle w:val="Emphasis"/>
          <w:rFonts w:cs="Times New Roman"/>
        </w:rPr>
        <w:t xml:space="preserve">the creation of </w:t>
      </w:r>
      <w:r w:rsidRPr="00B04489">
        <w:rPr>
          <w:rStyle w:val="Emphasis"/>
          <w:rFonts w:cs="Times New Roman"/>
          <w:highlight w:val="cyan"/>
        </w:rPr>
        <w:t xml:space="preserve">autonomous, rational institutions, including those of value-free modern science </w:t>
      </w:r>
      <w:r w:rsidRPr="00B04489">
        <w:rPr>
          <w:rStyle w:val="Emphasis"/>
          <w:rFonts w:cs="Times New Roman"/>
        </w:rPr>
        <w:t>and, consequently social progress.</w:t>
      </w:r>
      <w:r w:rsidRPr="00B04489">
        <w:rPr>
          <w:rFonts w:ascii="Times New Roman" w:hAnsi="Times New Roman" w:cs="Times New Roman"/>
          <w:sz w:val="16"/>
        </w:rPr>
        <w:t xml:space="preserve"> Since these scholars are largely unfamiliar with the critiques of exceptionalist and triumphalist science indicated above, they often treat modern sciences as if they played no role in whatever economic, social and political ills lead them to question modernity. Yet </w:t>
      </w:r>
      <w:r w:rsidRPr="00B04489">
        <w:rPr>
          <w:rStyle w:val="StyleUnderline"/>
          <w:rFonts w:cs="Times New Roman"/>
        </w:rPr>
        <w:t xml:space="preserve">interrogating what is meant by </w:t>
      </w:r>
      <w:r w:rsidRPr="00B04489">
        <w:rPr>
          <w:rStyle w:val="StyleUnderline"/>
          <w:rFonts w:cs="Times New Roman"/>
          <w:highlight w:val="cyan"/>
        </w:rPr>
        <w:t xml:space="preserve">the modernity of Western sciences, and </w:t>
      </w:r>
      <w:r w:rsidRPr="00B04489">
        <w:rPr>
          <w:rStyle w:val="StyleUnderline"/>
          <w:rFonts w:cs="Times New Roman"/>
        </w:rPr>
        <w:t xml:space="preserve">what have been </w:t>
      </w:r>
      <w:r w:rsidRPr="00B04489">
        <w:rPr>
          <w:rStyle w:val="StyleUnderline"/>
          <w:rFonts w:cs="Times New Roman"/>
          <w:highlight w:val="cyan"/>
        </w:rPr>
        <w:t xml:space="preserve">the consequences and will be </w:t>
      </w:r>
      <w:r w:rsidRPr="00B04489">
        <w:rPr>
          <w:rStyle w:val="StyleUnderline"/>
          <w:rFonts w:cs="Times New Roman"/>
        </w:rPr>
        <w:t xml:space="preserve">the likely futures of </w:t>
      </w:r>
      <w:r w:rsidRPr="00B04489">
        <w:rPr>
          <w:rStyle w:val="StyleUnderline"/>
          <w:rFonts w:cs="Times New Roman"/>
          <w:highlight w:val="cyan"/>
        </w:rPr>
        <w:t>commitments to modernity in scientific institutions</w:t>
      </w:r>
      <w:r w:rsidRPr="00B04489">
        <w:rPr>
          <w:rStyle w:val="StyleUnderline"/>
          <w:rFonts w:cs="Times New Roman"/>
        </w:rPr>
        <w:t xml:space="preserve">, </w:t>
      </w:r>
      <w:r w:rsidRPr="00B04489">
        <w:rPr>
          <w:rStyle w:val="StyleUnderline"/>
          <w:rFonts w:cs="Times New Roman"/>
          <w:highlight w:val="cyan"/>
        </w:rPr>
        <w:t>their cultures and practices</w:t>
      </w:r>
      <w:r w:rsidRPr="00B04489">
        <w:rPr>
          <w:rStyle w:val="StyleUnderline"/>
          <w:rFonts w:cs="Times New Roman"/>
        </w:rPr>
        <w:t xml:space="preserve">, is a more important </w:t>
      </w:r>
      <w:r w:rsidRPr="00B04489">
        <w:rPr>
          <w:rStyle w:val="StyleUnderline"/>
          <w:rFonts w:cs="Times New Roman"/>
          <w:highlight w:val="cyan"/>
        </w:rPr>
        <w:t xml:space="preserve">intellectual and political task </w:t>
      </w:r>
      <w:r w:rsidRPr="00B04489">
        <w:rPr>
          <w:rStyle w:val="StyleUnderline"/>
          <w:rFonts w:cs="Times New Roman"/>
        </w:rPr>
        <w:t xml:space="preserve">than such accounts reveal or comprehend. </w:t>
      </w:r>
      <w:r w:rsidRPr="00B04489">
        <w:rPr>
          <w:rFonts w:ascii="Times New Roman" w:hAnsi="Times New Roman" w:cs="Times New Roman"/>
          <w:sz w:val="16"/>
        </w:rPr>
        <w:t>Such a project poses frustrating questions which challenge familiar ethical and political assumptions, and even seem critical of the psychic framework which well-intentioned academics bring to such a project. Do we have the right to try to answer such questions</w:t>
      </w:r>
      <w:r w:rsidRPr="00B04489">
        <w:rPr>
          <w:rStyle w:val="StyleUnderline"/>
          <w:rFonts w:cs="Times New Roman"/>
        </w:rPr>
        <w:t>? Can we, especially those of us who are U.S. citizens, contribute to creating the polycentric democratic political spaces</w:t>
      </w:r>
      <w:r w:rsidRPr="00B04489">
        <w:rPr>
          <w:rFonts w:ascii="Times New Roman" w:hAnsi="Times New Roman" w:cs="Times New Roman"/>
          <w:sz w:val="16"/>
        </w:rPr>
        <w:t xml:space="preserve">, in Egyptian economist Samir Amin’s (1998) phrase, </w:t>
      </w:r>
      <w:r w:rsidRPr="00B04489">
        <w:rPr>
          <w:rStyle w:val="StyleUnderline"/>
          <w:rFonts w:cs="Times New Roman"/>
        </w:rPr>
        <w:t xml:space="preserve">called for by so many critics of the West’s modernity who want to encourage the design and emergence of desirable successors to the West’s global hegemony? </w:t>
      </w:r>
      <w:r w:rsidRPr="00B04489">
        <w:rPr>
          <w:rFonts w:ascii="Times New Roman" w:hAnsi="Times New Roman" w:cs="Times New Roman"/>
          <w:sz w:val="16"/>
        </w:rPr>
        <w:t xml:space="preserve">On the other hand, what are the consequences of our neglecting to engage such issues? A small handful of critics and </w:t>
      </w:r>
      <w:r w:rsidRPr="00B04489">
        <w:rPr>
          <w:rStyle w:val="StyleUnderline"/>
          <w:rFonts w:cs="Times New Roman"/>
          <w:highlight w:val="cyan"/>
        </w:rPr>
        <w:t>defenders of modernity</w:t>
      </w:r>
      <w:r w:rsidRPr="00B04489">
        <w:rPr>
          <w:rFonts w:ascii="Times New Roman" w:hAnsi="Times New Roman" w:cs="Times New Roman"/>
          <w:sz w:val="16"/>
        </w:rPr>
        <w:t xml:space="preserve">, its political realities and promises, </w:t>
      </w:r>
      <w:r w:rsidRPr="00B04489">
        <w:rPr>
          <w:rStyle w:val="StyleUnderline"/>
          <w:rFonts w:cs="Times New Roman"/>
        </w:rPr>
        <w:t xml:space="preserve">have directly </w:t>
      </w:r>
      <w:r w:rsidRPr="00B04489">
        <w:rPr>
          <w:rStyle w:val="StyleUnderline"/>
          <w:rFonts w:cs="Times New Roman"/>
          <w:highlight w:val="cyan"/>
        </w:rPr>
        <w:t>focused on the natural sciences and their technologies</w:t>
      </w:r>
      <w:r w:rsidRPr="00B04489">
        <w:rPr>
          <w:rStyle w:val="StyleUnderline"/>
          <w:rFonts w:cs="Times New Roman"/>
        </w:rPr>
        <w:t>. In today's world,</w:t>
      </w:r>
      <w:r w:rsidRPr="00B04489">
        <w:rPr>
          <w:rFonts w:ascii="Times New Roman" w:hAnsi="Times New Roman" w:cs="Times New Roman"/>
          <w:sz w:val="16"/>
        </w:rPr>
        <w:t xml:space="preserve"> they ask, do </w:t>
      </w:r>
      <w:r w:rsidRPr="00B04489">
        <w:rPr>
          <w:rStyle w:val="StyleUnderline"/>
          <w:rFonts w:cs="Times New Roman"/>
          <w:highlight w:val="cyan"/>
        </w:rPr>
        <w:t>Western sciences promote</w:t>
      </w:r>
      <w:r w:rsidRPr="00B04489">
        <w:rPr>
          <w:rFonts w:ascii="Times New Roman" w:hAnsi="Times New Roman" w:cs="Times New Roman"/>
          <w:sz w:val="16"/>
        </w:rPr>
        <w:t xml:space="preserve"> or retard the growth of the dem</w:t>
      </w:r>
      <w:r w:rsidRPr="00B04489">
        <w:rPr>
          <w:rStyle w:val="StyleUnderline"/>
          <w:rFonts w:cs="Times New Roman"/>
        </w:rPr>
        <w:t xml:space="preserve">ocratic social relations and </w:t>
      </w:r>
      <w:r w:rsidRPr="00B04489">
        <w:rPr>
          <w:rStyle w:val="StyleUnderline"/>
          <w:rFonts w:cs="Times New Roman"/>
          <w:highlight w:val="cyan"/>
        </w:rPr>
        <w:t>social progress</w:t>
      </w:r>
      <w:r w:rsidRPr="00B04489">
        <w:rPr>
          <w:rStyle w:val="StyleUnderline"/>
          <w:rFonts w:cs="Times New Roman"/>
        </w:rPr>
        <w:t xml:space="preserve"> </w:t>
      </w:r>
      <w:r w:rsidRPr="00B04489">
        <w:rPr>
          <w:rFonts w:ascii="Times New Roman" w:hAnsi="Times New Roman" w:cs="Times New Roman"/>
          <w:sz w:val="16"/>
        </w:rPr>
        <w:t xml:space="preserve">which have been taken to be distinctive marks of modernity? Some have argued that these sciences and their </w:t>
      </w:r>
      <w:r w:rsidRPr="00B04489">
        <w:rPr>
          <w:rStyle w:val="StyleUnderline"/>
          <w:rFonts w:cs="Times New Roman"/>
        </w:rPr>
        <w:t>philosophies in some respects actually block important directions in the growth of scientific knowledge and toward social progress-</w:t>
      </w:r>
      <w:r w:rsidRPr="00B04489">
        <w:rPr>
          <w:rFonts w:ascii="Times New Roman" w:hAnsi="Times New Roman" w:cs="Times New Roman"/>
          <w:sz w:val="16"/>
        </w:rPr>
        <w:t xml:space="preserve">-though they have different visions of social progress. Here I look at the consideration of these issues by three such critics of modernity who focus on the sciences: the French ethnographer and philosopher of science Bruno Latour (Latour 1993), the German sociologist Ulrich Beck (Beck 1992, 1999), and the Indian science studies intellectual Ashis Nandy (1990). </w:t>
      </w:r>
    </w:p>
    <w:p w14:paraId="366CED07" w14:textId="77777777" w:rsidR="00C601D7" w:rsidRPr="00B04489" w:rsidRDefault="00C601D7" w:rsidP="00C601D7">
      <w:pPr>
        <w:pStyle w:val="Heading4"/>
        <w:rPr>
          <w:rFonts w:cs="Times New Roman"/>
        </w:rPr>
      </w:pPr>
      <w:r w:rsidRPr="00B04489">
        <w:rPr>
          <w:rFonts w:cs="Times New Roman"/>
        </w:rPr>
        <w:t>Scientific thought-especially discussions at the micro level are critical to preventing biosphere collapse</w:t>
      </w:r>
    </w:p>
    <w:p w14:paraId="79A2BA92" w14:textId="4D76F17B" w:rsidR="00C601D7" w:rsidRPr="00B04489" w:rsidRDefault="00C601D7" w:rsidP="00C601D7">
      <w:pPr>
        <w:rPr>
          <w:rFonts w:ascii="Times New Roman" w:hAnsi="Times New Roman" w:cs="Times New Roman"/>
          <w:b/>
        </w:rPr>
      </w:pPr>
      <w:r w:rsidRPr="00B04489">
        <w:rPr>
          <w:rStyle w:val="Style13ptBold"/>
          <w:rFonts w:ascii="Times New Roman" w:hAnsi="Times New Roman" w:cs="Times New Roman"/>
        </w:rPr>
        <w:t xml:space="preserve">Ehrlich and Ehrlich ‘13 </w:t>
      </w:r>
      <w:r w:rsidRPr="00B04489">
        <w:rPr>
          <w:rFonts w:ascii="Times New Roman" w:hAnsi="Times New Roman" w:cs="Times New Roman"/>
        </w:rPr>
        <w:t xml:space="preserve">(Paul.; Professor of Biology and President of the Center for Conservation Biology at Stanford University, and Adjunct Professor at the University of Technology, Sydney, His research interests are in the ecology and evolution of natural populations of butterflies, reef fishes, birds and human beings. Anne, Senior Research Scientist in Biology at Stanford and focuses her research on policy issues related to the environment, “Can a collapse of </w:t>
      </w:r>
      <w:r w:rsidR="001071C6" w:rsidRPr="00B04489">
        <w:rPr>
          <w:rFonts w:ascii="Times New Roman" w:hAnsi="Times New Roman" w:cs="Times New Roman"/>
        </w:rPr>
        <w:t>global civilization be avoided?,”</w:t>
      </w:r>
      <w:hyperlink r:id="rId19" w:history="1">
        <w:r w:rsidRPr="00B04489">
          <w:rPr>
            <w:rStyle w:val="Hyperlink"/>
            <w:rFonts w:ascii="Times New Roman" w:hAnsi="Times New Roman" w:cs="Times New Roman"/>
          </w:rPr>
          <w:t>http://rspb.royalsocietypublishing.org/cntent/280/1754/20122845.full</w:t>
        </w:r>
      </w:hyperlink>
      <w:r w:rsidRPr="00B04489">
        <w:rPr>
          <w:rFonts w:ascii="Times New Roman" w:hAnsi="Times New Roman" w:cs="Times New Roman"/>
        </w:rPr>
        <w:t>)</w:t>
      </w:r>
    </w:p>
    <w:p w14:paraId="72DC709E" w14:textId="77777777" w:rsidR="00C601D7" w:rsidRPr="00B04489" w:rsidRDefault="00C601D7" w:rsidP="00C601D7">
      <w:pPr>
        <w:rPr>
          <w:rFonts w:ascii="Times New Roman" w:hAnsi="Times New Roman" w:cs="Times New Roman"/>
          <w:sz w:val="12"/>
        </w:rPr>
      </w:pPr>
      <w:r w:rsidRPr="00B04489">
        <w:rPr>
          <w:rStyle w:val="StyleUnderline"/>
          <w:rFonts w:cs="Times New Roman"/>
          <w:highlight w:val="cyan"/>
        </w:rPr>
        <w:t xml:space="preserve">The scientific community </w:t>
      </w:r>
      <w:r w:rsidRPr="00B04489">
        <w:rPr>
          <w:rStyle w:val="StyleUnderline"/>
          <w:rFonts w:cs="Times New Roman"/>
        </w:rPr>
        <w:t xml:space="preserve">has repeatedly </w:t>
      </w:r>
      <w:r w:rsidRPr="00B04489">
        <w:rPr>
          <w:rStyle w:val="StyleUnderline"/>
          <w:rFonts w:cs="Times New Roman"/>
          <w:highlight w:val="cyan"/>
        </w:rPr>
        <w:t>warned humanity</w:t>
      </w:r>
      <w:r w:rsidRPr="00B04489">
        <w:rPr>
          <w:rStyle w:val="StyleUnderline"/>
          <w:rFonts w:cs="Times New Roman"/>
        </w:rPr>
        <w:t xml:space="preserve"> in the past </w:t>
      </w:r>
      <w:r w:rsidRPr="00B04489">
        <w:rPr>
          <w:rStyle w:val="StyleUnderline"/>
          <w:rFonts w:cs="Times New Roman"/>
          <w:highlight w:val="cyan"/>
        </w:rPr>
        <w:t xml:space="preserve">of its peril </w:t>
      </w:r>
      <w:r w:rsidRPr="00B04489">
        <w:rPr>
          <w:rStyle w:val="StyleUnderline"/>
          <w:rFonts w:cs="Times New Roman"/>
        </w:rPr>
        <w:t>[</w:t>
      </w:r>
      <w:hyperlink r:id="rId20" w:anchor="ref-90" w:history="1">
        <w:r w:rsidRPr="00B04489">
          <w:rPr>
            <w:rStyle w:val="Hyperlink"/>
            <w:rFonts w:ascii="Times New Roman" w:hAnsi="Times New Roman" w:cs="Times New Roman"/>
            <w:sz w:val="12"/>
          </w:rPr>
          <w:t>90</w:t>
        </w:r>
      </w:hyperlink>
      <w:r w:rsidRPr="00B04489">
        <w:rPr>
          <w:rFonts w:ascii="Times New Roman" w:hAnsi="Times New Roman" w:cs="Times New Roman"/>
          <w:sz w:val="12"/>
        </w:rPr>
        <w:t>–</w:t>
      </w:r>
      <w:hyperlink r:id="rId21" w:anchor="ref-102" w:history="1">
        <w:r w:rsidRPr="00B04489">
          <w:rPr>
            <w:rStyle w:val="Hyperlink"/>
            <w:rFonts w:ascii="Times New Roman" w:hAnsi="Times New Roman" w:cs="Times New Roman"/>
            <w:sz w:val="12"/>
          </w:rPr>
          <w:t>102</w:t>
        </w:r>
      </w:hyperlink>
      <w:r w:rsidRPr="00B04489">
        <w:rPr>
          <w:rFonts w:ascii="Times New Roman" w:hAnsi="Times New Roman" w:cs="Times New Roman"/>
          <w:sz w:val="12"/>
        </w:rPr>
        <w:t xml:space="preserve">], </w:t>
      </w:r>
      <w:r w:rsidRPr="00B04489">
        <w:rPr>
          <w:rStyle w:val="StyleUnderline"/>
          <w:rFonts w:cs="Times New Roman"/>
        </w:rPr>
        <w:t>and the earlier warnings</w:t>
      </w:r>
      <w:r w:rsidRPr="00B04489">
        <w:rPr>
          <w:rFonts w:ascii="Times New Roman" w:hAnsi="Times New Roman" w:cs="Times New Roman"/>
          <w:sz w:val="12"/>
        </w:rPr>
        <w:t xml:space="preserve"> [</w:t>
      </w:r>
      <w:hyperlink r:id="rId22" w:anchor="ref-93" w:history="1">
        <w:r w:rsidRPr="00B04489">
          <w:rPr>
            <w:rStyle w:val="Hyperlink"/>
            <w:rFonts w:ascii="Times New Roman" w:hAnsi="Times New Roman" w:cs="Times New Roman"/>
            <w:sz w:val="12"/>
          </w:rPr>
          <w:t>93</w:t>
        </w:r>
      </w:hyperlink>
      <w:r w:rsidRPr="00B04489">
        <w:rPr>
          <w:rFonts w:ascii="Times New Roman" w:hAnsi="Times New Roman" w:cs="Times New Roman"/>
          <w:sz w:val="12"/>
        </w:rPr>
        <w:t>,</w:t>
      </w:r>
      <w:hyperlink r:id="rId23" w:anchor="ref-103" w:history="1">
        <w:r w:rsidRPr="00B04489">
          <w:rPr>
            <w:rStyle w:val="Hyperlink"/>
            <w:rFonts w:ascii="Times New Roman" w:hAnsi="Times New Roman" w:cs="Times New Roman"/>
            <w:sz w:val="12"/>
          </w:rPr>
          <w:t>103</w:t>
        </w:r>
      </w:hyperlink>
      <w:r w:rsidRPr="00B04489">
        <w:rPr>
          <w:rFonts w:ascii="Times New Roman" w:hAnsi="Times New Roman" w:cs="Times New Roman"/>
          <w:sz w:val="12"/>
        </w:rPr>
        <w:t>–</w:t>
      </w:r>
      <w:hyperlink r:id="rId24" w:anchor="ref-107" w:history="1">
        <w:r w:rsidRPr="00B04489">
          <w:rPr>
            <w:rStyle w:val="Hyperlink"/>
            <w:rFonts w:ascii="Times New Roman" w:hAnsi="Times New Roman" w:cs="Times New Roman"/>
            <w:sz w:val="12"/>
          </w:rPr>
          <w:t>107</w:t>
        </w:r>
      </w:hyperlink>
      <w:r w:rsidRPr="00B04489">
        <w:rPr>
          <w:rFonts w:ascii="Times New Roman" w:hAnsi="Times New Roman" w:cs="Times New Roman"/>
          <w:sz w:val="12"/>
        </w:rPr>
        <w:t xml:space="preserve">] </w:t>
      </w:r>
      <w:r w:rsidRPr="00B04489">
        <w:rPr>
          <w:rStyle w:val="StyleUnderline"/>
          <w:rFonts w:cs="Times New Roman"/>
        </w:rPr>
        <w:t>about the risks of population expansion and the ‘limits to growth’ have increasingly been shown to be on the right track</w:t>
      </w:r>
      <w:r w:rsidRPr="00B04489">
        <w:rPr>
          <w:rFonts w:ascii="Times New Roman" w:hAnsi="Times New Roman" w:cs="Times New Roman"/>
          <w:sz w:val="12"/>
        </w:rPr>
        <w:t xml:space="preserve"> [</w:t>
      </w:r>
      <w:hyperlink r:id="rId25" w:anchor="ref-108" w:history="1">
        <w:r w:rsidRPr="00B04489">
          <w:rPr>
            <w:rStyle w:val="Hyperlink"/>
            <w:rFonts w:ascii="Times New Roman" w:hAnsi="Times New Roman" w:cs="Times New Roman"/>
            <w:sz w:val="12"/>
          </w:rPr>
          <w:t>108</w:t>
        </w:r>
      </w:hyperlink>
      <w:r w:rsidRPr="00B04489">
        <w:rPr>
          <w:rFonts w:ascii="Times New Roman" w:hAnsi="Times New Roman" w:cs="Times New Roman"/>
          <w:sz w:val="12"/>
        </w:rPr>
        <w:t>–</w:t>
      </w:r>
      <w:hyperlink r:id="rId26" w:anchor="ref-111" w:history="1">
        <w:r w:rsidRPr="00B04489">
          <w:rPr>
            <w:rStyle w:val="Hyperlink"/>
            <w:rFonts w:ascii="Times New Roman" w:hAnsi="Times New Roman" w:cs="Times New Roman"/>
            <w:sz w:val="12"/>
          </w:rPr>
          <w:t>111</w:t>
        </w:r>
      </w:hyperlink>
      <w:r w:rsidRPr="00B04489">
        <w:rPr>
          <w:rFonts w:ascii="Times New Roman" w:hAnsi="Times New Roman" w:cs="Times New Roman"/>
          <w:sz w:val="12"/>
        </w:rPr>
        <w:t>] (but see Hayes [</w:t>
      </w:r>
      <w:hyperlink r:id="rId27" w:anchor="ref-17" w:history="1">
        <w:r w:rsidRPr="00B04489">
          <w:rPr>
            <w:rStyle w:val="Hyperlink"/>
            <w:rFonts w:ascii="Times New Roman" w:hAnsi="Times New Roman" w:cs="Times New Roman"/>
            <w:sz w:val="12"/>
          </w:rPr>
          <w:t>17</w:t>
        </w:r>
      </w:hyperlink>
      <w:r w:rsidRPr="00B04489">
        <w:rPr>
          <w:rFonts w:ascii="Times New Roman" w:hAnsi="Times New Roman" w:cs="Times New Roman"/>
          <w:sz w:val="12"/>
        </w:rPr>
        <w:t xml:space="preserve">]). </w:t>
      </w:r>
      <w:r w:rsidRPr="00B04489">
        <w:rPr>
          <w:rStyle w:val="StyleUnderline"/>
          <w:rFonts w:cs="Times New Roman"/>
        </w:rPr>
        <w:t>The warnings continue</w:t>
      </w:r>
      <w:r w:rsidRPr="00B04489">
        <w:rPr>
          <w:rFonts w:ascii="Times New Roman" w:hAnsi="Times New Roman" w:cs="Times New Roman"/>
          <w:sz w:val="12"/>
        </w:rPr>
        <w:t xml:space="preserve"> [</w:t>
      </w:r>
      <w:hyperlink r:id="rId28" w:anchor="ref-109" w:history="1">
        <w:r w:rsidRPr="00B04489">
          <w:rPr>
            <w:rStyle w:val="Hyperlink"/>
            <w:rFonts w:ascii="Times New Roman" w:hAnsi="Times New Roman" w:cs="Times New Roman"/>
            <w:sz w:val="12"/>
          </w:rPr>
          <w:t>109</w:t>
        </w:r>
      </w:hyperlink>
      <w:r w:rsidRPr="00B04489">
        <w:rPr>
          <w:rFonts w:ascii="Times New Roman" w:hAnsi="Times New Roman" w:cs="Times New Roman"/>
          <w:sz w:val="12"/>
        </w:rPr>
        <w:t>,</w:t>
      </w:r>
      <w:hyperlink r:id="rId29" w:anchor="ref-112" w:history="1">
        <w:r w:rsidRPr="00B04489">
          <w:rPr>
            <w:rStyle w:val="Hyperlink"/>
            <w:rFonts w:ascii="Times New Roman" w:hAnsi="Times New Roman" w:cs="Times New Roman"/>
            <w:sz w:val="12"/>
          </w:rPr>
          <w:t>112</w:t>
        </w:r>
      </w:hyperlink>
      <w:r w:rsidRPr="00B04489">
        <w:rPr>
          <w:rFonts w:ascii="Times New Roman" w:hAnsi="Times New Roman" w:cs="Times New Roman"/>
          <w:sz w:val="12"/>
        </w:rPr>
        <w:t>–</w:t>
      </w:r>
      <w:hyperlink r:id="rId30" w:anchor="ref-119" w:history="1">
        <w:r w:rsidRPr="00B04489">
          <w:rPr>
            <w:rStyle w:val="Hyperlink"/>
            <w:rFonts w:ascii="Times New Roman" w:hAnsi="Times New Roman" w:cs="Times New Roman"/>
            <w:sz w:val="12"/>
          </w:rPr>
          <w:t>119</w:t>
        </w:r>
      </w:hyperlink>
      <w:r w:rsidRPr="00B04489">
        <w:rPr>
          <w:rFonts w:ascii="Times New Roman" w:hAnsi="Times New Roman" w:cs="Times New Roman"/>
          <w:sz w:val="12"/>
        </w:rPr>
        <w:t xml:space="preserve">]. </w:t>
      </w:r>
      <w:r w:rsidRPr="00B04489">
        <w:rPr>
          <w:rStyle w:val="StyleUnderline"/>
          <w:rFonts w:cs="Times New Roman"/>
        </w:rPr>
        <w:t>Yet many scientists still tend to treat population growth as an exogenous variable, when it should be considered an endogenous one—indeed, a central factor</w:t>
      </w:r>
      <w:r w:rsidRPr="00B04489">
        <w:rPr>
          <w:rFonts w:ascii="Times New Roman" w:hAnsi="Times New Roman" w:cs="Times New Roman"/>
          <w:sz w:val="12"/>
        </w:rPr>
        <w:t xml:space="preserve"> [</w:t>
      </w:r>
      <w:hyperlink r:id="rId31" w:anchor="ref-120" w:history="1">
        <w:r w:rsidRPr="00B04489">
          <w:rPr>
            <w:rStyle w:val="Hyperlink"/>
            <w:rFonts w:ascii="Times New Roman" w:hAnsi="Times New Roman" w:cs="Times New Roman"/>
            <w:sz w:val="12"/>
          </w:rPr>
          <w:t>120</w:t>
        </w:r>
      </w:hyperlink>
      <w:r w:rsidRPr="00B04489">
        <w:rPr>
          <w:rFonts w:ascii="Times New Roman" w:hAnsi="Times New Roman" w:cs="Times New Roman"/>
          <w:sz w:val="12"/>
        </w:rPr>
        <w:t xml:space="preserve">]. </w:t>
      </w:r>
      <w:r w:rsidRPr="00B04489">
        <w:rPr>
          <w:rStyle w:val="StyleUnderline"/>
          <w:rFonts w:cs="Times New Roman"/>
        </w:rPr>
        <w:t xml:space="preserve">Too many </w:t>
      </w:r>
      <w:r w:rsidRPr="00B04489">
        <w:rPr>
          <w:rStyle w:val="StyleUnderline"/>
          <w:rFonts w:cs="Times New Roman"/>
          <w:highlight w:val="cyan"/>
        </w:rPr>
        <w:t>studies ask</w:t>
      </w:r>
      <w:r w:rsidRPr="00B04489">
        <w:rPr>
          <w:rStyle w:val="StyleUnderline"/>
          <w:rFonts w:cs="Times New Roman"/>
        </w:rPr>
        <w:t>ing ‘</w:t>
      </w:r>
      <w:r w:rsidRPr="00B04489">
        <w:rPr>
          <w:rStyle w:val="StyleUnderline"/>
          <w:rFonts w:cs="Times New Roman"/>
          <w:highlight w:val="cyan"/>
        </w:rPr>
        <w:t xml:space="preserve">how can we possibly feed 9.6 billion people </w:t>
      </w:r>
      <w:r w:rsidRPr="00B04489">
        <w:rPr>
          <w:rStyle w:val="StyleUnderline"/>
          <w:rFonts w:cs="Times New Roman"/>
        </w:rPr>
        <w:t>by 2050?’</w:t>
      </w:r>
      <w:r w:rsidRPr="00B04489">
        <w:rPr>
          <w:rFonts w:ascii="Times New Roman" w:hAnsi="Times New Roman" w:cs="Times New Roman"/>
          <w:sz w:val="12"/>
        </w:rPr>
        <w:t xml:space="preserve"> </w:t>
      </w:r>
      <w:r w:rsidRPr="00B04489">
        <w:rPr>
          <w:rStyle w:val="StyleUnderline"/>
          <w:rFonts w:cs="Times New Roman"/>
        </w:rPr>
        <w:t>should also be asking ‘</w:t>
      </w:r>
      <w:r w:rsidRPr="00B04489">
        <w:rPr>
          <w:rStyle w:val="StyleUnderline"/>
          <w:rFonts w:cs="Times New Roman"/>
          <w:highlight w:val="cyan"/>
        </w:rPr>
        <w:t xml:space="preserve">how can we humanely lower birth rates </w:t>
      </w:r>
      <w:r w:rsidRPr="00B04489">
        <w:rPr>
          <w:rStyle w:val="StyleUnderline"/>
          <w:rFonts w:cs="Times New Roman"/>
        </w:rPr>
        <w:t>far enough to reduce that number to 8.6?’</w:t>
      </w:r>
      <w:r w:rsidRPr="00B04489">
        <w:rPr>
          <w:rFonts w:ascii="Times New Roman" w:hAnsi="Times New Roman" w:cs="Times New Roman"/>
          <w:sz w:val="12"/>
        </w:rPr>
        <w:t xml:space="preserve"> To our minds, </w:t>
      </w:r>
      <w:r w:rsidRPr="00B04489">
        <w:rPr>
          <w:rStyle w:val="StyleUnderline"/>
          <w:rFonts w:cs="Times New Roman"/>
          <w:highlight w:val="cyan"/>
        </w:rPr>
        <w:t>the fundamental cure</w:t>
      </w:r>
      <w:r w:rsidRPr="00B04489">
        <w:rPr>
          <w:rStyle w:val="StyleUnderline"/>
          <w:rFonts w:cs="Times New Roman"/>
        </w:rPr>
        <w:t>, reducing the scale of the human enterprise</w:t>
      </w:r>
      <w:r w:rsidRPr="00B04489">
        <w:rPr>
          <w:rFonts w:ascii="Times New Roman" w:hAnsi="Times New Roman" w:cs="Times New Roman"/>
          <w:sz w:val="12"/>
        </w:rPr>
        <w:t xml:space="preserve"> (including the size of the population) </w:t>
      </w:r>
      <w:r w:rsidRPr="00B04489">
        <w:rPr>
          <w:rStyle w:val="StyleUnderline"/>
          <w:rFonts w:cs="Times New Roman"/>
        </w:rPr>
        <w:t>to keep its aggregate consumption within the carrying capacity of Earth</w:t>
      </w:r>
      <w:r w:rsidRPr="00B04489">
        <w:rPr>
          <w:rFonts w:ascii="Times New Roman" w:hAnsi="Times New Roman" w:cs="Times New Roman"/>
          <w:sz w:val="12"/>
        </w:rPr>
        <w:t xml:space="preserve"> [</w:t>
      </w:r>
      <w:hyperlink r:id="rId32" w:anchor="ref-121" w:history="1">
        <w:r w:rsidRPr="00B04489">
          <w:rPr>
            <w:rStyle w:val="Hyperlink"/>
            <w:rFonts w:ascii="Times New Roman" w:hAnsi="Times New Roman" w:cs="Times New Roman"/>
            <w:sz w:val="12"/>
          </w:rPr>
          <w:t>121</w:t>
        </w:r>
      </w:hyperlink>
      <w:r w:rsidRPr="00B04489">
        <w:rPr>
          <w:rFonts w:ascii="Times New Roman" w:hAnsi="Times New Roman" w:cs="Times New Roman"/>
          <w:sz w:val="12"/>
        </w:rPr>
        <w:t xml:space="preserve">], </w:t>
      </w:r>
      <w:r w:rsidRPr="00B04489">
        <w:rPr>
          <w:rStyle w:val="StyleUnderline"/>
          <w:rFonts w:cs="Times New Roman"/>
          <w:highlight w:val="cyan"/>
        </w:rPr>
        <w:t xml:space="preserve">is </w:t>
      </w:r>
      <w:r w:rsidRPr="00B04489">
        <w:rPr>
          <w:rStyle w:val="StyleUnderline"/>
          <w:rFonts w:cs="Times New Roman"/>
        </w:rPr>
        <w:t>obvious</w:t>
      </w:r>
      <w:r w:rsidRPr="00B04489">
        <w:rPr>
          <w:rFonts w:ascii="Times New Roman" w:hAnsi="Times New Roman" w:cs="Times New Roman"/>
          <w:sz w:val="12"/>
        </w:rPr>
        <w:t xml:space="preserve"> but too much neglected or denied. </w:t>
      </w:r>
      <w:r w:rsidRPr="00B04489">
        <w:rPr>
          <w:rStyle w:val="StyleUnderline"/>
          <w:rFonts w:cs="Times New Roman"/>
        </w:rPr>
        <w:t xml:space="preserve">There are </w:t>
      </w:r>
      <w:r w:rsidRPr="00B04489">
        <w:rPr>
          <w:rFonts w:ascii="Times New Roman" w:hAnsi="Times New Roman" w:cs="Times New Roman"/>
          <w:sz w:val="12"/>
        </w:rPr>
        <w:t xml:space="preserve">great social and psychological </w:t>
      </w:r>
      <w:r w:rsidRPr="00B04489">
        <w:rPr>
          <w:rStyle w:val="StyleUnderline"/>
          <w:rFonts w:cs="Times New Roman"/>
        </w:rPr>
        <w:t xml:space="preserve">barriers in </w:t>
      </w:r>
      <w:r w:rsidRPr="00B04489">
        <w:rPr>
          <w:rStyle w:val="StyleUnderline"/>
          <w:rFonts w:cs="Times New Roman"/>
          <w:highlight w:val="cyan"/>
        </w:rPr>
        <w:t>growthmanic cultures</w:t>
      </w:r>
      <w:r w:rsidRPr="00B04489">
        <w:rPr>
          <w:rStyle w:val="StyleUnderline"/>
          <w:rFonts w:cs="Times New Roman"/>
        </w:rPr>
        <w:t xml:space="preserve"> to even considering</w:t>
      </w:r>
      <w:r w:rsidRPr="00B04489">
        <w:rPr>
          <w:rFonts w:ascii="Times New Roman" w:hAnsi="Times New Roman" w:cs="Times New Roman"/>
          <w:sz w:val="12"/>
        </w:rPr>
        <w:t xml:space="preserve"> it. </w:t>
      </w:r>
      <w:r w:rsidRPr="00B04489">
        <w:rPr>
          <w:rStyle w:val="StyleUnderline"/>
          <w:rFonts w:cs="Times New Roman"/>
        </w:rPr>
        <w:t>This is especially true because of the</w:t>
      </w:r>
      <w:r w:rsidRPr="00B04489">
        <w:rPr>
          <w:rFonts w:ascii="Times New Roman" w:hAnsi="Times New Roman" w:cs="Times New Roman"/>
          <w:sz w:val="12"/>
        </w:rPr>
        <w:t xml:space="preserve"> ‘endarkenment’—a rapidly growing </w:t>
      </w:r>
      <w:r w:rsidRPr="00B04489">
        <w:rPr>
          <w:rStyle w:val="StyleUnderline"/>
          <w:rFonts w:cs="Times New Roman"/>
        </w:rPr>
        <w:t xml:space="preserve">movement towards religious orthodoxies that reject enlightenment values such as freedom of thought, democracy, separation of church and state, </w:t>
      </w:r>
      <w:r w:rsidRPr="00B04489">
        <w:rPr>
          <w:rStyle w:val="Emphasis"/>
          <w:rFonts w:cs="Times New Roman"/>
        </w:rPr>
        <w:t>and basing beliefs and actions on empirical evidence</w:t>
      </w:r>
      <w:r w:rsidRPr="00B04489">
        <w:rPr>
          <w:rFonts w:ascii="Times New Roman" w:hAnsi="Times New Roman" w:cs="Times New Roman"/>
          <w:sz w:val="12"/>
        </w:rPr>
        <w:t xml:space="preserve">. </w:t>
      </w:r>
      <w:r w:rsidRPr="00B04489">
        <w:rPr>
          <w:rStyle w:val="StyleUnderline"/>
          <w:rFonts w:cs="Times New Roman"/>
          <w:highlight w:val="cyan"/>
        </w:rPr>
        <w:t>They are manifest in</w:t>
      </w:r>
      <w:r w:rsidRPr="00B04489">
        <w:rPr>
          <w:rStyle w:val="StyleUnderline"/>
          <w:rFonts w:cs="Times New Roman"/>
        </w:rPr>
        <w:t xml:space="preserve"> dangerous trends such as </w:t>
      </w:r>
      <w:r w:rsidRPr="00B04489">
        <w:rPr>
          <w:rStyle w:val="StyleUnderline"/>
          <w:rFonts w:cs="Times New Roman"/>
          <w:highlight w:val="cyan"/>
        </w:rPr>
        <w:t xml:space="preserve">climate denial, </w:t>
      </w:r>
      <w:r w:rsidRPr="00B04489">
        <w:rPr>
          <w:rStyle w:val="Emphasis"/>
          <w:rFonts w:cs="Times New Roman"/>
          <w:highlight w:val="cyan"/>
        </w:rPr>
        <w:t xml:space="preserve">failure to act on the loss of biodiversity </w:t>
      </w:r>
      <w:r w:rsidRPr="00B04489">
        <w:rPr>
          <w:rStyle w:val="StyleUnderline"/>
          <w:rFonts w:cs="Times New Roman"/>
          <w:highlight w:val="cyan"/>
        </w:rPr>
        <w:t>and</w:t>
      </w:r>
      <w:r w:rsidRPr="00B04489">
        <w:rPr>
          <w:rStyle w:val="StyleUnderline"/>
          <w:rFonts w:cs="Times New Roman"/>
        </w:rPr>
        <w:t xml:space="preserve"> opposition to condoms (for </w:t>
      </w:r>
      <w:r w:rsidRPr="00B04489">
        <w:rPr>
          <w:rStyle w:val="StyleUnderline"/>
          <w:rFonts w:cs="Times New Roman"/>
          <w:highlight w:val="cyan"/>
        </w:rPr>
        <w:t>AIDS control)</w:t>
      </w:r>
      <w:r w:rsidRPr="00B04489">
        <w:rPr>
          <w:rStyle w:val="StyleUnderline"/>
          <w:rFonts w:cs="Times New Roman"/>
        </w:rPr>
        <w:t xml:space="preserve"> as well</w:t>
      </w:r>
      <w:r w:rsidRPr="00B04489">
        <w:rPr>
          <w:rFonts w:ascii="Times New Roman" w:hAnsi="Times New Roman" w:cs="Times New Roman"/>
          <w:sz w:val="12"/>
        </w:rPr>
        <w:t xml:space="preserve"> as other forms of contraception [</w:t>
      </w:r>
      <w:hyperlink r:id="rId33" w:anchor="ref-122" w:history="1">
        <w:r w:rsidRPr="00B04489">
          <w:rPr>
            <w:rStyle w:val="Hyperlink"/>
            <w:rFonts w:ascii="Times New Roman" w:hAnsi="Times New Roman" w:cs="Times New Roman"/>
            <w:sz w:val="12"/>
          </w:rPr>
          <w:t>122</w:t>
        </w:r>
      </w:hyperlink>
      <w:r w:rsidRPr="00B04489">
        <w:rPr>
          <w:rStyle w:val="StyleUnderline"/>
          <w:rFonts w:cs="Times New Roman"/>
        </w:rPr>
        <w:t>]. If ever there was a time for evidence-based</w:t>
      </w:r>
      <w:r w:rsidRPr="00B04489">
        <w:rPr>
          <w:rFonts w:ascii="Times New Roman" w:hAnsi="Times New Roman" w:cs="Times New Roman"/>
          <w:sz w:val="12"/>
        </w:rPr>
        <w:t xml:space="preserve"> (as opposed to faith-based) risk reduction strategies [</w:t>
      </w:r>
      <w:hyperlink r:id="rId34" w:anchor="ref-123" w:history="1">
        <w:r w:rsidRPr="00B04489">
          <w:rPr>
            <w:rStyle w:val="Hyperlink"/>
            <w:rFonts w:ascii="Times New Roman" w:hAnsi="Times New Roman" w:cs="Times New Roman"/>
            <w:sz w:val="12"/>
          </w:rPr>
          <w:t>123</w:t>
        </w:r>
      </w:hyperlink>
      <w:r w:rsidRPr="00B04489">
        <w:rPr>
          <w:rStyle w:val="Emphasis"/>
          <w:rFonts w:cs="Times New Roman"/>
        </w:rPr>
        <w:t>], it is no</w:t>
      </w:r>
      <w:r w:rsidRPr="00B04489">
        <w:rPr>
          <w:rStyle w:val="StyleUnderline"/>
          <w:rFonts w:cs="Times New Roman"/>
        </w:rPr>
        <w:t>w</w:t>
      </w:r>
      <w:r w:rsidRPr="00B04489">
        <w:rPr>
          <w:rFonts w:ascii="Times New Roman" w:hAnsi="Times New Roman" w:cs="Times New Roman"/>
          <w:sz w:val="12"/>
        </w:rPr>
        <w:t xml:space="preserve">. How can scientists do more to reduce the odds of a collapse? Both natural and social </w:t>
      </w:r>
      <w:r w:rsidRPr="00B04489">
        <w:rPr>
          <w:rStyle w:val="StyleUnderline"/>
          <w:rFonts w:cs="Times New Roman"/>
          <w:highlight w:val="cyan"/>
        </w:rPr>
        <w:t>scientists should put</w:t>
      </w:r>
      <w:r w:rsidRPr="00B04489">
        <w:rPr>
          <w:rStyle w:val="StyleUnderline"/>
          <w:rFonts w:cs="Times New Roman"/>
        </w:rPr>
        <w:t xml:space="preserve"> more </w:t>
      </w:r>
      <w:r w:rsidRPr="00B04489">
        <w:rPr>
          <w:rStyle w:val="StyleUnderline"/>
          <w:rFonts w:cs="Times New Roman"/>
          <w:highlight w:val="cyan"/>
        </w:rPr>
        <w:t>effort into finding</w:t>
      </w:r>
      <w:r w:rsidRPr="00B04489">
        <w:rPr>
          <w:rStyle w:val="StyleUnderline"/>
          <w:rFonts w:cs="Times New Roman"/>
        </w:rPr>
        <w:t xml:space="preserve"> the best ways of </w:t>
      </w:r>
      <w:r w:rsidRPr="00B04489">
        <w:rPr>
          <w:rStyle w:val="StyleUnderline"/>
          <w:rFonts w:cs="Times New Roman"/>
          <w:highlight w:val="cyan"/>
        </w:rPr>
        <w:t>accomplishing</w:t>
      </w:r>
      <w:r w:rsidRPr="00B04489">
        <w:rPr>
          <w:rStyle w:val="StyleUnderline"/>
          <w:rFonts w:cs="Times New Roman"/>
        </w:rPr>
        <w:t xml:space="preserve"> the necessary re-modelling of </w:t>
      </w:r>
      <w:r w:rsidRPr="00B04489">
        <w:rPr>
          <w:rStyle w:val="StyleUnderline"/>
          <w:rFonts w:cs="Times New Roman"/>
          <w:highlight w:val="cyan"/>
        </w:rPr>
        <w:t>energy and water infrastructure</w:t>
      </w:r>
      <w:r w:rsidRPr="00B04489">
        <w:rPr>
          <w:rStyle w:val="StyleUnderline"/>
          <w:rFonts w:cs="Times New Roman"/>
        </w:rPr>
        <w:t>. They</w:t>
      </w:r>
      <w:r w:rsidRPr="00B04489">
        <w:rPr>
          <w:rFonts w:ascii="Times New Roman" w:hAnsi="Times New Roman" w:cs="Times New Roman"/>
          <w:sz w:val="12"/>
        </w:rPr>
        <w:t xml:space="preserve"> </w:t>
      </w:r>
      <w:r w:rsidRPr="00B04489">
        <w:rPr>
          <w:rStyle w:val="StyleUnderline"/>
          <w:rFonts w:cs="Times New Roman"/>
        </w:rPr>
        <w:t xml:space="preserve">should develop better </w:t>
      </w:r>
      <w:r w:rsidRPr="00B04489">
        <w:rPr>
          <w:rStyle w:val="StyleUnderline"/>
          <w:rFonts w:cs="Times New Roman"/>
          <w:highlight w:val="cyan"/>
        </w:rPr>
        <w:t xml:space="preserve">ways of evaluating </w:t>
      </w:r>
      <w:r w:rsidRPr="00B04489">
        <w:rPr>
          <w:rStyle w:val="StyleUnderline"/>
          <w:rFonts w:cs="Times New Roman"/>
        </w:rPr>
        <w:t xml:space="preserve">and regulating the use of synthetic </w:t>
      </w:r>
      <w:r w:rsidRPr="00B04489">
        <w:rPr>
          <w:rStyle w:val="StyleUnderline"/>
          <w:rFonts w:cs="Times New Roman"/>
          <w:highlight w:val="cyan"/>
        </w:rPr>
        <w:t>chemicals</w:t>
      </w:r>
      <w:r w:rsidRPr="00B04489">
        <w:rPr>
          <w:rStyle w:val="StyleUnderline"/>
          <w:rFonts w:cs="Times New Roman"/>
        </w:rPr>
        <w:t>, a problem that might abate somewhat as availability of their fossil fuel sources fades</w:t>
      </w:r>
      <w:r w:rsidRPr="00B04489">
        <w:rPr>
          <w:rFonts w:ascii="Times New Roman" w:hAnsi="Times New Roman" w:cs="Times New Roman"/>
          <w:sz w:val="12"/>
        </w:rPr>
        <w:t xml:space="preserve"> (even though only about 5% of oil production flows into petrochemical production). </w:t>
      </w:r>
      <w:r w:rsidRPr="00B04489">
        <w:rPr>
          <w:rStyle w:val="StyleUnderline"/>
          <w:rFonts w:cs="Times New Roman"/>
        </w:rPr>
        <w:t xml:space="preserve">The </w:t>
      </w:r>
      <w:r w:rsidRPr="00B04489">
        <w:rPr>
          <w:rStyle w:val="StyleUnderline"/>
          <w:rFonts w:cs="Times New Roman"/>
          <w:highlight w:val="cyan"/>
        </w:rPr>
        <w:t xml:space="preserve">protection of </w:t>
      </w:r>
      <w:r w:rsidRPr="00B04489">
        <w:rPr>
          <w:rStyle w:val="StyleUnderline"/>
          <w:rFonts w:cs="Times New Roman"/>
        </w:rPr>
        <w:t xml:space="preserve">Earth's remaining </w:t>
      </w:r>
      <w:r w:rsidRPr="00B04489">
        <w:rPr>
          <w:rStyle w:val="StyleUnderline"/>
          <w:rFonts w:cs="Times New Roman"/>
          <w:highlight w:val="cyan"/>
        </w:rPr>
        <w:t>biodiversity</w:t>
      </w:r>
      <w:r w:rsidRPr="00B04489">
        <w:rPr>
          <w:rFonts w:ascii="Times New Roman" w:hAnsi="Times New Roman" w:cs="Times New Roman"/>
          <w:sz w:val="12"/>
        </w:rPr>
        <w:t xml:space="preserve"> (especially the crucial diversity ofpopulations [</w:t>
      </w:r>
      <w:hyperlink r:id="rId35" w:anchor="ref-124" w:history="1">
        <w:r w:rsidRPr="00B04489">
          <w:rPr>
            <w:rStyle w:val="Hyperlink"/>
            <w:rFonts w:ascii="Times New Roman" w:hAnsi="Times New Roman" w:cs="Times New Roman"/>
            <w:sz w:val="12"/>
          </w:rPr>
          <w:t>124</w:t>
        </w:r>
      </w:hyperlink>
      <w:r w:rsidRPr="00B04489">
        <w:rPr>
          <w:rFonts w:ascii="Times New Roman" w:hAnsi="Times New Roman" w:cs="Times New Roman"/>
          <w:sz w:val="12"/>
        </w:rPr>
        <w:t>,</w:t>
      </w:r>
      <w:hyperlink r:id="rId36" w:anchor="ref-125" w:history="1">
        <w:r w:rsidRPr="00B04489">
          <w:rPr>
            <w:rStyle w:val="Hyperlink"/>
            <w:rFonts w:ascii="Times New Roman" w:hAnsi="Times New Roman" w:cs="Times New Roman"/>
            <w:sz w:val="12"/>
          </w:rPr>
          <w:t>125</w:t>
        </w:r>
      </w:hyperlink>
      <w:r w:rsidRPr="00B04489">
        <w:rPr>
          <w:rStyle w:val="StyleUnderline"/>
          <w:rFonts w:cs="Times New Roman"/>
        </w:rPr>
        <w:t>]) must take centre stage for both scientific specialists and, through appropriate education, the public</w:t>
      </w:r>
      <w:r w:rsidRPr="00B04489">
        <w:rPr>
          <w:rFonts w:ascii="Times New Roman" w:hAnsi="Times New Roman" w:cs="Times New Roman"/>
          <w:sz w:val="12"/>
        </w:rPr>
        <w:t xml:space="preserve"> [</w:t>
      </w:r>
      <w:hyperlink r:id="rId37" w:anchor="ref-126" w:history="1">
        <w:r w:rsidRPr="00B04489">
          <w:rPr>
            <w:rStyle w:val="Hyperlink"/>
            <w:rFonts w:ascii="Times New Roman" w:hAnsi="Times New Roman" w:cs="Times New Roman"/>
            <w:sz w:val="12"/>
          </w:rPr>
          <w:t>126</w:t>
        </w:r>
      </w:hyperlink>
      <w:r w:rsidRPr="00B04489">
        <w:rPr>
          <w:rFonts w:ascii="Times New Roman" w:hAnsi="Times New Roman" w:cs="Times New Roman"/>
          <w:sz w:val="12"/>
        </w:rPr>
        <w:t>,</w:t>
      </w:r>
      <w:hyperlink r:id="rId38" w:anchor="ref-127" w:history="1">
        <w:r w:rsidRPr="00B04489">
          <w:rPr>
            <w:rStyle w:val="Hyperlink"/>
            <w:rFonts w:ascii="Times New Roman" w:hAnsi="Times New Roman" w:cs="Times New Roman"/>
            <w:sz w:val="12"/>
          </w:rPr>
          <w:t>127</w:t>
        </w:r>
      </w:hyperlink>
      <w:r w:rsidRPr="00B04489">
        <w:rPr>
          <w:rFonts w:ascii="Times New Roman" w:hAnsi="Times New Roman" w:cs="Times New Roman"/>
          <w:sz w:val="12"/>
        </w:rPr>
        <w:t xml:space="preserve">]. </w:t>
      </w:r>
      <w:r w:rsidRPr="00B04489">
        <w:rPr>
          <w:rStyle w:val="StyleUnderline"/>
          <w:rFonts w:cs="Times New Roman"/>
          <w:highlight w:val="cyan"/>
        </w:rPr>
        <w:t>Scientists must</w:t>
      </w:r>
      <w:r w:rsidRPr="00B04489">
        <w:rPr>
          <w:rStyle w:val="StyleUnderline"/>
          <w:rFonts w:cs="Times New Roman"/>
        </w:rPr>
        <w:t xml:space="preserve"> continually </w:t>
      </w:r>
      <w:r w:rsidRPr="00B04489">
        <w:rPr>
          <w:rStyle w:val="StyleUnderline"/>
          <w:rFonts w:cs="Times New Roman"/>
          <w:highlight w:val="cyan"/>
        </w:rPr>
        <w:t>call attention to</w:t>
      </w:r>
      <w:r w:rsidRPr="00B04489">
        <w:rPr>
          <w:rStyle w:val="StyleUnderline"/>
          <w:rFonts w:cs="Times New Roman"/>
        </w:rPr>
        <w:t xml:space="preserve"> the need to improve the </w:t>
      </w:r>
      <w:r w:rsidRPr="00B04489">
        <w:rPr>
          <w:rStyle w:val="StyleUnderline"/>
          <w:rFonts w:cs="Times New Roman"/>
          <w:highlight w:val="cyan"/>
        </w:rPr>
        <w:t xml:space="preserve">human epidemiological environment, </w:t>
      </w:r>
      <w:r w:rsidRPr="00B04489">
        <w:rPr>
          <w:rStyle w:val="Emphasis"/>
          <w:rFonts w:cs="Times New Roman"/>
          <w:highlight w:val="cyan"/>
        </w:rPr>
        <w:t>and for control</w:t>
      </w:r>
      <w:r w:rsidRPr="00B04489">
        <w:rPr>
          <w:rStyle w:val="Emphasis"/>
          <w:rFonts w:cs="Times New Roman"/>
        </w:rPr>
        <w:t xml:space="preserve"> and eventual </w:t>
      </w:r>
      <w:r w:rsidRPr="00B04489">
        <w:rPr>
          <w:rStyle w:val="Emphasis"/>
          <w:rFonts w:cs="Times New Roman"/>
          <w:highlight w:val="cyan"/>
        </w:rPr>
        <w:t>elimination of nuclear, chemical and biological weapons</w:t>
      </w:r>
      <w:r w:rsidRPr="00B04489">
        <w:rPr>
          <w:rFonts w:ascii="Times New Roman" w:hAnsi="Times New Roman" w:cs="Times New Roman"/>
          <w:sz w:val="12"/>
        </w:rPr>
        <w:t xml:space="preserve">. Above all, </w:t>
      </w:r>
      <w:r w:rsidRPr="00B04489">
        <w:rPr>
          <w:rStyle w:val="StyleUnderline"/>
          <w:rFonts w:cs="Times New Roman"/>
        </w:rPr>
        <w:t>they should expand efforts to understand the mechanisms through which cooperation evolves</w:t>
      </w:r>
      <w:r w:rsidRPr="00B04489">
        <w:rPr>
          <w:rFonts w:ascii="Times New Roman" w:hAnsi="Times New Roman" w:cs="Times New Roman"/>
          <w:sz w:val="12"/>
        </w:rPr>
        <w:t xml:space="preserve"> [</w:t>
      </w:r>
      <w:hyperlink r:id="rId39" w:anchor="ref-128" w:history="1">
        <w:r w:rsidRPr="00B04489">
          <w:rPr>
            <w:rStyle w:val="Hyperlink"/>
            <w:rFonts w:ascii="Times New Roman" w:hAnsi="Times New Roman" w:cs="Times New Roman"/>
            <w:sz w:val="12"/>
          </w:rPr>
          <w:t>128</w:t>
        </w:r>
      </w:hyperlink>
      <w:r w:rsidRPr="00B04489">
        <w:rPr>
          <w:rFonts w:ascii="Times New Roman" w:hAnsi="Times New Roman" w:cs="Times New Roman"/>
          <w:sz w:val="12"/>
        </w:rPr>
        <w:t xml:space="preserve">], </w:t>
      </w:r>
      <w:r w:rsidRPr="00B04489">
        <w:rPr>
          <w:rStyle w:val="Emphasis"/>
          <w:rFonts w:cs="Times New Roman"/>
        </w:rPr>
        <w:t xml:space="preserve">because </w:t>
      </w:r>
      <w:r w:rsidRPr="00B04489">
        <w:rPr>
          <w:rStyle w:val="Emphasis"/>
          <w:rFonts w:cs="Times New Roman"/>
          <w:highlight w:val="cyan"/>
        </w:rPr>
        <w:t>avoiding collapse will require</w:t>
      </w:r>
      <w:r w:rsidRPr="00B04489">
        <w:rPr>
          <w:rStyle w:val="Emphasis"/>
          <w:rFonts w:cs="Times New Roman"/>
        </w:rPr>
        <w:t xml:space="preserve"> unusual levels of </w:t>
      </w:r>
      <w:r w:rsidRPr="00B04489">
        <w:rPr>
          <w:rStyle w:val="Emphasis"/>
          <w:rFonts w:cs="Times New Roman"/>
          <w:highlight w:val="cyan"/>
        </w:rPr>
        <w:t>international cooperation</w:t>
      </w:r>
      <w:r w:rsidRPr="00B04489">
        <w:rPr>
          <w:rStyle w:val="StyleUnderline"/>
          <w:rFonts w:cs="Times New Roman"/>
        </w:rPr>
        <w:t>.</w:t>
      </w:r>
      <w:r w:rsidRPr="00B04489">
        <w:rPr>
          <w:rFonts w:ascii="Times New Roman" w:hAnsi="Times New Roman" w:cs="Times New Roman"/>
          <w:sz w:val="12"/>
        </w:rPr>
        <w:t xml:space="preserve"> Is it too late for the global scientific community to collect itself and start to deal with the nexus of the two complex adaptive systems [</w:t>
      </w:r>
      <w:hyperlink r:id="rId40" w:anchor="ref-129" w:history="1">
        <w:r w:rsidRPr="00B04489">
          <w:rPr>
            <w:rStyle w:val="Hyperlink"/>
            <w:rFonts w:ascii="Times New Roman" w:hAnsi="Times New Roman" w:cs="Times New Roman"/>
            <w:sz w:val="12"/>
          </w:rPr>
          <w:t>129</w:t>
        </w:r>
      </w:hyperlink>
      <w:r w:rsidRPr="00B04489">
        <w:rPr>
          <w:rFonts w:ascii="Times New Roman" w:hAnsi="Times New Roman" w:cs="Times New Roman"/>
          <w:sz w:val="12"/>
        </w:rPr>
        <w:t>] and then help generate the necessary actions to move towards sustainability? There are certainly many small-scale science-based efforts, often local, that can provide hope if scaled up [</w:t>
      </w:r>
      <w:hyperlink r:id="rId41" w:anchor="ref-121" w:history="1">
        <w:r w:rsidRPr="00B04489">
          <w:rPr>
            <w:rStyle w:val="Hyperlink"/>
            <w:rFonts w:ascii="Times New Roman" w:hAnsi="Times New Roman" w:cs="Times New Roman"/>
            <w:sz w:val="12"/>
          </w:rPr>
          <w:t>121</w:t>
        </w:r>
      </w:hyperlink>
      <w:r w:rsidRPr="00B04489">
        <w:rPr>
          <w:rFonts w:ascii="Times New Roman" w:hAnsi="Times New Roman" w:cs="Times New Roman"/>
          <w:sz w:val="12"/>
        </w:rPr>
        <w:t>]. For example</w:t>
      </w:r>
      <w:r w:rsidRPr="00B04489">
        <w:rPr>
          <w:rFonts w:ascii="Times New Roman" w:hAnsi="Times New Roman" w:cs="Times New Roman"/>
          <w:sz w:val="14"/>
          <w:szCs w:val="14"/>
        </w:rPr>
        <w:t>, environmental non-govenmental organizations and others are continually struggling to halt the destruction of elements of biodiversity (and thus, in some cases, of vital ecosystem services [</w:t>
      </w:r>
      <w:hyperlink r:id="rId42" w:anchor="ref-7" w:history="1">
        <w:r w:rsidRPr="00B04489">
          <w:rPr>
            <w:rFonts w:ascii="Times New Roman" w:hAnsi="Times New Roman" w:cs="Times New Roman"/>
            <w:sz w:val="14"/>
            <w:szCs w:val="14"/>
          </w:rPr>
          <w:t>7</w:t>
        </w:r>
      </w:hyperlink>
      <w:r w:rsidRPr="00B04489">
        <w:rPr>
          <w:rFonts w:ascii="Times New Roman" w:hAnsi="Times New Roman" w:cs="Times New Roman"/>
          <w:sz w:val="14"/>
          <w:szCs w:val="14"/>
        </w:rPr>
        <w:t>]), often with success. In the face of the building extinction crisis, they may be preserving nuclei from which Earth's biota and humanity's ecosystem services, might eventually be regenerated</w:t>
      </w:r>
      <w:r w:rsidRPr="00B04489">
        <w:rPr>
          <w:rStyle w:val="StyleUnderline"/>
          <w:rFonts w:cs="Times New Roman"/>
        </w:rPr>
        <w:t>. And some positive efforts are scaling up.</w:t>
      </w:r>
      <w:r w:rsidRPr="00B04489">
        <w:rPr>
          <w:rFonts w:ascii="Times New Roman" w:hAnsi="Times New Roman" w:cs="Times New Roman"/>
          <w:sz w:val="12"/>
        </w:rPr>
        <w:t xml:space="preserve"> </w:t>
      </w:r>
      <w:r w:rsidRPr="00B04489">
        <w:rPr>
          <w:rStyle w:val="StyleUnderline"/>
          <w:rFonts w:cs="Times New Roman"/>
        </w:rPr>
        <w:t>China now has some 25 per cent of its land in ecosystem function conservation areas</w:t>
      </w:r>
      <w:r w:rsidRPr="00B04489">
        <w:rPr>
          <w:rFonts w:ascii="Times New Roman" w:hAnsi="Times New Roman" w:cs="Times New Roman"/>
          <w:sz w:val="12"/>
        </w:rPr>
        <w:t xml:space="preserve"> [</w:t>
      </w:r>
      <w:hyperlink r:id="rId43" w:anchor="ref-130" w:history="1">
        <w:r w:rsidRPr="00B04489">
          <w:rPr>
            <w:rStyle w:val="Hyperlink"/>
            <w:rFonts w:ascii="Times New Roman" w:hAnsi="Times New Roman" w:cs="Times New Roman"/>
            <w:sz w:val="12"/>
          </w:rPr>
          <w:t>130</w:t>
        </w:r>
      </w:hyperlink>
      <w:r w:rsidRPr="00B04489">
        <w:rPr>
          <w:rFonts w:ascii="Times New Roman" w:hAnsi="Times New Roman" w:cs="Times New Roman"/>
          <w:sz w:val="12"/>
        </w:rPr>
        <w:t xml:space="preserve">] </w:t>
      </w:r>
      <w:r w:rsidRPr="00B04489">
        <w:rPr>
          <w:rStyle w:val="StyleUnderline"/>
          <w:rFonts w:cs="Times New Roman"/>
        </w:rPr>
        <w:t>designed to protect both natural capital and human well-being. The Natural Capital Project</w:t>
      </w:r>
      <w:r w:rsidRPr="00B04489">
        <w:rPr>
          <w:rFonts w:ascii="Times New Roman" w:hAnsi="Times New Roman" w:cs="Times New Roman"/>
          <w:sz w:val="12"/>
        </w:rPr>
        <w:t xml:space="preserve"> [</w:t>
      </w:r>
      <w:hyperlink r:id="rId44" w:anchor="ref-131" w:history="1">
        <w:r w:rsidRPr="00B04489">
          <w:rPr>
            <w:rStyle w:val="Hyperlink"/>
            <w:rFonts w:ascii="Times New Roman" w:hAnsi="Times New Roman" w:cs="Times New Roman"/>
            <w:sz w:val="12"/>
          </w:rPr>
          <w:t>131</w:t>
        </w:r>
      </w:hyperlink>
      <w:r w:rsidRPr="00B04489">
        <w:rPr>
          <w:rStyle w:val="StyleUnderline"/>
          <w:rFonts w:cs="Times New Roman"/>
        </w:rPr>
        <w:t>] is</w:t>
      </w:r>
      <w:r w:rsidRPr="00B04489">
        <w:rPr>
          <w:rFonts w:ascii="Times New Roman" w:hAnsi="Times New Roman" w:cs="Times New Roman"/>
          <w:sz w:val="12"/>
        </w:rPr>
        <w:t xml:space="preserve"> </w:t>
      </w:r>
      <w:r w:rsidRPr="00B04489">
        <w:rPr>
          <w:rStyle w:val="StyleUnderline"/>
          <w:rFonts w:cs="Times New Roman"/>
        </w:rPr>
        <w:t>helping improve the management of these area</w:t>
      </w:r>
      <w:r w:rsidRPr="00B04489">
        <w:rPr>
          <w:rFonts w:ascii="Times New Roman" w:hAnsi="Times New Roman" w:cs="Times New Roman"/>
          <w:sz w:val="12"/>
        </w:rPr>
        <w:t>s. This is good news, but in our view, many too few scientists are involved in the efforts needed, especially in re-orienting at least part of their research towards mitigating the predicament and then bringing their results to the policy front.</w:t>
      </w:r>
    </w:p>
    <w:p w14:paraId="2C134657" w14:textId="6FF73A46" w:rsidR="00DD752E" w:rsidRPr="00B04489" w:rsidRDefault="00DD752E" w:rsidP="004D3194">
      <w:pPr>
        <w:rPr>
          <w:rStyle w:val="StyleUnderline"/>
          <w:rFonts w:cs="Times New Roman"/>
        </w:rPr>
      </w:pPr>
    </w:p>
    <w:sectPr w:rsidR="00DD752E" w:rsidRPr="00B0448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9B7E83"/>
    <w:rsid w:val="000029E3"/>
    <w:rsid w:val="000029E8"/>
    <w:rsid w:val="00004225"/>
    <w:rsid w:val="000066CA"/>
    <w:rsid w:val="00007264"/>
    <w:rsid w:val="000076A9"/>
    <w:rsid w:val="00014FAD"/>
    <w:rsid w:val="00015D2A"/>
    <w:rsid w:val="000208F2"/>
    <w:rsid w:val="0002490B"/>
    <w:rsid w:val="00026465"/>
    <w:rsid w:val="00030204"/>
    <w:rsid w:val="000312A0"/>
    <w:rsid w:val="0003396C"/>
    <w:rsid w:val="00035337"/>
    <w:rsid w:val="00051B9E"/>
    <w:rsid w:val="00052FB1"/>
    <w:rsid w:val="00054276"/>
    <w:rsid w:val="000547B1"/>
    <w:rsid w:val="0006091E"/>
    <w:rsid w:val="000638C1"/>
    <w:rsid w:val="00065FEE"/>
    <w:rsid w:val="00066E3C"/>
    <w:rsid w:val="00072718"/>
    <w:rsid w:val="0007381E"/>
    <w:rsid w:val="00076094"/>
    <w:rsid w:val="0008047D"/>
    <w:rsid w:val="0008785F"/>
    <w:rsid w:val="00090CBE"/>
    <w:rsid w:val="00094DEC"/>
    <w:rsid w:val="000A2D8A"/>
    <w:rsid w:val="000A4C71"/>
    <w:rsid w:val="000B07E3"/>
    <w:rsid w:val="000D26A6"/>
    <w:rsid w:val="000D2B90"/>
    <w:rsid w:val="000D60DD"/>
    <w:rsid w:val="000D6ED8"/>
    <w:rsid w:val="000D717B"/>
    <w:rsid w:val="000E01B9"/>
    <w:rsid w:val="000F2950"/>
    <w:rsid w:val="00100B28"/>
    <w:rsid w:val="00105157"/>
    <w:rsid w:val="0010679D"/>
    <w:rsid w:val="001071C6"/>
    <w:rsid w:val="00113846"/>
    <w:rsid w:val="00117316"/>
    <w:rsid w:val="001209B4"/>
    <w:rsid w:val="0012437E"/>
    <w:rsid w:val="001266B4"/>
    <w:rsid w:val="00130533"/>
    <w:rsid w:val="00131A0B"/>
    <w:rsid w:val="001545FF"/>
    <w:rsid w:val="0016667F"/>
    <w:rsid w:val="00173F9B"/>
    <w:rsid w:val="001761FC"/>
    <w:rsid w:val="00177A7D"/>
    <w:rsid w:val="00182655"/>
    <w:rsid w:val="001840F2"/>
    <w:rsid w:val="00185134"/>
    <w:rsid w:val="001856C6"/>
    <w:rsid w:val="00191B5F"/>
    <w:rsid w:val="00192487"/>
    <w:rsid w:val="00192E3D"/>
    <w:rsid w:val="00193416"/>
    <w:rsid w:val="00195073"/>
    <w:rsid w:val="0019668D"/>
    <w:rsid w:val="001A25FD"/>
    <w:rsid w:val="001A48DC"/>
    <w:rsid w:val="001A5371"/>
    <w:rsid w:val="001A72C7"/>
    <w:rsid w:val="001B73E3"/>
    <w:rsid w:val="001C316D"/>
    <w:rsid w:val="001D1A0D"/>
    <w:rsid w:val="001D1A78"/>
    <w:rsid w:val="001D36BF"/>
    <w:rsid w:val="001D4C28"/>
    <w:rsid w:val="001E0B1F"/>
    <w:rsid w:val="001E0C0F"/>
    <w:rsid w:val="001E1E0B"/>
    <w:rsid w:val="001F1173"/>
    <w:rsid w:val="001F5317"/>
    <w:rsid w:val="002005A8"/>
    <w:rsid w:val="002010FE"/>
    <w:rsid w:val="00203DD8"/>
    <w:rsid w:val="00204E1D"/>
    <w:rsid w:val="002059BD"/>
    <w:rsid w:val="00207FD8"/>
    <w:rsid w:val="00210FAF"/>
    <w:rsid w:val="00213B1E"/>
    <w:rsid w:val="00215284"/>
    <w:rsid w:val="002168F2"/>
    <w:rsid w:val="0022589F"/>
    <w:rsid w:val="002343FE"/>
    <w:rsid w:val="00235F7B"/>
    <w:rsid w:val="0024008F"/>
    <w:rsid w:val="0024680B"/>
    <w:rsid w:val="002502CF"/>
    <w:rsid w:val="002678F0"/>
    <w:rsid w:val="00267EBB"/>
    <w:rsid w:val="0027023B"/>
    <w:rsid w:val="00272F3F"/>
    <w:rsid w:val="002730C8"/>
    <w:rsid w:val="00274EDB"/>
    <w:rsid w:val="0027729E"/>
    <w:rsid w:val="002843B2"/>
    <w:rsid w:val="00284B56"/>
    <w:rsid w:val="00284ED6"/>
    <w:rsid w:val="00290C5A"/>
    <w:rsid w:val="00290C92"/>
    <w:rsid w:val="00293967"/>
    <w:rsid w:val="0029647A"/>
    <w:rsid w:val="00296504"/>
    <w:rsid w:val="002B066B"/>
    <w:rsid w:val="002B5511"/>
    <w:rsid w:val="002B7ACF"/>
    <w:rsid w:val="002C0529"/>
    <w:rsid w:val="002D16A2"/>
    <w:rsid w:val="002D62BB"/>
    <w:rsid w:val="002E0643"/>
    <w:rsid w:val="002E18FC"/>
    <w:rsid w:val="002E2388"/>
    <w:rsid w:val="002E28F7"/>
    <w:rsid w:val="002E392E"/>
    <w:rsid w:val="002E6BBC"/>
    <w:rsid w:val="002F1BA9"/>
    <w:rsid w:val="002F6E74"/>
    <w:rsid w:val="00305672"/>
    <w:rsid w:val="00305D9C"/>
    <w:rsid w:val="003106B3"/>
    <w:rsid w:val="0031385D"/>
    <w:rsid w:val="00316C3C"/>
    <w:rsid w:val="003171AB"/>
    <w:rsid w:val="0032094E"/>
    <w:rsid w:val="003223B2"/>
    <w:rsid w:val="00322A67"/>
    <w:rsid w:val="00330E13"/>
    <w:rsid w:val="00330EC5"/>
    <w:rsid w:val="00335A23"/>
    <w:rsid w:val="00340707"/>
    <w:rsid w:val="00341C61"/>
    <w:rsid w:val="00351841"/>
    <w:rsid w:val="003624A6"/>
    <w:rsid w:val="00364ADF"/>
    <w:rsid w:val="003658B7"/>
    <w:rsid w:val="00365C8D"/>
    <w:rsid w:val="003670D9"/>
    <w:rsid w:val="00370B41"/>
    <w:rsid w:val="00371B27"/>
    <w:rsid w:val="003726C3"/>
    <w:rsid w:val="00375D2E"/>
    <w:rsid w:val="00383071"/>
    <w:rsid w:val="00383B19"/>
    <w:rsid w:val="00384CBC"/>
    <w:rsid w:val="00391114"/>
    <w:rsid w:val="003933F9"/>
    <w:rsid w:val="00395864"/>
    <w:rsid w:val="00396557"/>
    <w:rsid w:val="00397316"/>
    <w:rsid w:val="003A248F"/>
    <w:rsid w:val="003A4D9C"/>
    <w:rsid w:val="003A7CAC"/>
    <w:rsid w:val="003B1668"/>
    <w:rsid w:val="003C5F4C"/>
    <w:rsid w:val="003D4B12"/>
    <w:rsid w:val="003D59F9"/>
    <w:rsid w:val="003D5A1F"/>
    <w:rsid w:val="003D5EA8"/>
    <w:rsid w:val="003D685E"/>
    <w:rsid w:val="003D7B28"/>
    <w:rsid w:val="003E305E"/>
    <w:rsid w:val="003E34DB"/>
    <w:rsid w:val="003E5302"/>
    <w:rsid w:val="003E5BF1"/>
    <w:rsid w:val="003E69EB"/>
    <w:rsid w:val="003F2452"/>
    <w:rsid w:val="003F35AC"/>
    <w:rsid w:val="003F41EA"/>
    <w:rsid w:val="003F7DF0"/>
    <w:rsid w:val="004039AF"/>
    <w:rsid w:val="004041F4"/>
    <w:rsid w:val="00404B3C"/>
    <w:rsid w:val="0040552F"/>
    <w:rsid w:val="00407AFF"/>
    <w:rsid w:val="0041155D"/>
    <w:rsid w:val="004170BF"/>
    <w:rsid w:val="00423139"/>
    <w:rsid w:val="004270E3"/>
    <w:rsid w:val="00431086"/>
    <w:rsid w:val="004319DA"/>
    <w:rsid w:val="0043439E"/>
    <w:rsid w:val="004348DC"/>
    <w:rsid w:val="00434921"/>
    <w:rsid w:val="00442018"/>
    <w:rsid w:val="00446567"/>
    <w:rsid w:val="00447B10"/>
    <w:rsid w:val="00452EE4"/>
    <w:rsid w:val="00452F0B"/>
    <w:rsid w:val="00452FCB"/>
    <w:rsid w:val="004536D6"/>
    <w:rsid w:val="00457224"/>
    <w:rsid w:val="004575CC"/>
    <w:rsid w:val="0047482C"/>
    <w:rsid w:val="00475436"/>
    <w:rsid w:val="0048047E"/>
    <w:rsid w:val="00482AF9"/>
    <w:rsid w:val="00494A9A"/>
    <w:rsid w:val="00496BB2"/>
    <w:rsid w:val="004B37B4"/>
    <w:rsid w:val="004B72B4"/>
    <w:rsid w:val="004C0314"/>
    <w:rsid w:val="004C0D3D"/>
    <w:rsid w:val="004C213E"/>
    <w:rsid w:val="004C376C"/>
    <w:rsid w:val="004C657F"/>
    <w:rsid w:val="004D17D8"/>
    <w:rsid w:val="004D3194"/>
    <w:rsid w:val="004D52D8"/>
    <w:rsid w:val="004E355B"/>
    <w:rsid w:val="004E4731"/>
    <w:rsid w:val="004F0E8E"/>
    <w:rsid w:val="004F68DD"/>
    <w:rsid w:val="005028E5"/>
    <w:rsid w:val="00503735"/>
    <w:rsid w:val="0051081A"/>
    <w:rsid w:val="00510B90"/>
    <w:rsid w:val="00516A88"/>
    <w:rsid w:val="00522065"/>
    <w:rsid w:val="005224F2"/>
    <w:rsid w:val="00533F1C"/>
    <w:rsid w:val="00536D8B"/>
    <w:rsid w:val="005379C3"/>
    <w:rsid w:val="005519C2"/>
    <w:rsid w:val="005523E0"/>
    <w:rsid w:val="0055320F"/>
    <w:rsid w:val="005564E1"/>
    <w:rsid w:val="0055699B"/>
    <w:rsid w:val="0056020A"/>
    <w:rsid w:val="00561DF8"/>
    <w:rsid w:val="00563D3D"/>
    <w:rsid w:val="005659AA"/>
    <w:rsid w:val="0056635A"/>
    <w:rsid w:val="005676E8"/>
    <w:rsid w:val="00577C12"/>
    <w:rsid w:val="00580BFC"/>
    <w:rsid w:val="00581048"/>
    <w:rsid w:val="00581203"/>
    <w:rsid w:val="0058349C"/>
    <w:rsid w:val="00585FBE"/>
    <w:rsid w:val="005870E8"/>
    <w:rsid w:val="0058789C"/>
    <w:rsid w:val="00591827"/>
    <w:rsid w:val="00591E47"/>
    <w:rsid w:val="005A3E65"/>
    <w:rsid w:val="005A4D4E"/>
    <w:rsid w:val="005A7237"/>
    <w:rsid w:val="005B21FA"/>
    <w:rsid w:val="005B3244"/>
    <w:rsid w:val="005B6EE8"/>
    <w:rsid w:val="005B7731"/>
    <w:rsid w:val="005C4515"/>
    <w:rsid w:val="005C5602"/>
    <w:rsid w:val="005C74A6"/>
    <w:rsid w:val="005D3B4D"/>
    <w:rsid w:val="005D615C"/>
    <w:rsid w:val="005D7A71"/>
    <w:rsid w:val="005E025E"/>
    <w:rsid w:val="005E1860"/>
    <w:rsid w:val="005F063B"/>
    <w:rsid w:val="005F192D"/>
    <w:rsid w:val="005F24C8"/>
    <w:rsid w:val="005F26AF"/>
    <w:rsid w:val="005F4AF1"/>
    <w:rsid w:val="00607D6C"/>
    <w:rsid w:val="0061383D"/>
    <w:rsid w:val="00614D69"/>
    <w:rsid w:val="00617030"/>
    <w:rsid w:val="00621301"/>
    <w:rsid w:val="0062173F"/>
    <w:rsid w:val="006235FB"/>
    <w:rsid w:val="006243A2"/>
    <w:rsid w:val="00626A15"/>
    <w:rsid w:val="00634406"/>
    <w:rsid w:val="006379E9"/>
    <w:rsid w:val="006438CB"/>
    <w:rsid w:val="00651E1F"/>
    <w:rsid w:val="006529B9"/>
    <w:rsid w:val="00654695"/>
    <w:rsid w:val="0065500A"/>
    <w:rsid w:val="00655217"/>
    <w:rsid w:val="00656456"/>
    <w:rsid w:val="0065727C"/>
    <w:rsid w:val="00665271"/>
    <w:rsid w:val="00670BC4"/>
    <w:rsid w:val="00674A78"/>
    <w:rsid w:val="00690239"/>
    <w:rsid w:val="00696A16"/>
    <w:rsid w:val="00696A7E"/>
    <w:rsid w:val="006A305C"/>
    <w:rsid w:val="006A4840"/>
    <w:rsid w:val="006A4EE1"/>
    <w:rsid w:val="006A52A0"/>
    <w:rsid w:val="006A7E1D"/>
    <w:rsid w:val="006B0B05"/>
    <w:rsid w:val="006C3737"/>
    <w:rsid w:val="006C3A56"/>
    <w:rsid w:val="006D13F4"/>
    <w:rsid w:val="006D396F"/>
    <w:rsid w:val="006D3A2F"/>
    <w:rsid w:val="006D6AED"/>
    <w:rsid w:val="006E6D0B"/>
    <w:rsid w:val="006F126E"/>
    <w:rsid w:val="006F32C9"/>
    <w:rsid w:val="006F3834"/>
    <w:rsid w:val="006F4E3B"/>
    <w:rsid w:val="006F5693"/>
    <w:rsid w:val="006F5D4C"/>
    <w:rsid w:val="006F7495"/>
    <w:rsid w:val="0070308B"/>
    <w:rsid w:val="00710EFA"/>
    <w:rsid w:val="007165CA"/>
    <w:rsid w:val="00717B01"/>
    <w:rsid w:val="00720D3C"/>
    <w:rsid w:val="007227D9"/>
    <w:rsid w:val="00723C3C"/>
    <w:rsid w:val="0072491F"/>
    <w:rsid w:val="00725598"/>
    <w:rsid w:val="00725EBB"/>
    <w:rsid w:val="00726EB6"/>
    <w:rsid w:val="007311DE"/>
    <w:rsid w:val="007374A1"/>
    <w:rsid w:val="0074779B"/>
    <w:rsid w:val="007518D1"/>
    <w:rsid w:val="00752712"/>
    <w:rsid w:val="00753A84"/>
    <w:rsid w:val="007602E7"/>
    <w:rsid w:val="007611F5"/>
    <w:rsid w:val="007619E4"/>
    <w:rsid w:val="00761E75"/>
    <w:rsid w:val="0076495E"/>
    <w:rsid w:val="00765FC8"/>
    <w:rsid w:val="00775694"/>
    <w:rsid w:val="00775723"/>
    <w:rsid w:val="00790071"/>
    <w:rsid w:val="00793F46"/>
    <w:rsid w:val="0079406F"/>
    <w:rsid w:val="007A1325"/>
    <w:rsid w:val="007A1A18"/>
    <w:rsid w:val="007A3BAF"/>
    <w:rsid w:val="007A3CD4"/>
    <w:rsid w:val="007B53D8"/>
    <w:rsid w:val="007C22C5"/>
    <w:rsid w:val="007C57E1"/>
    <w:rsid w:val="007C5811"/>
    <w:rsid w:val="007D2DF5"/>
    <w:rsid w:val="007D451A"/>
    <w:rsid w:val="007D5E3E"/>
    <w:rsid w:val="007D7596"/>
    <w:rsid w:val="007E242C"/>
    <w:rsid w:val="007E36D0"/>
    <w:rsid w:val="007E3EDE"/>
    <w:rsid w:val="007E6631"/>
    <w:rsid w:val="007F071E"/>
    <w:rsid w:val="007F2999"/>
    <w:rsid w:val="007F6AEC"/>
    <w:rsid w:val="00803A12"/>
    <w:rsid w:val="00805417"/>
    <w:rsid w:val="00810703"/>
    <w:rsid w:val="00822E0E"/>
    <w:rsid w:val="008266F9"/>
    <w:rsid w:val="008267E2"/>
    <w:rsid w:val="00826A9B"/>
    <w:rsid w:val="00834842"/>
    <w:rsid w:val="00840E7B"/>
    <w:rsid w:val="00851D9D"/>
    <w:rsid w:val="0085353B"/>
    <w:rsid w:val="008536AF"/>
    <w:rsid w:val="00853D40"/>
    <w:rsid w:val="008564FC"/>
    <w:rsid w:val="00861441"/>
    <w:rsid w:val="00864C17"/>
    <w:rsid w:val="00864E76"/>
    <w:rsid w:val="00872581"/>
    <w:rsid w:val="0087459D"/>
    <w:rsid w:val="0087680F"/>
    <w:rsid w:val="00876D81"/>
    <w:rsid w:val="00880427"/>
    <w:rsid w:val="00881D86"/>
    <w:rsid w:val="00883306"/>
    <w:rsid w:val="008904F9"/>
    <w:rsid w:val="00890E4C"/>
    <w:rsid w:val="00890E74"/>
    <w:rsid w:val="00892798"/>
    <w:rsid w:val="0089418F"/>
    <w:rsid w:val="00897C29"/>
    <w:rsid w:val="008A1A9C"/>
    <w:rsid w:val="008A2B1D"/>
    <w:rsid w:val="008A4633"/>
    <w:rsid w:val="008A5074"/>
    <w:rsid w:val="008B032E"/>
    <w:rsid w:val="008C02B7"/>
    <w:rsid w:val="008C0FA2"/>
    <w:rsid w:val="008C2342"/>
    <w:rsid w:val="008C77B6"/>
    <w:rsid w:val="008D1B91"/>
    <w:rsid w:val="008D724A"/>
    <w:rsid w:val="008E06E6"/>
    <w:rsid w:val="008E7A3E"/>
    <w:rsid w:val="008F41FD"/>
    <w:rsid w:val="008F4479"/>
    <w:rsid w:val="008F4BA0"/>
    <w:rsid w:val="008F52B8"/>
    <w:rsid w:val="008F5CFE"/>
    <w:rsid w:val="00900872"/>
    <w:rsid w:val="00901726"/>
    <w:rsid w:val="00906258"/>
    <w:rsid w:val="00920E6A"/>
    <w:rsid w:val="00931816"/>
    <w:rsid w:val="00932C71"/>
    <w:rsid w:val="009509D5"/>
    <w:rsid w:val="009538F5"/>
    <w:rsid w:val="00953F11"/>
    <w:rsid w:val="00957187"/>
    <w:rsid w:val="00960255"/>
    <w:rsid w:val="009603E1"/>
    <w:rsid w:val="00961C9D"/>
    <w:rsid w:val="00963065"/>
    <w:rsid w:val="00963756"/>
    <w:rsid w:val="009639F4"/>
    <w:rsid w:val="0097151F"/>
    <w:rsid w:val="00973777"/>
    <w:rsid w:val="00976E78"/>
    <w:rsid w:val="009775C0"/>
    <w:rsid w:val="00981F23"/>
    <w:rsid w:val="00990634"/>
    <w:rsid w:val="00991733"/>
    <w:rsid w:val="00992078"/>
    <w:rsid w:val="00992BE3"/>
    <w:rsid w:val="009A1467"/>
    <w:rsid w:val="009A30E4"/>
    <w:rsid w:val="009A6256"/>
    <w:rsid w:val="009A6464"/>
    <w:rsid w:val="009B69F5"/>
    <w:rsid w:val="009B7E83"/>
    <w:rsid w:val="009C5FF7"/>
    <w:rsid w:val="009C6292"/>
    <w:rsid w:val="009D15DB"/>
    <w:rsid w:val="009D3133"/>
    <w:rsid w:val="009E160D"/>
    <w:rsid w:val="009F010F"/>
    <w:rsid w:val="009F1CBB"/>
    <w:rsid w:val="009F3305"/>
    <w:rsid w:val="009F6C33"/>
    <w:rsid w:val="009F6FB2"/>
    <w:rsid w:val="00A0427B"/>
    <w:rsid w:val="00A071C0"/>
    <w:rsid w:val="00A1016F"/>
    <w:rsid w:val="00A136B5"/>
    <w:rsid w:val="00A22670"/>
    <w:rsid w:val="00A24B35"/>
    <w:rsid w:val="00A271BA"/>
    <w:rsid w:val="00A27F86"/>
    <w:rsid w:val="00A36BAC"/>
    <w:rsid w:val="00A431C6"/>
    <w:rsid w:val="00A54315"/>
    <w:rsid w:val="00A54B06"/>
    <w:rsid w:val="00A60FBC"/>
    <w:rsid w:val="00A65C0B"/>
    <w:rsid w:val="00A73132"/>
    <w:rsid w:val="00A776BA"/>
    <w:rsid w:val="00A77DD4"/>
    <w:rsid w:val="00A81FD2"/>
    <w:rsid w:val="00A8441A"/>
    <w:rsid w:val="00A8674A"/>
    <w:rsid w:val="00A96E24"/>
    <w:rsid w:val="00AA6F6E"/>
    <w:rsid w:val="00AB122B"/>
    <w:rsid w:val="00AB21B0"/>
    <w:rsid w:val="00AB3CC1"/>
    <w:rsid w:val="00AB48D3"/>
    <w:rsid w:val="00AB7234"/>
    <w:rsid w:val="00AD48CB"/>
    <w:rsid w:val="00AD572F"/>
    <w:rsid w:val="00AE0243"/>
    <w:rsid w:val="00AE1BAD"/>
    <w:rsid w:val="00AE2124"/>
    <w:rsid w:val="00AE24BC"/>
    <w:rsid w:val="00AE3E3F"/>
    <w:rsid w:val="00AE701A"/>
    <w:rsid w:val="00AF05D3"/>
    <w:rsid w:val="00AF2516"/>
    <w:rsid w:val="00AF414C"/>
    <w:rsid w:val="00AF4760"/>
    <w:rsid w:val="00AF55D4"/>
    <w:rsid w:val="00B04489"/>
    <w:rsid w:val="00B0505F"/>
    <w:rsid w:val="00B05C2D"/>
    <w:rsid w:val="00B12933"/>
    <w:rsid w:val="00B12B88"/>
    <w:rsid w:val="00B12C63"/>
    <w:rsid w:val="00B137E0"/>
    <w:rsid w:val="00B13BC8"/>
    <w:rsid w:val="00B24662"/>
    <w:rsid w:val="00B3569C"/>
    <w:rsid w:val="00B43676"/>
    <w:rsid w:val="00B44213"/>
    <w:rsid w:val="00B46957"/>
    <w:rsid w:val="00B4797F"/>
    <w:rsid w:val="00B5602D"/>
    <w:rsid w:val="00B60125"/>
    <w:rsid w:val="00B61C50"/>
    <w:rsid w:val="00B6428B"/>
    <w:rsid w:val="00B6656B"/>
    <w:rsid w:val="00B66C3D"/>
    <w:rsid w:val="00B71625"/>
    <w:rsid w:val="00B71819"/>
    <w:rsid w:val="00B75C54"/>
    <w:rsid w:val="00B768FC"/>
    <w:rsid w:val="00B8710E"/>
    <w:rsid w:val="00B92A93"/>
    <w:rsid w:val="00B93104"/>
    <w:rsid w:val="00B93BB9"/>
    <w:rsid w:val="00BA17A8"/>
    <w:rsid w:val="00BA3C33"/>
    <w:rsid w:val="00BA44CD"/>
    <w:rsid w:val="00BA5E37"/>
    <w:rsid w:val="00BB0878"/>
    <w:rsid w:val="00BB1879"/>
    <w:rsid w:val="00BB2B5A"/>
    <w:rsid w:val="00BC0ABE"/>
    <w:rsid w:val="00BC268C"/>
    <w:rsid w:val="00BC30DB"/>
    <w:rsid w:val="00BC4C3E"/>
    <w:rsid w:val="00BC64FF"/>
    <w:rsid w:val="00BC7C37"/>
    <w:rsid w:val="00BC7DD4"/>
    <w:rsid w:val="00BD2244"/>
    <w:rsid w:val="00BD2854"/>
    <w:rsid w:val="00BD2C0E"/>
    <w:rsid w:val="00BD46B5"/>
    <w:rsid w:val="00BE48A4"/>
    <w:rsid w:val="00BE6472"/>
    <w:rsid w:val="00BF29B8"/>
    <w:rsid w:val="00BF46EA"/>
    <w:rsid w:val="00BF66FE"/>
    <w:rsid w:val="00BF6D22"/>
    <w:rsid w:val="00C07769"/>
    <w:rsid w:val="00C07D05"/>
    <w:rsid w:val="00C1031F"/>
    <w:rsid w:val="00C10856"/>
    <w:rsid w:val="00C203FA"/>
    <w:rsid w:val="00C244F5"/>
    <w:rsid w:val="00C3164F"/>
    <w:rsid w:val="00C31B5E"/>
    <w:rsid w:val="00C3236D"/>
    <w:rsid w:val="00C3273E"/>
    <w:rsid w:val="00C34D3E"/>
    <w:rsid w:val="00C35B37"/>
    <w:rsid w:val="00C365C2"/>
    <w:rsid w:val="00C3747A"/>
    <w:rsid w:val="00C37F29"/>
    <w:rsid w:val="00C46F83"/>
    <w:rsid w:val="00C56DCC"/>
    <w:rsid w:val="00C57075"/>
    <w:rsid w:val="00C601D7"/>
    <w:rsid w:val="00C642B1"/>
    <w:rsid w:val="00C65EF4"/>
    <w:rsid w:val="00C6771E"/>
    <w:rsid w:val="00C72AFE"/>
    <w:rsid w:val="00C7503A"/>
    <w:rsid w:val="00C81619"/>
    <w:rsid w:val="00C9291F"/>
    <w:rsid w:val="00CA013C"/>
    <w:rsid w:val="00CA0EFD"/>
    <w:rsid w:val="00CA52DF"/>
    <w:rsid w:val="00CA6D6D"/>
    <w:rsid w:val="00CB15D4"/>
    <w:rsid w:val="00CC1DD1"/>
    <w:rsid w:val="00CC7A4E"/>
    <w:rsid w:val="00CD1359"/>
    <w:rsid w:val="00CD4C83"/>
    <w:rsid w:val="00D01EDC"/>
    <w:rsid w:val="00D0669B"/>
    <w:rsid w:val="00D078AA"/>
    <w:rsid w:val="00D10058"/>
    <w:rsid w:val="00D11978"/>
    <w:rsid w:val="00D15E30"/>
    <w:rsid w:val="00D16129"/>
    <w:rsid w:val="00D166B3"/>
    <w:rsid w:val="00D258D6"/>
    <w:rsid w:val="00D25DBD"/>
    <w:rsid w:val="00D26929"/>
    <w:rsid w:val="00D30CBD"/>
    <w:rsid w:val="00D30D9E"/>
    <w:rsid w:val="00D33908"/>
    <w:rsid w:val="00D354F2"/>
    <w:rsid w:val="00D36C30"/>
    <w:rsid w:val="00D37C90"/>
    <w:rsid w:val="00D43A8C"/>
    <w:rsid w:val="00D45FC8"/>
    <w:rsid w:val="00D53072"/>
    <w:rsid w:val="00D53C82"/>
    <w:rsid w:val="00D56EA9"/>
    <w:rsid w:val="00D61A4E"/>
    <w:rsid w:val="00D634EA"/>
    <w:rsid w:val="00D713A1"/>
    <w:rsid w:val="00D71DC0"/>
    <w:rsid w:val="00D77956"/>
    <w:rsid w:val="00D77CD4"/>
    <w:rsid w:val="00D80F0C"/>
    <w:rsid w:val="00D9165E"/>
    <w:rsid w:val="00D92077"/>
    <w:rsid w:val="00D951E2"/>
    <w:rsid w:val="00D9565A"/>
    <w:rsid w:val="00DB2337"/>
    <w:rsid w:val="00DB5F87"/>
    <w:rsid w:val="00DB699B"/>
    <w:rsid w:val="00DC0376"/>
    <w:rsid w:val="00DC099B"/>
    <w:rsid w:val="00DC2BE5"/>
    <w:rsid w:val="00DC5BBC"/>
    <w:rsid w:val="00DD4CD4"/>
    <w:rsid w:val="00DD65A2"/>
    <w:rsid w:val="00DD6770"/>
    <w:rsid w:val="00DD752E"/>
    <w:rsid w:val="00DE0749"/>
    <w:rsid w:val="00DE1A7F"/>
    <w:rsid w:val="00DE1CE2"/>
    <w:rsid w:val="00DE3C74"/>
    <w:rsid w:val="00DF1210"/>
    <w:rsid w:val="00DF31E9"/>
    <w:rsid w:val="00DF400D"/>
    <w:rsid w:val="00DF4E1E"/>
    <w:rsid w:val="00DF550F"/>
    <w:rsid w:val="00DF5C23"/>
    <w:rsid w:val="00E016F6"/>
    <w:rsid w:val="00E01DAD"/>
    <w:rsid w:val="00E02002"/>
    <w:rsid w:val="00E021DC"/>
    <w:rsid w:val="00E03F91"/>
    <w:rsid w:val="00E064EF"/>
    <w:rsid w:val="00E064F2"/>
    <w:rsid w:val="00E0717B"/>
    <w:rsid w:val="00E07558"/>
    <w:rsid w:val="00E12C5C"/>
    <w:rsid w:val="00E14C92"/>
    <w:rsid w:val="00E14FE4"/>
    <w:rsid w:val="00E15598"/>
    <w:rsid w:val="00E16876"/>
    <w:rsid w:val="00E20D65"/>
    <w:rsid w:val="00E249AA"/>
    <w:rsid w:val="00E353A2"/>
    <w:rsid w:val="00E36881"/>
    <w:rsid w:val="00E42E4C"/>
    <w:rsid w:val="00E47013"/>
    <w:rsid w:val="00E475A1"/>
    <w:rsid w:val="00E53E88"/>
    <w:rsid w:val="00E541F9"/>
    <w:rsid w:val="00E57B79"/>
    <w:rsid w:val="00E63419"/>
    <w:rsid w:val="00E64496"/>
    <w:rsid w:val="00E71C88"/>
    <w:rsid w:val="00E72115"/>
    <w:rsid w:val="00E73623"/>
    <w:rsid w:val="00E8322E"/>
    <w:rsid w:val="00E840CB"/>
    <w:rsid w:val="00E841E2"/>
    <w:rsid w:val="00E903E0"/>
    <w:rsid w:val="00EA0EA7"/>
    <w:rsid w:val="00EA1115"/>
    <w:rsid w:val="00EA39EB"/>
    <w:rsid w:val="00EA58CE"/>
    <w:rsid w:val="00EA7BDB"/>
    <w:rsid w:val="00EB33FF"/>
    <w:rsid w:val="00EB3D1A"/>
    <w:rsid w:val="00EB4F77"/>
    <w:rsid w:val="00EB628E"/>
    <w:rsid w:val="00EC17CB"/>
    <w:rsid w:val="00EC2759"/>
    <w:rsid w:val="00EC7106"/>
    <w:rsid w:val="00EC786F"/>
    <w:rsid w:val="00ED0120"/>
    <w:rsid w:val="00ED3BBA"/>
    <w:rsid w:val="00ED4E12"/>
    <w:rsid w:val="00EE051B"/>
    <w:rsid w:val="00EE0601"/>
    <w:rsid w:val="00EE2ADE"/>
    <w:rsid w:val="00EE33F9"/>
    <w:rsid w:val="00EE54B4"/>
    <w:rsid w:val="00EE5D3F"/>
    <w:rsid w:val="00EF1AD8"/>
    <w:rsid w:val="00EF2B5C"/>
    <w:rsid w:val="00EF7794"/>
    <w:rsid w:val="00F02046"/>
    <w:rsid w:val="00F053D8"/>
    <w:rsid w:val="00F0785E"/>
    <w:rsid w:val="00F07888"/>
    <w:rsid w:val="00F1313D"/>
    <w:rsid w:val="00F201E7"/>
    <w:rsid w:val="00F204E0"/>
    <w:rsid w:val="00F20B16"/>
    <w:rsid w:val="00F21C79"/>
    <w:rsid w:val="00F238C9"/>
    <w:rsid w:val="00F23CA5"/>
    <w:rsid w:val="00F277AA"/>
    <w:rsid w:val="00F31955"/>
    <w:rsid w:val="00F34C06"/>
    <w:rsid w:val="00F37F09"/>
    <w:rsid w:val="00F40520"/>
    <w:rsid w:val="00F43EA3"/>
    <w:rsid w:val="00F45F08"/>
    <w:rsid w:val="00F50C55"/>
    <w:rsid w:val="00F52606"/>
    <w:rsid w:val="00F531AA"/>
    <w:rsid w:val="00F56212"/>
    <w:rsid w:val="00F57FFB"/>
    <w:rsid w:val="00F601E6"/>
    <w:rsid w:val="00F7155F"/>
    <w:rsid w:val="00F73954"/>
    <w:rsid w:val="00F906F8"/>
    <w:rsid w:val="00F94060"/>
    <w:rsid w:val="00FA56F6"/>
    <w:rsid w:val="00FB329D"/>
    <w:rsid w:val="00FC1D70"/>
    <w:rsid w:val="00FC2004"/>
    <w:rsid w:val="00FC27E3"/>
    <w:rsid w:val="00FC62F4"/>
    <w:rsid w:val="00FC74C7"/>
    <w:rsid w:val="00FD15D5"/>
    <w:rsid w:val="00FD317D"/>
    <w:rsid w:val="00FD451D"/>
    <w:rsid w:val="00FD5B22"/>
    <w:rsid w:val="00FD6811"/>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50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1F5317"/>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1F531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F531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F531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F531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F53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5317"/>
  </w:style>
  <w:style w:type="character" w:customStyle="1" w:styleId="Heading1Char">
    <w:name w:val="Heading 1 Char"/>
    <w:aliases w:val="Pocket Char"/>
    <w:basedOn w:val="DefaultParagraphFont"/>
    <w:link w:val="Heading1"/>
    <w:rsid w:val="001F531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F5317"/>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1F5317"/>
    <w:rPr>
      <w:rFonts w:ascii="Georgia" w:eastAsiaTheme="majorEastAsia" w:hAnsi="Georgia" w:cstheme="majorBidi"/>
      <w:b/>
      <w:sz w:val="32"/>
      <w:u w:val="single"/>
    </w:rPr>
  </w:style>
  <w:style w:type="character" w:customStyle="1" w:styleId="Heading4Char">
    <w:name w:val="Heading 4 Char"/>
    <w:aliases w:val="Tag Char"/>
    <w:basedOn w:val="DefaultParagraphFont"/>
    <w:link w:val="Heading4"/>
    <w:uiPriority w:val="3"/>
    <w:rsid w:val="001F5317"/>
    <w:rPr>
      <w:rFonts w:ascii="Georgia" w:eastAsiaTheme="majorEastAsia" w:hAnsi="Georgia" w:cstheme="majorBidi"/>
      <w:b/>
      <w:iCs/>
      <w:sz w:val="26"/>
      <w:szCs w:val="2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
    <w:basedOn w:val="DefaultParagraphFont"/>
    <w:uiPriority w:val="5"/>
    <w:qFormat/>
    <w:rsid w:val="001F5317"/>
    <w:rPr>
      <w:b/>
      <w:bCs/>
      <w:sz w:val="26"/>
      <w:u w:val="none"/>
    </w:rPr>
  </w:style>
  <w:style w:type="character" w:customStyle="1" w:styleId="StyleUnderline">
    <w:name w:val="Style Underline"/>
    <w:aliases w:val="Underline,Style Bold Underline,Intense Emphasis1,apple-style-span + 6 pt,Bold,Kern at 16 pt,Intense Emphasis2,Intense Emphasis3,HHeading 3 + 12 pt,Cards + Font: 12 pt Char,Style,Intense Emphasis4,Bold Cite Char,Citation Char Char Char,ci"/>
    <w:basedOn w:val="DefaultParagraphFont"/>
    <w:uiPriority w:val="6"/>
    <w:qFormat/>
    <w:rsid w:val="001F5317"/>
    <w:rPr>
      <w:b/>
      <w:sz w:val="22"/>
      <w:u w:val="single"/>
    </w:rPr>
  </w:style>
  <w:style w:type="character" w:styleId="Emphasis">
    <w:name w:val="Emphasis"/>
    <w:aliases w:val="emphasis in card,tag2,Evidence,Minimized,minimized,Highlighted,Size 10,Underlined,CD Card,ED - Tag,emphasis,Bold Underline,Emphasis!!,Qualifications,small,normal card text,Shrunk,bold underline,qualifications in card,qualifications,Debate"/>
    <w:basedOn w:val="DefaultParagraphFont"/>
    <w:link w:val="textbold"/>
    <w:uiPriority w:val="7"/>
    <w:qFormat/>
    <w:rsid w:val="001F5317"/>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1F5317"/>
    <w:rPr>
      <w:color w:val="auto"/>
      <w:u w:val="none"/>
    </w:rPr>
  </w:style>
  <w:style w:type="character" w:styleId="Hyperlink">
    <w:name w:val="Hyperlink"/>
    <w:aliases w:val="heading 1 (block title),Read,Important,Card Text,Internet Link,Analytic Text"/>
    <w:basedOn w:val="DefaultParagraphFont"/>
    <w:uiPriority w:val="99"/>
    <w:unhideWhenUsed/>
    <w:rsid w:val="001F5317"/>
    <w:rPr>
      <w:color w:val="auto"/>
      <w:u w:val="none"/>
    </w:rPr>
  </w:style>
  <w:style w:type="paragraph" w:styleId="DocumentMap">
    <w:name w:val="Document Map"/>
    <w:basedOn w:val="Normal"/>
    <w:link w:val="DocumentMapChar"/>
    <w:uiPriority w:val="99"/>
    <w:semiHidden/>
    <w:unhideWhenUsed/>
    <w:rsid w:val="00177A7D"/>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77A7D"/>
    <w:rPr>
      <w:rFonts w:ascii="Lucida Grande" w:hAnsi="Lucida Grande" w:cs="Lucida Grande"/>
    </w:rPr>
  </w:style>
  <w:style w:type="paragraph" w:customStyle="1" w:styleId="textbold">
    <w:name w:val="text bold"/>
    <w:basedOn w:val="Normal"/>
    <w:link w:val="Emphasis"/>
    <w:uiPriority w:val="7"/>
    <w:qFormat/>
    <w:rsid w:val="00177A7D"/>
    <w:pPr>
      <w:pBdr>
        <w:top w:val="single" w:sz="18" w:space="0" w:color="auto"/>
        <w:left w:val="single" w:sz="18" w:space="0" w:color="auto"/>
        <w:bottom w:val="single" w:sz="18" w:space="0" w:color="auto"/>
        <w:right w:val="single" w:sz="18" w:space="0" w:color="auto"/>
      </w:pBdr>
      <w:spacing w:after="0" w:line="256" w:lineRule="auto"/>
      <w:ind w:left="720"/>
      <w:jc w:val="both"/>
    </w:pPr>
    <w:rPr>
      <w:rFonts w:eastAsiaTheme="minorEastAsia"/>
      <w:b/>
      <w:iCs/>
      <w:szCs w:val="24"/>
      <w:u w:val="single"/>
      <w:bdr w:val="single" w:sz="8" w:space="0" w:color="auto"/>
    </w:rPr>
  </w:style>
  <w:style w:type="paragraph" w:styleId="Revision">
    <w:name w:val="Revision"/>
    <w:hidden/>
    <w:uiPriority w:val="99"/>
    <w:semiHidden/>
    <w:rsid w:val="00131A0B"/>
    <w:rPr>
      <w:rFonts w:ascii="Garamond" w:hAnsi="Garamond"/>
      <w:sz w:val="22"/>
    </w:rPr>
  </w:style>
  <w:style w:type="character" w:customStyle="1" w:styleId="st">
    <w:name w:val="st"/>
    <w:basedOn w:val="DefaultParagraphFont"/>
    <w:rsid w:val="0027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8544">
      <w:bodyDiv w:val="1"/>
      <w:marLeft w:val="0"/>
      <w:marRight w:val="0"/>
      <w:marTop w:val="0"/>
      <w:marBottom w:val="0"/>
      <w:divBdr>
        <w:top w:val="none" w:sz="0" w:space="0" w:color="auto"/>
        <w:left w:val="none" w:sz="0" w:space="0" w:color="auto"/>
        <w:bottom w:val="none" w:sz="0" w:space="0" w:color="auto"/>
        <w:right w:val="none" w:sz="0" w:space="0" w:color="auto"/>
      </w:divBdr>
    </w:div>
    <w:div w:id="727412714">
      <w:bodyDiv w:val="1"/>
      <w:marLeft w:val="0"/>
      <w:marRight w:val="0"/>
      <w:marTop w:val="0"/>
      <w:marBottom w:val="0"/>
      <w:divBdr>
        <w:top w:val="none" w:sz="0" w:space="0" w:color="auto"/>
        <w:left w:val="none" w:sz="0" w:space="0" w:color="auto"/>
        <w:bottom w:val="none" w:sz="0" w:space="0" w:color="auto"/>
        <w:right w:val="none" w:sz="0" w:space="0" w:color="auto"/>
      </w:divBdr>
    </w:div>
    <w:div w:id="1168521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larworks.umass.edu/cgi/viewcontent.cgi?article=1055&amp;context=lov" TargetMode="External"/><Relationship Id="rId18" Type="http://schemas.openxmlformats.org/officeDocument/2006/relationships/hyperlink" Target="http://www.zemargraphics.com/biopolitics_web/NASSPWOR.pdf%20Accessed%2011/14/13" TargetMode="External"/><Relationship Id="rId26" Type="http://schemas.openxmlformats.org/officeDocument/2006/relationships/hyperlink" Target="http://rspb.royalsocietypublishing.org/content/280/1754/20122845.full" TargetMode="External"/><Relationship Id="rId39" Type="http://schemas.openxmlformats.org/officeDocument/2006/relationships/hyperlink" Target="http://rspb.royalsocietypublishing.org/content/280/1754/20122845.full" TargetMode="External"/><Relationship Id="rId3" Type="http://schemas.openxmlformats.org/officeDocument/2006/relationships/customXml" Target="../customXml/item3.xml"/><Relationship Id="rId21" Type="http://schemas.openxmlformats.org/officeDocument/2006/relationships/hyperlink" Target="http://rspb.royalsocietypublishing.org/content/280/1754/20122845.full" TargetMode="External"/><Relationship Id="rId34" Type="http://schemas.openxmlformats.org/officeDocument/2006/relationships/hyperlink" Target="http://rspb.royalsocietypublishing.org/content/280/1754/20122845.full" TargetMode="External"/><Relationship Id="rId42" Type="http://schemas.openxmlformats.org/officeDocument/2006/relationships/hyperlink" Target="http://rspb.royalsocietypublishing.org/content/280/1754/20122845.full" TargetMode="External"/><Relationship Id="rId7" Type="http://schemas.openxmlformats.org/officeDocument/2006/relationships/settings" Target="settings.xml"/><Relationship Id="rId12" Type="http://schemas.openxmlformats.org/officeDocument/2006/relationships/hyperlink" Target="http://scholarworks.umass.edu/cgi/viewcontent.cgi?article=1055&amp;context=lov" TargetMode="External"/><Relationship Id="rId17" Type="http://schemas.openxmlformats.org/officeDocument/2006/relationships/hyperlink" Target="mailto:paola.rebughini@unimi.it" TargetMode="External"/><Relationship Id="rId25" Type="http://schemas.openxmlformats.org/officeDocument/2006/relationships/hyperlink" Target="http://rspb.royalsocietypublishing.org/content/280/1754/20122845.full" TargetMode="External"/><Relationship Id="rId33" Type="http://schemas.openxmlformats.org/officeDocument/2006/relationships/hyperlink" Target="http://rspb.royalsocietypublishing.org/content/280/1754/20122845.full" TargetMode="External"/><Relationship Id="rId38" Type="http://schemas.openxmlformats.org/officeDocument/2006/relationships/hyperlink" Target="http://rspb.royalsocietypublishing.org/content/280/1754/20122845.ful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iles.eric.ed.gov/fulltext/ED451702.pdf" TargetMode="External"/><Relationship Id="rId20" Type="http://schemas.openxmlformats.org/officeDocument/2006/relationships/hyperlink" Target="http://rspb.royalsocietypublishing.org/content/280/1754/20122845.full" TargetMode="External"/><Relationship Id="rId29" Type="http://schemas.openxmlformats.org/officeDocument/2006/relationships/hyperlink" Target="http://rspb.royalsocietypublishing.org/content/280/1754/20122845.full" TargetMode="External"/><Relationship Id="rId41" Type="http://schemas.openxmlformats.org/officeDocument/2006/relationships/hyperlink" Target="http://rspb.royalsocietypublishing.org/content/280/1754/20122845.fu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n.ucc.nau.edu/jar/HOE/HOE4.pdf" TargetMode="External"/><Relationship Id="rId24" Type="http://schemas.openxmlformats.org/officeDocument/2006/relationships/hyperlink" Target="http://rspb.royalsocietypublishing.org/content/280/1754/20122845.full" TargetMode="External"/><Relationship Id="rId32" Type="http://schemas.openxmlformats.org/officeDocument/2006/relationships/hyperlink" Target="http://rspb.royalsocietypublishing.org/content/280/1754/20122845.full" TargetMode="External"/><Relationship Id="rId37" Type="http://schemas.openxmlformats.org/officeDocument/2006/relationships/hyperlink" Target="http://rspb.royalsocietypublishing.org/content/280/1754/20122845.full" TargetMode="External"/><Relationship Id="rId40" Type="http://schemas.openxmlformats.org/officeDocument/2006/relationships/hyperlink" Target="http://rspb.royalsocietypublishing.org/content/280/1754/20122845.fu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nk.springer.com/article/10.1007/s10767-016-9224-8" TargetMode="External"/><Relationship Id="rId23" Type="http://schemas.openxmlformats.org/officeDocument/2006/relationships/hyperlink" Target="http://rspb.royalsocietypublishing.org/content/280/1754/20122845.full" TargetMode="External"/><Relationship Id="rId28" Type="http://schemas.openxmlformats.org/officeDocument/2006/relationships/hyperlink" Target="http://rspb.royalsocietypublishing.org/content/280/1754/20122845.full" TargetMode="External"/><Relationship Id="rId36" Type="http://schemas.openxmlformats.org/officeDocument/2006/relationships/hyperlink" Target="http://rspb.royalsocietypublishing.org/content/280/1754/20122845.full" TargetMode="External"/><Relationship Id="rId10" Type="http://schemas.openxmlformats.org/officeDocument/2006/relationships/hyperlink" Target="http://www.journals.uchicago.edu/doi/pdfplus/10.1086/690458" TargetMode="External"/><Relationship Id="rId19" Type="http://schemas.openxmlformats.org/officeDocument/2006/relationships/hyperlink" Target="http://rspb.royalsocietypublishing.org/cntent/280/1754/20122845.full" TargetMode="External"/><Relationship Id="rId31" Type="http://schemas.openxmlformats.org/officeDocument/2006/relationships/hyperlink" Target="http://rspb.royalsocietypublishing.org/content/280/1754/20122845.full" TargetMode="External"/><Relationship Id="rId44" Type="http://schemas.openxmlformats.org/officeDocument/2006/relationships/hyperlink" Target="http://rspb.royalsocietypublishing.org/content/280/1754/20122845.full" TargetMode="External"/><Relationship Id="rId4" Type="http://schemas.openxmlformats.org/officeDocument/2006/relationships/customXml" Target="../customXml/item4.xml"/><Relationship Id="rId9" Type="http://schemas.openxmlformats.org/officeDocument/2006/relationships/hyperlink" Target="mailto:ruhlinbaker@frontier.com" TargetMode="External"/><Relationship Id="rId14" Type="http://schemas.openxmlformats.org/officeDocument/2006/relationships/hyperlink" Target="https://link.springer.com/article/10.1007/s10767-016-9224-8" TargetMode="External"/><Relationship Id="rId22" Type="http://schemas.openxmlformats.org/officeDocument/2006/relationships/hyperlink" Target="http://rspb.royalsocietypublishing.org/content/280/1754/20122845.full" TargetMode="External"/><Relationship Id="rId27" Type="http://schemas.openxmlformats.org/officeDocument/2006/relationships/hyperlink" Target="http://rspb.royalsocietypublishing.org/content/280/1754/20122845.full" TargetMode="External"/><Relationship Id="rId30" Type="http://schemas.openxmlformats.org/officeDocument/2006/relationships/hyperlink" Target="http://rspb.royalsocietypublishing.org/content/280/1754/20122845.full" TargetMode="External"/><Relationship Id="rId35" Type="http://schemas.openxmlformats.org/officeDocument/2006/relationships/hyperlink" Target="http://rspb.royalsocietypublishing.org/content/280/1754/20122845.full" TargetMode="External"/><Relationship Id="rId43" Type="http://schemas.openxmlformats.org/officeDocument/2006/relationships/hyperlink" Target="http://rspb.royalsocietypublishing.org/content/280/1754/20122845.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58214072-65A3-421D-9E38-4A697DD7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37708</Words>
  <Characters>214942</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252146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Adithya Chintalapudi</dc:creator>
  <cp:keywords>5.2</cp:keywords>
  <dc:description/>
  <cp:lastModifiedBy>Luisa Cusick</cp:lastModifiedBy>
  <cp:revision>2</cp:revision>
  <dcterms:created xsi:type="dcterms:W3CDTF">2017-07-24T13:42:00Z</dcterms:created>
  <dcterms:modified xsi:type="dcterms:W3CDTF">2017-07-24T13:42:00Z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